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E7A" w:rsidRDefault="00352E7A" w:rsidP="0065196A">
      <w:pPr>
        <w:spacing w:after="0"/>
        <w:ind w:left="-360"/>
        <w:jc w:val="both"/>
        <w:rPr>
          <w:rFonts w:ascii="Times New Roman" w:hAnsi="Times New Roman" w:cs="Times New Roman"/>
          <w:b/>
          <w:sz w:val="24"/>
          <w:szCs w:val="24"/>
          <w:lang w:val="en-GB"/>
        </w:rPr>
      </w:pPr>
    </w:p>
    <w:p w:rsidR="00BF27FE" w:rsidRDefault="00BF27FE" w:rsidP="00BF27FE">
      <w:pPr>
        <w:spacing w:after="0"/>
        <w:ind w:left="-360"/>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COMPARISON BETWEEN MATTHEW AND LUKE </w:t>
      </w:r>
    </w:p>
    <w:p w:rsidR="00B13CB2" w:rsidRDefault="00352E7A" w:rsidP="00AC02E8">
      <w:pPr>
        <w:ind w:left="-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infancy </w:t>
      </w:r>
      <w:r w:rsidR="0054443A">
        <w:rPr>
          <w:rFonts w:ascii="Times New Roman" w:hAnsi="Times New Roman" w:cs="Times New Roman"/>
          <w:sz w:val="24"/>
          <w:szCs w:val="24"/>
          <w:lang w:val="en-GB"/>
        </w:rPr>
        <w:t>narrative</w:t>
      </w:r>
      <w:r w:rsidR="0045153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is concerning the story of the following events: </w:t>
      </w:r>
      <w:r w:rsidR="0065196A">
        <w:rPr>
          <w:rFonts w:ascii="Times New Roman" w:hAnsi="Times New Roman" w:cs="Times New Roman"/>
          <w:sz w:val="24"/>
          <w:szCs w:val="24"/>
          <w:lang w:val="en-GB"/>
        </w:rPr>
        <w:t>Genealogy</w:t>
      </w:r>
      <w:r w:rsidR="00A83CA5">
        <w:rPr>
          <w:rFonts w:ascii="Times New Roman" w:hAnsi="Times New Roman" w:cs="Times New Roman"/>
          <w:sz w:val="24"/>
          <w:szCs w:val="24"/>
          <w:lang w:val="en-GB"/>
        </w:rPr>
        <w:t>, b</w:t>
      </w:r>
      <w:r>
        <w:rPr>
          <w:rFonts w:ascii="Times New Roman" w:hAnsi="Times New Roman" w:cs="Times New Roman"/>
          <w:sz w:val="24"/>
          <w:szCs w:val="24"/>
          <w:lang w:val="en-GB"/>
        </w:rPr>
        <w:t xml:space="preserve">irth and infancy </w:t>
      </w:r>
      <w:r w:rsidR="009D7495">
        <w:rPr>
          <w:rFonts w:ascii="Times New Roman" w:hAnsi="Times New Roman" w:cs="Times New Roman"/>
          <w:sz w:val="24"/>
          <w:szCs w:val="24"/>
          <w:lang w:val="en-GB"/>
        </w:rPr>
        <w:t>of Jesus Christ,</w:t>
      </w:r>
      <w:r>
        <w:rPr>
          <w:rFonts w:ascii="Times New Roman" w:hAnsi="Times New Roman" w:cs="Times New Roman"/>
          <w:sz w:val="24"/>
          <w:szCs w:val="24"/>
          <w:lang w:val="en-GB"/>
        </w:rPr>
        <w:t xml:space="preserve"> </w:t>
      </w:r>
      <w:r w:rsidR="009D7495">
        <w:rPr>
          <w:rFonts w:ascii="Times New Roman" w:hAnsi="Times New Roman" w:cs="Times New Roman"/>
          <w:sz w:val="24"/>
          <w:szCs w:val="24"/>
          <w:lang w:val="en-GB"/>
        </w:rPr>
        <w:t xml:space="preserve">Son of David, </w:t>
      </w:r>
      <w:r w:rsidR="00664952">
        <w:rPr>
          <w:rFonts w:ascii="Times New Roman" w:hAnsi="Times New Roman" w:cs="Times New Roman"/>
          <w:sz w:val="24"/>
          <w:szCs w:val="24"/>
          <w:lang w:val="en-GB"/>
        </w:rPr>
        <w:t>Son of Abraham</w:t>
      </w:r>
      <w:r w:rsidR="00A83CA5">
        <w:rPr>
          <w:rFonts w:ascii="Times New Roman" w:hAnsi="Times New Roman" w:cs="Times New Roman"/>
          <w:sz w:val="24"/>
          <w:szCs w:val="24"/>
          <w:lang w:val="en-GB"/>
        </w:rPr>
        <w:t>(1:1-17),</w:t>
      </w:r>
      <w:r w:rsidR="00664952">
        <w:rPr>
          <w:rFonts w:ascii="Times New Roman" w:hAnsi="Times New Roman" w:cs="Times New Roman"/>
          <w:sz w:val="24"/>
          <w:szCs w:val="24"/>
          <w:lang w:val="en-GB"/>
        </w:rPr>
        <w:t xml:space="preserve"> the adoption of the Son Jesus by Joseph</w:t>
      </w:r>
      <w:r w:rsidR="00A83CA5">
        <w:rPr>
          <w:rFonts w:ascii="Times New Roman" w:hAnsi="Times New Roman" w:cs="Times New Roman"/>
          <w:sz w:val="24"/>
          <w:szCs w:val="24"/>
          <w:lang w:val="en-GB"/>
        </w:rPr>
        <w:t xml:space="preserve"> (</w:t>
      </w:r>
      <w:r w:rsidR="00664952">
        <w:rPr>
          <w:rFonts w:ascii="Times New Roman" w:hAnsi="Times New Roman" w:cs="Times New Roman"/>
          <w:sz w:val="24"/>
          <w:szCs w:val="24"/>
          <w:lang w:val="en-GB"/>
        </w:rPr>
        <w:t>1:18,24-25,) the v</w:t>
      </w:r>
      <w:r w:rsidR="0063657A">
        <w:rPr>
          <w:rFonts w:ascii="Times New Roman" w:hAnsi="Times New Roman" w:cs="Times New Roman"/>
          <w:sz w:val="24"/>
          <w:szCs w:val="24"/>
          <w:lang w:val="en-GB"/>
        </w:rPr>
        <w:t>isit of the three wise men</w:t>
      </w:r>
      <w:r w:rsidR="00CF1D80">
        <w:rPr>
          <w:rFonts w:ascii="Times New Roman" w:hAnsi="Times New Roman" w:cs="Times New Roman"/>
          <w:sz w:val="24"/>
          <w:szCs w:val="24"/>
          <w:lang w:val="en-GB"/>
        </w:rPr>
        <w:t xml:space="preserve"> </w:t>
      </w:r>
      <w:r w:rsidR="0063657A">
        <w:rPr>
          <w:rFonts w:ascii="Times New Roman" w:hAnsi="Times New Roman" w:cs="Times New Roman"/>
          <w:sz w:val="24"/>
          <w:szCs w:val="24"/>
          <w:lang w:val="en-GB"/>
        </w:rPr>
        <w:t>(2:1-12)</w:t>
      </w:r>
      <w:r w:rsidR="00664952">
        <w:rPr>
          <w:rFonts w:ascii="Times New Roman" w:hAnsi="Times New Roman" w:cs="Times New Roman"/>
          <w:sz w:val="24"/>
          <w:szCs w:val="24"/>
          <w:lang w:val="en-GB"/>
        </w:rPr>
        <w:t xml:space="preserve"> the flight to Egypt</w:t>
      </w:r>
      <w:r w:rsidR="00A249CF">
        <w:rPr>
          <w:rFonts w:ascii="Times New Roman" w:hAnsi="Times New Roman" w:cs="Times New Roman"/>
          <w:sz w:val="24"/>
          <w:szCs w:val="24"/>
          <w:lang w:val="en-GB"/>
        </w:rPr>
        <w:t xml:space="preserve"> (2:13-15)</w:t>
      </w:r>
      <w:r w:rsidR="00664952">
        <w:rPr>
          <w:rFonts w:ascii="Times New Roman" w:hAnsi="Times New Roman" w:cs="Times New Roman"/>
          <w:sz w:val="24"/>
          <w:szCs w:val="24"/>
          <w:lang w:val="en-GB"/>
        </w:rPr>
        <w:t xml:space="preserve"> the massacre of the innocent children</w:t>
      </w:r>
      <w:r w:rsidR="00A249CF">
        <w:rPr>
          <w:rFonts w:ascii="Times New Roman" w:hAnsi="Times New Roman" w:cs="Times New Roman"/>
          <w:sz w:val="24"/>
          <w:szCs w:val="24"/>
          <w:lang w:val="en-GB"/>
        </w:rPr>
        <w:t xml:space="preserve"> (2:16-17)</w:t>
      </w:r>
      <w:r w:rsidR="00664952">
        <w:rPr>
          <w:rFonts w:ascii="Times New Roman" w:hAnsi="Times New Roman" w:cs="Times New Roman"/>
          <w:sz w:val="24"/>
          <w:szCs w:val="24"/>
          <w:lang w:val="en-GB"/>
        </w:rPr>
        <w:t xml:space="preserve"> and the return to N</w:t>
      </w:r>
      <w:r w:rsidR="00A249CF">
        <w:rPr>
          <w:rFonts w:ascii="Times New Roman" w:hAnsi="Times New Roman" w:cs="Times New Roman"/>
          <w:sz w:val="24"/>
          <w:szCs w:val="24"/>
          <w:lang w:val="en-GB"/>
        </w:rPr>
        <w:t>azareth (2:19-23)</w:t>
      </w:r>
      <w:r w:rsidR="00AC02E8">
        <w:rPr>
          <w:rFonts w:ascii="Times New Roman" w:hAnsi="Times New Roman" w:cs="Times New Roman"/>
          <w:sz w:val="24"/>
          <w:szCs w:val="24"/>
          <w:lang w:val="en-GB"/>
        </w:rPr>
        <w:t>.</w:t>
      </w:r>
      <w:r w:rsidR="008C4319">
        <w:rPr>
          <w:rStyle w:val="FootnoteReference"/>
          <w:rFonts w:ascii="Times New Roman" w:hAnsi="Times New Roman" w:cs="Times New Roman"/>
          <w:sz w:val="24"/>
          <w:szCs w:val="24"/>
        </w:rPr>
        <w:footnoteReference w:id="1"/>
      </w:r>
    </w:p>
    <w:p w:rsidR="004330F5" w:rsidRDefault="001A4D50" w:rsidP="0065196A">
      <w:pPr>
        <w:spacing w:after="0"/>
        <w:ind w:left="-360"/>
        <w:jc w:val="both"/>
        <w:rPr>
          <w:rFonts w:ascii="Times New Roman" w:hAnsi="Times New Roman" w:cs="Times New Roman"/>
          <w:sz w:val="24"/>
          <w:szCs w:val="24"/>
          <w:lang w:val="en-GB"/>
        </w:rPr>
      </w:pPr>
      <w:r>
        <w:rPr>
          <w:rFonts w:ascii="Times New Roman" w:hAnsi="Times New Roman" w:cs="Times New Roman"/>
          <w:b/>
          <w:sz w:val="24"/>
          <w:szCs w:val="24"/>
          <w:lang w:val="en-GB"/>
        </w:rPr>
        <w:t xml:space="preserve">Similarities: </w:t>
      </w:r>
      <w:r w:rsidRPr="001A4D50">
        <w:rPr>
          <w:rFonts w:ascii="Times New Roman" w:hAnsi="Times New Roman" w:cs="Times New Roman"/>
          <w:sz w:val="24"/>
          <w:szCs w:val="24"/>
          <w:lang w:val="en-GB"/>
        </w:rPr>
        <w:t xml:space="preserve">Matthew and Luke approved the birth of Jesus to be </w:t>
      </w:r>
      <w:r w:rsidR="000A0D8F">
        <w:rPr>
          <w:rFonts w:ascii="Times New Roman" w:hAnsi="Times New Roman" w:cs="Times New Roman"/>
          <w:sz w:val="24"/>
          <w:szCs w:val="24"/>
          <w:lang w:val="en-GB"/>
        </w:rPr>
        <w:t xml:space="preserve">almost </w:t>
      </w:r>
      <w:r w:rsidRPr="001A4D50">
        <w:rPr>
          <w:rFonts w:ascii="Times New Roman" w:hAnsi="Times New Roman" w:cs="Times New Roman"/>
          <w:sz w:val="24"/>
          <w:szCs w:val="24"/>
          <w:lang w:val="en-GB"/>
        </w:rPr>
        <w:t>at the close of Herod’s reign as king</w:t>
      </w:r>
      <w:r w:rsidR="00EA503B">
        <w:rPr>
          <w:rFonts w:ascii="Times New Roman" w:hAnsi="Times New Roman" w:cs="Times New Roman"/>
          <w:sz w:val="24"/>
          <w:szCs w:val="24"/>
          <w:lang w:val="en-GB"/>
        </w:rPr>
        <w:t xml:space="preserve"> (Matt 2:1, Luke 2:5).</w:t>
      </w:r>
      <w:r w:rsidR="000A6BC9">
        <w:rPr>
          <w:rFonts w:ascii="Times New Roman" w:hAnsi="Times New Roman" w:cs="Times New Roman"/>
          <w:b/>
          <w:sz w:val="24"/>
          <w:szCs w:val="24"/>
          <w:lang w:val="en-GB"/>
        </w:rPr>
        <w:t xml:space="preserve"> </w:t>
      </w:r>
      <w:r w:rsidR="000A6BC9">
        <w:rPr>
          <w:rFonts w:ascii="Times New Roman" w:hAnsi="Times New Roman" w:cs="Times New Roman"/>
          <w:sz w:val="24"/>
          <w:szCs w:val="24"/>
          <w:lang w:val="en-GB"/>
        </w:rPr>
        <w:t>Joseph proceeds from the line of David (Matt 1:16, Luke 1:27, 2:4)</w:t>
      </w:r>
      <w:r w:rsidR="000C37FE">
        <w:rPr>
          <w:rFonts w:ascii="Times New Roman" w:hAnsi="Times New Roman" w:cs="Times New Roman"/>
          <w:sz w:val="24"/>
          <w:szCs w:val="24"/>
          <w:lang w:val="en-GB"/>
        </w:rPr>
        <w:t xml:space="preserve">. </w:t>
      </w:r>
      <w:r w:rsidR="005027AD" w:rsidRPr="00F65AB7">
        <w:rPr>
          <w:rFonts w:ascii="Times New Roman" w:hAnsi="Times New Roman" w:cs="Times New Roman"/>
          <w:sz w:val="24"/>
          <w:szCs w:val="24"/>
          <w:lang w:val="en-GB"/>
        </w:rPr>
        <w:t xml:space="preserve">Mary is a virgin </w:t>
      </w:r>
      <w:r w:rsidR="005027AD">
        <w:rPr>
          <w:rFonts w:ascii="Times New Roman" w:hAnsi="Times New Roman" w:cs="Times New Roman"/>
          <w:sz w:val="24"/>
          <w:szCs w:val="24"/>
          <w:lang w:val="en-GB"/>
        </w:rPr>
        <w:t>betrothed</w:t>
      </w:r>
      <w:r w:rsidR="005027AD" w:rsidRPr="00F65AB7">
        <w:rPr>
          <w:rFonts w:ascii="Times New Roman" w:hAnsi="Times New Roman" w:cs="Times New Roman"/>
          <w:sz w:val="24"/>
          <w:szCs w:val="24"/>
          <w:lang w:val="en-GB"/>
        </w:rPr>
        <w:t xml:space="preserve"> to Joseph but they have not begun to live together n</w:t>
      </w:r>
      <w:r w:rsidR="005027AD">
        <w:rPr>
          <w:rFonts w:ascii="Times New Roman" w:hAnsi="Times New Roman" w:cs="Times New Roman"/>
          <w:sz w:val="24"/>
          <w:szCs w:val="24"/>
          <w:lang w:val="en-GB"/>
        </w:rPr>
        <w:t>either</w:t>
      </w:r>
      <w:r w:rsidR="005027AD" w:rsidRPr="00F65AB7">
        <w:rPr>
          <w:rFonts w:ascii="Times New Roman" w:hAnsi="Times New Roman" w:cs="Times New Roman"/>
          <w:sz w:val="24"/>
          <w:szCs w:val="24"/>
          <w:lang w:val="en-GB"/>
        </w:rPr>
        <w:t xml:space="preserve"> have they consummated their marriage (Matt.1:18, Luke 1:27).</w:t>
      </w:r>
      <w:r w:rsidR="002828AC">
        <w:rPr>
          <w:rFonts w:ascii="Times New Roman" w:hAnsi="Times New Roman" w:cs="Times New Roman"/>
          <w:b/>
          <w:sz w:val="24"/>
          <w:szCs w:val="24"/>
          <w:lang w:val="en-GB"/>
        </w:rPr>
        <w:t xml:space="preserve"> </w:t>
      </w:r>
      <w:r w:rsidR="00316653" w:rsidRPr="00F65AB7">
        <w:rPr>
          <w:rFonts w:ascii="Times New Roman" w:hAnsi="Times New Roman" w:cs="Times New Roman"/>
          <w:sz w:val="24"/>
          <w:szCs w:val="24"/>
          <w:lang w:val="en-GB"/>
        </w:rPr>
        <w:t>An angel</w:t>
      </w:r>
      <w:r w:rsidR="00715F1F">
        <w:rPr>
          <w:rFonts w:ascii="Times New Roman" w:hAnsi="Times New Roman" w:cs="Times New Roman"/>
          <w:sz w:val="24"/>
          <w:szCs w:val="24"/>
          <w:lang w:val="en-GB"/>
        </w:rPr>
        <w:t xml:space="preserve"> of the Lord</w:t>
      </w:r>
      <w:r w:rsidR="008C4319">
        <w:rPr>
          <w:rFonts w:ascii="Times New Roman" w:hAnsi="Times New Roman" w:cs="Times New Roman"/>
          <w:sz w:val="24"/>
          <w:szCs w:val="24"/>
          <w:lang w:val="en-GB"/>
        </w:rPr>
        <w:t xml:space="preserve"> from heaven</w:t>
      </w:r>
      <w:r w:rsidR="00715F1F">
        <w:rPr>
          <w:rFonts w:ascii="Times New Roman" w:hAnsi="Times New Roman" w:cs="Times New Roman"/>
          <w:sz w:val="24"/>
          <w:szCs w:val="24"/>
          <w:lang w:val="en-GB"/>
        </w:rPr>
        <w:t xml:space="preserve"> </w:t>
      </w:r>
      <w:r w:rsidR="00316653" w:rsidRPr="00F65AB7">
        <w:rPr>
          <w:rFonts w:ascii="Times New Roman" w:hAnsi="Times New Roman" w:cs="Times New Roman"/>
          <w:sz w:val="24"/>
          <w:szCs w:val="24"/>
          <w:lang w:val="en-GB"/>
        </w:rPr>
        <w:t>announces the birth of Jesus (Matt.1:20-21, Luke 1:28-30)</w:t>
      </w:r>
      <w:r w:rsidR="00A607EB">
        <w:rPr>
          <w:rFonts w:ascii="Times New Roman" w:hAnsi="Times New Roman" w:cs="Times New Roman"/>
          <w:sz w:val="24"/>
          <w:szCs w:val="24"/>
          <w:lang w:val="en-GB"/>
        </w:rPr>
        <w:t xml:space="preserve">. </w:t>
      </w:r>
      <w:r w:rsidR="000C37FE">
        <w:rPr>
          <w:rFonts w:ascii="Times New Roman" w:hAnsi="Times New Roman" w:cs="Times New Roman"/>
          <w:sz w:val="24"/>
          <w:szCs w:val="24"/>
          <w:lang w:val="en-GB"/>
        </w:rPr>
        <w:t>Jesus is identified</w:t>
      </w:r>
      <w:r w:rsidR="00BB2FF4">
        <w:rPr>
          <w:rFonts w:ascii="Times New Roman" w:hAnsi="Times New Roman" w:cs="Times New Roman"/>
          <w:sz w:val="24"/>
          <w:szCs w:val="24"/>
          <w:lang w:val="en-GB"/>
        </w:rPr>
        <w:t xml:space="preserve"> as a </w:t>
      </w:r>
      <w:r w:rsidR="00A607EB" w:rsidRPr="00F65AB7">
        <w:rPr>
          <w:rFonts w:ascii="Times New Roman" w:hAnsi="Times New Roman" w:cs="Times New Roman"/>
          <w:sz w:val="24"/>
          <w:szCs w:val="24"/>
          <w:lang w:val="en-GB"/>
        </w:rPr>
        <w:t>son of David (Matt.1:1,</w:t>
      </w:r>
      <w:r w:rsidR="00E36754">
        <w:rPr>
          <w:rFonts w:ascii="Times New Roman" w:hAnsi="Times New Roman" w:cs="Times New Roman"/>
          <w:sz w:val="24"/>
          <w:szCs w:val="24"/>
          <w:lang w:val="en-GB"/>
        </w:rPr>
        <w:t xml:space="preserve"> </w:t>
      </w:r>
      <w:r w:rsidR="00A607EB" w:rsidRPr="00F65AB7">
        <w:rPr>
          <w:rFonts w:ascii="Times New Roman" w:hAnsi="Times New Roman" w:cs="Times New Roman"/>
          <w:sz w:val="24"/>
          <w:szCs w:val="24"/>
          <w:lang w:val="en-GB"/>
        </w:rPr>
        <w:t>Luke 1:32).</w:t>
      </w:r>
      <w:r w:rsidR="004773BB">
        <w:rPr>
          <w:rFonts w:ascii="Times New Roman" w:hAnsi="Times New Roman" w:cs="Times New Roman"/>
          <w:sz w:val="24"/>
          <w:szCs w:val="24"/>
          <w:lang w:val="en-GB"/>
        </w:rPr>
        <w:t xml:space="preserve"> </w:t>
      </w:r>
      <w:r w:rsidR="00D803E3">
        <w:rPr>
          <w:rFonts w:ascii="Times New Roman" w:hAnsi="Times New Roman" w:cs="Times New Roman"/>
          <w:sz w:val="24"/>
          <w:szCs w:val="24"/>
          <w:lang w:val="en-GB"/>
        </w:rPr>
        <w:t xml:space="preserve">Jesus is conceived by the power of the Holy Spirit i.e without </w:t>
      </w:r>
      <w:r w:rsidR="00CA2520">
        <w:rPr>
          <w:rFonts w:ascii="Times New Roman" w:hAnsi="Times New Roman" w:cs="Times New Roman"/>
          <w:sz w:val="24"/>
          <w:szCs w:val="24"/>
          <w:lang w:val="en-GB"/>
        </w:rPr>
        <w:t>H</w:t>
      </w:r>
      <w:r w:rsidR="00C96AFD">
        <w:rPr>
          <w:rFonts w:ascii="Times New Roman" w:hAnsi="Times New Roman" w:cs="Times New Roman"/>
          <w:sz w:val="24"/>
          <w:szCs w:val="24"/>
          <w:lang w:val="en-GB"/>
        </w:rPr>
        <w:t xml:space="preserve">is mother </w:t>
      </w:r>
      <w:r w:rsidR="00D803E3">
        <w:rPr>
          <w:rFonts w:ascii="Times New Roman" w:hAnsi="Times New Roman" w:cs="Times New Roman"/>
          <w:sz w:val="24"/>
          <w:szCs w:val="24"/>
          <w:lang w:val="en-GB"/>
        </w:rPr>
        <w:t>Mary having intercourse</w:t>
      </w:r>
      <w:r w:rsidR="005024DC">
        <w:rPr>
          <w:rFonts w:ascii="Times New Roman" w:eastAsia="Times New Roman" w:hAnsi="Times New Roman" w:cs="Times New Roman"/>
          <w:sz w:val="24"/>
          <w:szCs w:val="24"/>
        </w:rPr>
        <w:t xml:space="preserve"> (Matt 1:18, Luke 1:34-36</w:t>
      </w:r>
      <w:r w:rsidR="00177BF1">
        <w:rPr>
          <w:rFonts w:ascii="Times New Roman" w:eastAsia="Times New Roman" w:hAnsi="Times New Roman" w:cs="Times New Roman"/>
          <w:sz w:val="24"/>
          <w:szCs w:val="24"/>
        </w:rPr>
        <w:t>).</w:t>
      </w:r>
      <w:r w:rsidR="00FE4434" w:rsidRPr="00FE4434">
        <w:rPr>
          <w:rStyle w:val="FootnoteReference"/>
          <w:rFonts w:ascii="Times New Roman" w:eastAsia="Times New Roman" w:hAnsi="Times New Roman" w:cs="Times New Roman"/>
          <w:sz w:val="24"/>
          <w:szCs w:val="24"/>
        </w:rPr>
        <w:t xml:space="preserve"> </w:t>
      </w:r>
      <w:r w:rsidR="00FE4434">
        <w:rPr>
          <w:rStyle w:val="FootnoteReference"/>
          <w:rFonts w:ascii="Times New Roman" w:eastAsia="Times New Roman" w:hAnsi="Times New Roman" w:cs="Times New Roman"/>
          <w:sz w:val="24"/>
          <w:szCs w:val="24"/>
        </w:rPr>
        <w:footnoteReference w:id="2"/>
      </w:r>
      <w:r w:rsidR="00177BF1">
        <w:rPr>
          <w:rFonts w:ascii="Times New Roman" w:eastAsia="Times New Roman" w:hAnsi="Times New Roman" w:cs="Times New Roman"/>
          <w:sz w:val="24"/>
          <w:szCs w:val="24"/>
        </w:rPr>
        <w:t xml:space="preserve"> The name Jesus was given by the </w:t>
      </w:r>
      <w:r w:rsidR="001F7513">
        <w:rPr>
          <w:rFonts w:ascii="Times New Roman" w:eastAsia="Times New Roman" w:hAnsi="Times New Roman" w:cs="Times New Roman"/>
          <w:sz w:val="24"/>
          <w:szCs w:val="24"/>
        </w:rPr>
        <w:t>a</w:t>
      </w:r>
      <w:r w:rsidR="00177BF1">
        <w:rPr>
          <w:rFonts w:ascii="Times New Roman" w:eastAsia="Times New Roman" w:hAnsi="Times New Roman" w:cs="Times New Roman"/>
          <w:sz w:val="24"/>
          <w:szCs w:val="24"/>
        </w:rPr>
        <w:t>ngel before his birth and he is identified as the “Savior” by the</w:t>
      </w:r>
      <w:r w:rsidR="00242225">
        <w:rPr>
          <w:rFonts w:ascii="Times New Roman" w:eastAsia="Times New Roman" w:hAnsi="Times New Roman" w:cs="Times New Roman"/>
          <w:sz w:val="24"/>
          <w:szCs w:val="24"/>
        </w:rPr>
        <w:t xml:space="preserve"> angel.</w:t>
      </w:r>
    </w:p>
    <w:p w:rsidR="00AC02E8" w:rsidRDefault="009F48B3" w:rsidP="004330F5">
      <w:pPr>
        <w:ind w:left="-360"/>
        <w:jc w:val="both"/>
        <w:rPr>
          <w:rFonts w:ascii="Times New Roman" w:hAnsi="Times New Roman" w:cs="Times New Roman"/>
          <w:sz w:val="24"/>
          <w:szCs w:val="24"/>
        </w:rPr>
      </w:pPr>
      <w:r w:rsidRPr="00137E07">
        <w:rPr>
          <w:rFonts w:ascii="Times New Roman" w:hAnsi="Times New Roman" w:cs="Times New Roman"/>
          <w:b/>
          <w:sz w:val="24"/>
          <w:szCs w:val="24"/>
          <w:lang w:val="en-GB"/>
        </w:rPr>
        <w:t>Differences:</w:t>
      </w:r>
      <w:r>
        <w:rPr>
          <w:rFonts w:ascii="Times New Roman" w:hAnsi="Times New Roman" w:cs="Times New Roman"/>
          <w:sz w:val="24"/>
          <w:szCs w:val="24"/>
          <w:lang w:val="en-GB"/>
        </w:rPr>
        <w:t xml:space="preserve"> Matthew expressed the </w:t>
      </w:r>
      <w:r w:rsidR="00E01B74">
        <w:rPr>
          <w:rFonts w:ascii="Times New Roman" w:hAnsi="Times New Roman" w:cs="Times New Roman"/>
          <w:sz w:val="24"/>
          <w:szCs w:val="24"/>
          <w:lang w:val="en-GB"/>
        </w:rPr>
        <w:t>a</w:t>
      </w:r>
      <w:r>
        <w:rPr>
          <w:rFonts w:ascii="Times New Roman" w:hAnsi="Times New Roman" w:cs="Times New Roman"/>
          <w:sz w:val="24"/>
          <w:szCs w:val="24"/>
          <w:lang w:val="en-GB"/>
        </w:rPr>
        <w:t>nnunciation by</w:t>
      </w:r>
      <w:r w:rsidR="00615652">
        <w:rPr>
          <w:rFonts w:ascii="Times New Roman" w:hAnsi="Times New Roman" w:cs="Times New Roman"/>
          <w:sz w:val="24"/>
          <w:szCs w:val="24"/>
          <w:lang w:val="en-GB"/>
        </w:rPr>
        <w:t xml:space="preserve"> the a</w:t>
      </w:r>
      <w:r>
        <w:rPr>
          <w:rFonts w:ascii="Times New Roman" w:hAnsi="Times New Roman" w:cs="Times New Roman"/>
          <w:sz w:val="24"/>
          <w:szCs w:val="24"/>
          <w:lang w:val="en-GB"/>
        </w:rPr>
        <w:t>ngel while Luke made the presentation of the event</w:t>
      </w:r>
      <w:r w:rsidR="00845225">
        <w:rPr>
          <w:rFonts w:ascii="Times New Roman" w:hAnsi="Times New Roman" w:cs="Times New Roman"/>
          <w:sz w:val="24"/>
          <w:szCs w:val="24"/>
          <w:lang w:val="en-GB"/>
        </w:rPr>
        <w:t xml:space="preserve"> of the a</w:t>
      </w:r>
      <w:r>
        <w:rPr>
          <w:rFonts w:ascii="Times New Roman" w:hAnsi="Times New Roman" w:cs="Times New Roman"/>
          <w:sz w:val="24"/>
          <w:szCs w:val="24"/>
          <w:lang w:val="en-GB"/>
        </w:rPr>
        <w:t>nnunciation. (Matt 1:18-19, Luke 1:26-37).</w:t>
      </w:r>
      <w:r w:rsidR="00572B8E">
        <w:rPr>
          <w:rFonts w:ascii="Times New Roman" w:hAnsi="Times New Roman" w:cs="Times New Roman"/>
          <w:sz w:val="24"/>
          <w:szCs w:val="24"/>
          <w:lang w:val="en-GB"/>
        </w:rPr>
        <w:t xml:space="preserve">  Matthew stated the encounter of Joseph with the angel in a dream to convince him of the </w:t>
      </w:r>
      <w:r w:rsidR="007E35C4">
        <w:rPr>
          <w:rFonts w:ascii="Times New Roman" w:hAnsi="Times New Roman" w:cs="Times New Roman"/>
          <w:sz w:val="24"/>
          <w:szCs w:val="24"/>
          <w:lang w:val="en-GB"/>
        </w:rPr>
        <w:t xml:space="preserve">miraculous </w:t>
      </w:r>
      <w:r w:rsidR="00572B8E">
        <w:rPr>
          <w:rFonts w:ascii="Times New Roman" w:hAnsi="Times New Roman" w:cs="Times New Roman"/>
          <w:sz w:val="24"/>
          <w:szCs w:val="24"/>
          <w:lang w:val="en-GB"/>
        </w:rPr>
        <w:t>conception of Mary</w:t>
      </w:r>
      <w:r w:rsidR="00BF66F7">
        <w:rPr>
          <w:rFonts w:ascii="Times New Roman" w:hAnsi="Times New Roman" w:cs="Times New Roman"/>
          <w:sz w:val="24"/>
          <w:szCs w:val="24"/>
          <w:lang w:val="en-GB"/>
        </w:rPr>
        <w:t xml:space="preserve"> but Luke</w:t>
      </w:r>
      <w:r w:rsidR="00D174C0">
        <w:rPr>
          <w:rFonts w:ascii="Times New Roman" w:hAnsi="Times New Roman" w:cs="Times New Roman"/>
          <w:sz w:val="24"/>
          <w:szCs w:val="24"/>
          <w:lang w:val="en-GB"/>
        </w:rPr>
        <w:t xml:space="preserve"> never presented such.</w:t>
      </w:r>
      <w:r w:rsidR="00BA3A50">
        <w:rPr>
          <w:rFonts w:ascii="Times New Roman" w:hAnsi="Times New Roman" w:cs="Times New Roman"/>
          <w:sz w:val="24"/>
          <w:szCs w:val="24"/>
          <w:lang w:val="en-GB"/>
        </w:rPr>
        <w:t xml:space="preserve"> </w:t>
      </w:r>
      <w:r w:rsidR="007318AE">
        <w:rPr>
          <w:rFonts w:ascii="Times New Roman" w:hAnsi="Times New Roman" w:cs="Times New Roman"/>
          <w:sz w:val="24"/>
          <w:szCs w:val="24"/>
        </w:rPr>
        <w:t>The</w:t>
      </w:r>
      <w:r w:rsidR="00BA3A50" w:rsidRPr="00B57FD2">
        <w:rPr>
          <w:rFonts w:ascii="Times New Roman" w:hAnsi="Times New Roman" w:cs="Times New Roman"/>
          <w:sz w:val="24"/>
          <w:szCs w:val="24"/>
        </w:rPr>
        <w:t xml:space="preserve"> location of birth in Matthew</w:t>
      </w:r>
      <w:r w:rsidR="00E30D96">
        <w:rPr>
          <w:rFonts w:ascii="Times New Roman" w:hAnsi="Times New Roman" w:cs="Times New Roman"/>
          <w:sz w:val="24"/>
          <w:szCs w:val="24"/>
        </w:rPr>
        <w:t xml:space="preserve"> is house while </w:t>
      </w:r>
      <w:r w:rsidR="00BA3A50" w:rsidRPr="00B57FD2">
        <w:rPr>
          <w:rFonts w:ascii="Times New Roman" w:hAnsi="Times New Roman" w:cs="Times New Roman"/>
          <w:sz w:val="24"/>
          <w:szCs w:val="24"/>
        </w:rPr>
        <w:t>in Luke it is a stable.</w:t>
      </w:r>
      <w:r w:rsidR="003302AB">
        <w:rPr>
          <w:rFonts w:ascii="Times New Roman" w:hAnsi="Times New Roman" w:cs="Times New Roman"/>
          <w:sz w:val="24"/>
          <w:szCs w:val="24"/>
        </w:rPr>
        <w:t xml:space="preserve"> Matthew stated how </w:t>
      </w:r>
      <w:r w:rsidR="003302AB" w:rsidRPr="00B57FD2">
        <w:rPr>
          <w:rFonts w:ascii="Times New Roman" w:hAnsi="Times New Roman" w:cs="Times New Roman"/>
          <w:sz w:val="24"/>
          <w:szCs w:val="24"/>
        </w:rPr>
        <w:t xml:space="preserve">the adoration is made by the magi, </w:t>
      </w:r>
      <w:r w:rsidR="003302AB">
        <w:rPr>
          <w:rFonts w:ascii="Times New Roman" w:hAnsi="Times New Roman" w:cs="Times New Roman"/>
          <w:sz w:val="24"/>
          <w:szCs w:val="24"/>
        </w:rPr>
        <w:t xml:space="preserve">meanwhile </w:t>
      </w:r>
      <w:r w:rsidR="003302AB" w:rsidRPr="00B57FD2">
        <w:rPr>
          <w:rFonts w:ascii="Times New Roman" w:hAnsi="Times New Roman" w:cs="Times New Roman"/>
          <w:sz w:val="24"/>
          <w:szCs w:val="24"/>
        </w:rPr>
        <w:t>in Luke it is made by the shepherds</w:t>
      </w:r>
      <w:r w:rsidR="003302AB">
        <w:rPr>
          <w:rFonts w:ascii="Times New Roman" w:hAnsi="Times New Roman" w:cs="Times New Roman"/>
          <w:sz w:val="24"/>
          <w:szCs w:val="24"/>
        </w:rPr>
        <w:t>.</w:t>
      </w:r>
    </w:p>
    <w:p w:rsidR="0065196A" w:rsidRDefault="0065196A" w:rsidP="0065196A">
      <w:pPr>
        <w:spacing w:after="0"/>
        <w:ind w:left="-360"/>
        <w:jc w:val="both"/>
        <w:rPr>
          <w:rFonts w:ascii="Times New Roman" w:hAnsi="Times New Roman"/>
          <w:sz w:val="24"/>
          <w:szCs w:val="24"/>
        </w:rPr>
      </w:pPr>
      <w:r w:rsidRPr="002B6084">
        <w:rPr>
          <w:rFonts w:ascii="Times New Roman" w:hAnsi="Times New Roman"/>
          <w:b/>
          <w:sz w:val="24"/>
          <w:szCs w:val="24"/>
        </w:rPr>
        <w:t>THE WOMEN IN THE INFANCY NARRATIVE</w:t>
      </w:r>
      <w:r>
        <w:rPr>
          <w:rFonts w:ascii="Times New Roman" w:hAnsi="Times New Roman"/>
          <w:sz w:val="24"/>
          <w:szCs w:val="24"/>
        </w:rPr>
        <w:t xml:space="preserve"> </w:t>
      </w:r>
    </w:p>
    <w:p w:rsidR="00390C85" w:rsidRPr="00BF27FE" w:rsidRDefault="004C626F" w:rsidP="00BF27FE">
      <w:pPr>
        <w:ind w:left="-360"/>
        <w:jc w:val="both"/>
        <w:rPr>
          <w:rFonts w:ascii="Times New Roman" w:hAnsi="Times New Roman"/>
          <w:sz w:val="24"/>
          <w:szCs w:val="24"/>
        </w:rPr>
      </w:pPr>
      <w:r>
        <w:rPr>
          <w:rFonts w:ascii="Times New Roman" w:hAnsi="Times New Roman"/>
          <w:sz w:val="24"/>
          <w:szCs w:val="24"/>
        </w:rPr>
        <w:t xml:space="preserve">In the infancy narrative there are five women in the </w:t>
      </w:r>
      <w:r w:rsidR="0065196A">
        <w:rPr>
          <w:rFonts w:ascii="Times New Roman" w:hAnsi="Times New Roman"/>
          <w:sz w:val="24"/>
          <w:szCs w:val="24"/>
        </w:rPr>
        <w:t>genealogy</w:t>
      </w:r>
      <w:r>
        <w:rPr>
          <w:rFonts w:ascii="Times New Roman" w:hAnsi="Times New Roman"/>
          <w:sz w:val="24"/>
          <w:szCs w:val="24"/>
        </w:rPr>
        <w:t xml:space="preserve"> of Jesus’ birth: Tamar</w:t>
      </w:r>
      <w:r w:rsidR="003F5319">
        <w:rPr>
          <w:rFonts w:ascii="Times New Roman" w:hAnsi="Times New Roman"/>
          <w:sz w:val="24"/>
          <w:szCs w:val="24"/>
        </w:rPr>
        <w:t>-</w:t>
      </w:r>
      <w:r w:rsidR="003F5319" w:rsidRPr="00B56D7C">
        <w:rPr>
          <w:rFonts w:ascii="Times New Roman" w:hAnsi="Times New Roman"/>
          <w:b/>
          <w:sz w:val="24"/>
          <w:szCs w:val="24"/>
        </w:rPr>
        <w:t>the seeker of Justice</w:t>
      </w:r>
      <w:r>
        <w:rPr>
          <w:rFonts w:ascii="Times New Roman" w:hAnsi="Times New Roman"/>
          <w:sz w:val="24"/>
          <w:szCs w:val="24"/>
        </w:rPr>
        <w:t>, Rehab</w:t>
      </w:r>
      <w:r w:rsidR="003F5319">
        <w:rPr>
          <w:rFonts w:ascii="Times New Roman" w:hAnsi="Times New Roman"/>
          <w:sz w:val="24"/>
          <w:szCs w:val="24"/>
        </w:rPr>
        <w:t>-</w:t>
      </w:r>
      <w:r w:rsidR="003F5319" w:rsidRPr="00B56D7C">
        <w:rPr>
          <w:rFonts w:ascii="Times New Roman" w:hAnsi="Times New Roman"/>
          <w:b/>
          <w:sz w:val="24"/>
          <w:szCs w:val="24"/>
        </w:rPr>
        <w:t xml:space="preserve">the </w:t>
      </w:r>
      <w:r w:rsidR="00B56D7C" w:rsidRPr="00B56D7C">
        <w:rPr>
          <w:rFonts w:ascii="Times New Roman" w:hAnsi="Times New Roman"/>
          <w:b/>
          <w:sz w:val="24"/>
          <w:szCs w:val="24"/>
        </w:rPr>
        <w:t>harlot</w:t>
      </w:r>
      <w:r>
        <w:rPr>
          <w:rFonts w:ascii="Times New Roman" w:hAnsi="Times New Roman"/>
          <w:sz w:val="24"/>
          <w:szCs w:val="24"/>
        </w:rPr>
        <w:t>, Ruth</w:t>
      </w:r>
      <w:r w:rsidR="00260A2C">
        <w:rPr>
          <w:rFonts w:ascii="Times New Roman" w:hAnsi="Times New Roman"/>
          <w:sz w:val="24"/>
          <w:szCs w:val="24"/>
        </w:rPr>
        <w:t xml:space="preserve"> -</w:t>
      </w:r>
      <w:r w:rsidR="00D00B48">
        <w:rPr>
          <w:rFonts w:ascii="Times New Roman" w:hAnsi="Times New Roman"/>
          <w:sz w:val="24"/>
          <w:szCs w:val="24"/>
        </w:rPr>
        <w:t xml:space="preserve"> </w:t>
      </w:r>
      <w:r w:rsidR="00260A2C" w:rsidRPr="00F65AB7">
        <w:rPr>
          <w:rFonts w:ascii="Times New Roman" w:hAnsi="Times New Roman" w:cs="Times New Roman"/>
          <w:b/>
          <w:sz w:val="24"/>
          <w:szCs w:val="24"/>
          <w:lang w:val="en-GB"/>
        </w:rPr>
        <w:t>from a cursed race of Moab descendent</w:t>
      </w:r>
      <w:r>
        <w:rPr>
          <w:rFonts w:ascii="Times New Roman" w:hAnsi="Times New Roman"/>
          <w:sz w:val="24"/>
          <w:szCs w:val="24"/>
        </w:rPr>
        <w:t>, Wife of Uriah</w:t>
      </w:r>
      <w:r w:rsidR="00533D6D">
        <w:rPr>
          <w:rFonts w:ascii="Times New Roman" w:hAnsi="Times New Roman"/>
          <w:sz w:val="24"/>
          <w:szCs w:val="24"/>
        </w:rPr>
        <w:t>-</w:t>
      </w:r>
      <w:r w:rsidR="00533D6D" w:rsidRPr="00533D6D">
        <w:rPr>
          <w:rFonts w:ascii="Times New Roman" w:hAnsi="Times New Roman" w:cs="Times New Roman"/>
          <w:b/>
          <w:sz w:val="24"/>
          <w:szCs w:val="24"/>
          <w:lang w:val="en-GB"/>
        </w:rPr>
        <w:t xml:space="preserve"> </w:t>
      </w:r>
      <w:r w:rsidR="00533D6D" w:rsidRPr="00F65AB7">
        <w:rPr>
          <w:rFonts w:ascii="Times New Roman" w:hAnsi="Times New Roman" w:cs="Times New Roman"/>
          <w:b/>
          <w:sz w:val="24"/>
          <w:szCs w:val="24"/>
          <w:lang w:val="en-GB"/>
        </w:rPr>
        <w:t>a Hittite</w:t>
      </w:r>
      <w:r>
        <w:rPr>
          <w:rFonts w:ascii="Times New Roman" w:hAnsi="Times New Roman"/>
          <w:sz w:val="24"/>
          <w:szCs w:val="24"/>
        </w:rPr>
        <w:t xml:space="preserve"> and Mary </w:t>
      </w:r>
      <w:r w:rsidRPr="006B61E2">
        <w:rPr>
          <w:rFonts w:ascii="Times New Roman" w:hAnsi="Times New Roman"/>
          <w:b/>
          <w:sz w:val="24"/>
          <w:szCs w:val="24"/>
        </w:rPr>
        <w:t>the mother of Jesus</w:t>
      </w:r>
      <w:r>
        <w:rPr>
          <w:rFonts w:ascii="Times New Roman" w:hAnsi="Times New Roman"/>
          <w:sz w:val="24"/>
          <w:szCs w:val="24"/>
        </w:rPr>
        <w:t>.</w:t>
      </w:r>
      <w:r w:rsidR="007A6D91" w:rsidRPr="007A6D91">
        <w:rPr>
          <w:rStyle w:val="FootnoteTextChar"/>
          <w:rFonts w:ascii="Times New Roman" w:hAnsi="Times New Roman"/>
          <w:sz w:val="24"/>
          <w:szCs w:val="24"/>
        </w:rPr>
        <w:t xml:space="preserve"> </w:t>
      </w:r>
      <w:r w:rsidR="007A6D91">
        <w:rPr>
          <w:rStyle w:val="FootnoteReference"/>
          <w:rFonts w:ascii="Times New Roman" w:hAnsi="Times New Roman"/>
          <w:sz w:val="24"/>
          <w:szCs w:val="24"/>
        </w:rPr>
        <w:footnoteReference w:id="3"/>
      </w:r>
      <w:r w:rsidR="007A6D91">
        <w:rPr>
          <w:rFonts w:ascii="Times New Roman" w:hAnsi="Times New Roman"/>
          <w:sz w:val="24"/>
          <w:szCs w:val="24"/>
        </w:rPr>
        <w:t xml:space="preserve"> </w:t>
      </w:r>
      <w:r w:rsidR="003F5319">
        <w:rPr>
          <w:rFonts w:ascii="Times New Roman" w:hAnsi="Times New Roman"/>
          <w:sz w:val="24"/>
          <w:szCs w:val="24"/>
        </w:rPr>
        <w:t xml:space="preserve"> These five women have played an intrinsic role in the history of salvati</w:t>
      </w:r>
      <w:r w:rsidR="004876CB">
        <w:rPr>
          <w:rFonts w:ascii="Times New Roman" w:hAnsi="Times New Roman"/>
          <w:sz w:val="24"/>
          <w:szCs w:val="24"/>
        </w:rPr>
        <w:t>on of which to put them aside is to limit the wisdom and omnipotence of God</w:t>
      </w:r>
      <w:r w:rsidR="00643DF2">
        <w:rPr>
          <w:rFonts w:ascii="Times New Roman" w:hAnsi="Times New Roman"/>
          <w:sz w:val="24"/>
          <w:szCs w:val="24"/>
        </w:rPr>
        <w:t xml:space="preserve"> who knows all things and can do all things by letting his Son Jesus Christ, the saviour</w:t>
      </w:r>
      <w:r w:rsidR="00FF1BA7">
        <w:rPr>
          <w:rFonts w:ascii="Times New Roman" w:hAnsi="Times New Roman"/>
          <w:sz w:val="24"/>
          <w:szCs w:val="24"/>
        </w:rPr>
        <w:t xml:space="preserve"> of the world having a</w:t>
      </w:r>
      <w:r w:rsidR="00CE3EF7">
        <w:rPr>
          <w:rFonts w:ascii="Times New Roman" w:hAnsi="Times New Roman"/>
          <w:sz w:val="24"/>
          <w:szCs w:val="24"/>
        </w:rPr>
        <w:t xml:space="preserve"> link to these women like Rahab who is said to be a notorious harlot</w:t>
      </w:r>
      <w:r w:rsidR="002A3EF2">
        <w:rPr>
          <w:rFonts w:ascii="Times New Roman" w:hAnsi="Times New Roman"/>
          <w:sz w:val="24"/>
          <w:szCs w:val="24"/>
        </w:rPr>
        <w:t>, it shows the unlimited power of God who can bring good even from what has been reckoned as complete evil</w:t>
      </w:r>
      <w:r w:rsidR="00325970">
        <w:rPr>
          <w:rFonts w:ascii="Times New Roman" w:hAnsi="Times New Roman"/>
          <w:sz w:val="24"/>
          <w:szCs w:val="24"/>
        </w:rPr>
        <w:t xml:space="preserve">. This </w:t>
      </w:r>
      <w:r w:rsidR="00EC5C6D">
        <w:rPr>
          <w:rFonts w:ascii="Times New Roman" w:hAnsi="Times New Roman"/>
          <w:sz w:val="24"/>
          <w:szCs w:val="24"/>
        </w:rPr>
        <w:t>is exactly why</w:t>
      </w:r>
      <w:r w:rsidR="00325970">
        <w:rPr>
          <w:rFonts w:ascii="Times New Roman" w:hAnsi="Times New Roman"/>
          <w:sz w:val="24"/>
          <w:szCs w:val="24"/>
        </w:rPr>
        <w:t xml:space="preserve"> Jesus came into the world</w:t>
      </w:r>
      <w:r w:rsidR="00B3275E">
        <w:rPr>
          <w:rFonts w:ascii="Times New Roman" w:hAnsi="Times New Roman"/>
          <w:sz w:val="24"/>
          <w:szCs w:val="24"/>
        </w:rPr>
        <w:t xml:space="preserve">, </w:t>
      </w:r>
      <w:r w:rsidR="00325970">
        <w:rPr>
          <w:rFonts w:ascii="Times New Roman" w:hAnsi="Times New Roman"/>
          <w:sz w:val="24"/>
          <w:szCs w:val="24"/>
        </w:rPr>
        <w:t xml:space="preserve">to save all from their sins without discrimination, Jews and Gentiles </w:t>
      </w:r>
      <w:r w:rsidR="004F25F3">
        <w:rPr>
          <w:rFonts w:ascii="Times New Roman" w:hAnsi="Times New Roman"/>
          <w:sz w:val="24"/>
          <w:szCs w:val="24"/>
        </w:rPr>
        <w:t>alike</w:t>
      </w:r>
      <w:r w:rsidR="00681EA8">
        <w:rPr>
          <w:rFonts w:ascii="Times New Roman" w:hAnsi="Times New Roman"/>
          <w:sz w:val="24"/>
          <w:szCs w:val="24"/>
        </w:rPr>
        <w:t>.</w:t>
      </w:r>
      <w:r w:rsidR="00FA70C9">
        <w:rPr>
          <w:rFonts w:ascii="Times New Roman" w:hAnsi="Times New Roman"/>
          <w:sz w:val="24"/>
          <w:szCs w:val="24"/>
        </w:rPr>
        <w:t xml:space="preserve"> </w:t>
      </w:r>
      <w:r w:rsidR="00681EA8">
        <w:rPr>
          <w:rFonts w:ascii="Times New Roman" w:hAnsi="Times New Roman"/>
          <w:sz w:val="24"/>
          <w:szCs w:val="24"/>
        </w:rPr>
        <w:t>O</w:t>
      </w:r>
      <w:r w:rsidR="00E10B3A">
        <w:rPr>
          <w:rFonts w:ascii="Times New Roman" w:hAnsi="Times New Roman"/>
          <w:sz w:val="24"/>
          <w:szCs w:val="24"/>
        </w:rPr>
        <w:t xml:space="preserve">r </w:t>
      </w:r>
      <w:r w:rsidR="00A06B57">
        <w:rPr>
          <w:rFonts w:ascii="Times New Roman" w:hAnsi="Times New Roman"/>
          <w:sz w:val="24"/>
          <w:szCs w:val="24"/>
        </w:rPr>
        <w:t xml:space="preserve">is </w:t>
      </w:r>
      <w:r w:rsidR="0072449C">
        <w:rPr>
          <w:rFonts w:ascii="Times New Roman" w:hAnsi="Times New Roman"/>
          <w:sz w:val="24"/>
          <w:szCs w:val="24"/>
        </w:rPr>
        <w:t>it</w:t>
      </w:r>
      <w:r w:rsidR="00FA70C9">
        <w:rPr>
          <w:rFonts w:ascii="Times New Roman" w:hAnsi="Times New Roman"/>
          <w:sz w:val="24"/>
          <w:szCs w:val="24"/>
        </w:rPr>
        <w:t xml:space="preserve"> also</w:t>
      </w:r>
      <w:r w:rsidR="0072449C">
        <w:rPr>
          <w:rFonts w:ascii="Times New Roman" w:hAnsi="Times New Roman"/>
          <w:sz w:val="24"/>
          <w:szCs w:val="24"/>
        </w:rPr>
        <w:t xml:space="preserve"> Tamar who is said to be the seeker of justice</w:t>
      </w:r>
      <w:r w:rsidR="007A0BC1">
        <w:rPr>
          <w:rFonts w:ascii="Times New Roman" w:hAnsi="Times New Roman"/>
          <w:sz w:val="24"/>
          <w:szCs w:val="24"/>
        </w:rPr>
        <w:t>, to this Jesus has also come to appease the justice of his father and</w:t>
      </w:r>
      <w:r w:rsidR="000B0B3C">
        <w:rPr>
          <w:rFonts w:ascii="Times New Roman" w:hAnsi="Times New Roman"/>
          <w:sz w:val="24"/>
          <w:szCs w:val="24"/>
        </w:rPr>
        <w:t xml:space="preserve"> as well show His mercy</w:t>
      </w:r>
      <w:r w:rsidR="00422414">
        <w:rPr>
          <w:rFonts w:ascii="Times New Roman" w:hAnsi="Times New Roman"/>
          <w:sz w:val="24"/>
          <w:szCs w:val="24"/>
        </w:rPr>
        <w:t>, so to him who</w:t>
      </w:r>
      <w:r w:rsidR="00BC0CC4">
        <w:rPr>
          <w:rFonts w:ascii="Times New Roman" w:hAnsi="Times New Roman"/>
          <w:sz w:val="24"/>
          <w:szCs w:val="24"/>
        </w:rPr>
        <w:t xml:space="preserve"> seeks justice </w:t>
      </w:r>
      <w:r w:rsidR="00D70295">
        <w:rPr>
          <w:rFonts w:ascii="Times New Roman" w:hAnsi="Times New Roman"/>
          <w:sz w:val="24"/>
          <w:szCs w:val="24"/>
        </w:rPr>
        <w:t xml:space="preserve">let </w:t>
      </w:r>
      <w:r w:rsidR="00F0340B">
        <w:rPr>
          <w:rFonts w:ascii="Times New Roman" w:hAnsi="Times New Roman"/>
          <w:sz w:val="24"/>
          <w:szCs w:val="24"/>
        </w:rPr>
        <w:t xml:space="preserve">him </w:t>
      </w:r>
      <w:r w:rsidR="00D70295">
        <w:rPr>
          <w:rFonts w:ascii="Times New Roman" w:hAnsi="Times New Roman"/>
          <w:sz w:val="24"/>
          <w:szCs w:val="24"/>
        </w:rPr>
        <w:t>add mercy and charity</w:t>
      </w:r>
      <w:r w:rsidR="005F0C90">
        <w:rPr>
          <w:rFonts w:ascii="Times New Roman" w:hAnsi="Times New Roman"/>
          <w:sz w:val="24"/>
          <w:szCs w:val="24"/>
        </w:rPr>
        <w:t xml:space="preserve"> (Matt 5:39-42)</w:t>
      </w:r>
      <w:r w:rsidR="00AD323E">
        <w:rPr>
          <w:rFonts w:ascii="Times New Roman" w:hAnsi="Times New Roman"/>
          <w:sz w:val="24"/>
          <w:szCs w:val="24"/>
        </w:rPr>
        <w:t xml:space="preserve">. Is </w:t>
      </w:r>
      <w:r w:rsidR="00DC4A7D">
        <w:rPr>
          <w:rFonts w:ascii="Times New Roman" w:hAnsi="Times New Roman"/>
          <w:sz w:val="24"/>
          <w:szCs w:val="24"/>
        </w:rPr>
        <w:t>it also Ruth who is considered to be from a cursed lineage</w:t>
      </w:r>
      <w:r w:rsidR="002B6CFA">
        <w:rPr>
          <w:rFonts w:ascii="Times New Roman" w:hAnsi="Times New Roman"/>
          <w:sz w:val="24"/>
          <w:szCs w:val="24"/>
        </w:rPr>
        <w:t>?</w:t>
      </w:r>
      <w:r w:rsidR="00EA2498">
        <w:rPr>
          <w:rFonts w:ascii="Times New Roman" w:hAnsi="Times New Roman"/>
          <w:sz w:val="24"/>
          <w:szCs w:val="24"/>
        </w:rPr>
        <w:t xml:space="preserve"> </w:t>
      </w:r>
      <w:r w:rsidR="00AD323E">
        <w:rPr>
          <w:rFonts w:ascii="Times New Roman" w:hAnsi="Times New Roman"/>
          <w:sz w:val="24"/>
          <w:szCs w:val="24"/>
        </w:rPr>
        <w:t>Jesus</w:t>
      </w:r>
      <w:r w:rsidR="00EA6301">
        <w:rPr>
          <w:rFonts w:ascii="Times New Roman" w:hAnsi="Times New Roman"/>
          <w:sz w:val="24"/>
          <w:szCs w:val="24"/>
        </w:rPr>
        <w:t xml:space="preserve"> has also come to free the world</w:t>
      </w:r>
      <w:r w:rsidR="00AD323E">
        <w:rPr>
          <w:rFonts w:ascii="Times New Roman" w:hAnsi="Times New Roman"/>
          <w:sz w:val="24"/>
          <w:szCs w:val="24"/>
        </w:rPr>
        <w:t xml:space="preserve"> from the slavery of the curse of sin and to make us his ad</w:t>
      </w:r>
      <w:r w:rsidR="00C5369E">
        <w:rPr>
          <w:rFonts w:ascii="Times New Roman" w:hAnsi="Times New Roman"/>
          <w:sz w:val="24"/>
          <w:szCs w:val="24"/>
        </w:rPr>
        <w:t>opted sons.</w:t>
      </w:r>
      <w:r w:rsidR="00F057D9">
        <w:rPr>
          <w:rFonts w:ascii="Times New Roman" w:hAnsi="Times New Roman"/>
          <w:sz w:val="24"/>
          <w:szCs w:val="24"/>
        </w:rPr>
        <w:t xml:space="preserve"> There is Mary who is the Mother of Jesus, one who </w:t>
      </w:r>
      <w:r w:rsidR="003B3030">
        <w:rPr>
          <w:rFonts w:ascii="Times New Roman" w:hAnsi="Times New Roman"/>
          <w:sz w:val="24"/>
          <w:szCs w:val="24"/>
        </w:rPr>
        <w:t>is known for her reno</w:t>
      </w:r>
      <w:r w:rsidR="00CE40DF">
        <w:rPr>
          <w:rFonts w:ascii="Times New Roman" w:hAnsi="Times New Roman"/>
          <w:sz w:val="24"/>
          <w:szCs w:val="24"/>
        </w:rPr>
        <w:t>wned virtue</w:t>
      </w:r>
      <w:r w:rsidR="00B85017">
        <w:rPr>
          <w:rFonts w:ascii="Times New Roman" w:hAnsi="Times New Roman"/>
          <w:sz w:val="24"/>
          <w:szCs w:val="24"/>
        </w:rPr>
        <w:t>.</w:t>
      </w:r>
      <w:r w:rsidR="00160FD3">
        <w:rPr>
          <w:rFonts w:ascii="Times New Roman" w:hAnsi="Times New Roman"/>
          <w:sz w:val="24"/>
          <w:szCs w:val="24"/>
        </w:rPr>
        <w:t xml:space="preserve"> This is the attribute of God and that he has come to establish on earth by preaching repentance and holiness. </w:t>
      </w:r>
      <w:r w:rsidR="00C5369E">
        <w:rPr>
          <w:rFonts w:ascii="Times New Roman" w:hAnsi="Times New Roman"/>
          <w:sz w:val="24"/>
          <w:szCs w:val="24"/>
        </w:rPr>
        <w:t>These and many alike are but a glimpse of Jesus’ salvific structure</w:t>
      </w:r>
      <w:r w:rsidR="004F6F52">
        <w:rPr>
          <w:rFonts w:ascii="Times New Roman" w:hAnsi="Times New Roman"/>
          <w:sz w:val="24"/>
          <w:szCs w:val="24"/>
        </w:rPr>
        <w:t>.</w:t>
      </w:r>
      <w:r w:rsidR="00325970">
        <w:rPr>
          <w:rFonts w:ascii="Times New Roman" w:hAnsi="Times New Roman"/>
          <w:sz w:val="24"/>
          <w:szCs w:val="24"/>
        </w:rPr>
        <w:t xml:space="preserve">    </w:t>
      </w:r>
    </w:p>
    <w:p w:rsidR="00BF27FE" w:rsidRDefault="00BF27FE" w:rsidP="00BF27FE">
      <w:pPr>
        <w:tabs>
          <w:tab w:val="left" w:pos="7423"/>
        </w:tabs>
        <w:spacing w:after="0"/>
        <w:ind w:left="-360"/>
        <w:jc w:val="both"/>
        <w:rPr>
          <w:rFonts w:ascii="Times New Roman" w:hAnsi="Times New Roman" w:cs="Times New Roman"/>
          <w:b/>
          <w:sz w:val="24"/>
          <w:szCs w:val="24"/>
          <w:lang w:val="en-GB"/>
        </w:rPr>
      </w:pPr>
      <w:r w:rsidRPr="00390C85">
        <w:rPr>
          <w:rFonts w:ascii="Times New Roman" w:hAnsi="Times New Roman" w:cs="Times New Roman"/>
          <w:b/>
          <w:sz w:val="24"/>
          <w:szCs w:val="24"/>
          <w:lang w:val="en-GB"/>
        </w:rPr>
        <w:lastRenderedPageBreak/>
        <w:t>MATHEWS CHRISTOLOGY</w:t>
      </w:r>
    </w:p>
    <w:p w:rsidR="007F4B64" w:rsidRDefault="00351844" w:rsidP="00BF27FE">
      <w:pPr>
        <w:tabs>
          <w:tab w:val="left" w:pos="7423"/>
        </w:tabs>
        <w:spacing w:after="0"/>
        <w:ind w:left="-360"/>
        <w:jc w:val="both"/>
        <w:rPr>
          <w:rFonts w:ascii="Times New Roman" w:hAnsi="Times New Roman" w:cs="Times New Roman"/>
          <w:sz w:val="24"/>
          <w:szCs w:val="24"/>
          <w:lang w:val="en-GB"/>
        </w:rPr>
      </w:pPr>
      <w:r>
        <w:rPr>
          <w:rFonts w:ascii="Times New Roman" w:hAnsi="Times New Roman" w:cs="Times New Roman"/>
          <w:sz w:val="24"/>
          <w:szCs w:val="24"/>
          <w:lang w:val="en-GB"/>
        </w:rPr>
        <w:t>Christology is that part of theology that is concerned with the person of Christ</w:t>
      </w:r>
      <w:r w:rsidR="00BF27FE">
        <w:rPr>
          <w:rFonts w:ascii="Times New Roman" w:hAnsi="Times New Roman" w:cs="Times New Roman"/>
          <w:sz w:val="24"/>
          <w:szCs w:val="24"/>
        </w:rPr>
        <w:t xml:space="preserve"> it is </w:t>
      </w:r>
      <w:r w:rsidR="00BF27FE" w:rsidRPr="00851E2B">
        <w:rPr>
          <w:rFonts w:ascii="Times New Roman" w:hAnsi="Times New Roman" w:cs="Times New Roman"/>
          <w:sz w:val="24"/>
          <w:szCs w:val="24"/>
        </w:rPr>
        <w:t>the affirmations and definitions</w:t>
      </w:r>
      <w:r w:rsidR="00BF27FE">
        <w:rPr>
          <w:rFonts w:ascii="Times New Roman" w:hAnsi="Times New Roman" w:cs="Times New Roman"/>
          <w:sz w:val="24"/>
          <w:szCs w:val="24"/>
        </w:rPr>
        <w:t xml:space="preserve"> of Christ's humanity and deity</w:t>
      </w:r>
      <w:r>
        <w:rPr>
          <w:rFonts w:ascii="Times New Roman" w:hAnsi="Times New Roman" w:cs="Times New Roman"/>
          <w:sz w:val="24"/>
          <w:szCs w:val="24"/>
          <w:lang w:val="en-GB"/>
        </w:rPr>
        <w:t>.</w:t>
      </w:r>
      <w:r w:rsidR="00FB3B76">
        <w:rPr>
          <w:rStyle w:val="FootnoteReference"/>
          <w:rFonts w:ascii="Times New Roman" w:hAnsi="Times New Roman" w:cs="Times New Roman"/>
          <w:sz w:val="24"/>
          <w:szCs w:val="24"/>
          <w:lang w:val="en-GB"/>
        </w:rPr>
        <w:footnoteReference w:id="4"/>
      </w:r>
    </w:p>
    <w:p w:rsidR="00B60DAB" w:rsidRPr="00313A54" w:rsidRDefault="00B60DAB" w:rsidP="00313A54">
      <w:pPr>
        <w:tabs>
          <w:tab w:val="left" w:pos="7423"/>
        </w:tabs>
        <w:ind w:left="-360"/>
        <w:jc w:val="both"/>
        <w:rPr>
          <w:rFonts w:ascii="Times New Roman" w:hAnsi="Times New Roman" w:cs="Times New Roman"/>
          <w:b/>
          <w:sz w:val="24"/>
          <w:szCs w:val="24"/>
          <w:lang w:val="en-GB"/>
        </w:rPr>
      </w:pPr>
      <w:r>
        <w:rPr>
          <w:rFonts w:ascii="Times New Roman" w:hAnsi="Times New Roman" w:cs="Times New Roman"/>
          <w:sz w:val="24"/>
          <w:szCs w:val="24"/>
          <w:lang w:val="en-GB"/>
        </w:rPr>
        <w:t xml:space="preserve">To Matthew, Jesus was Immanuel (1:23), God with us. This is affirmed not </w:t>
      </w:r>
      <w:r w:rsidR="00550987">
        <w:rPr>
          <w:rFonts w:ascii="Times New Roman" w:hAnsi="Times New Roman" w:cs="Times New Roman"/>
          <w:sz w:val="24"/>
          <w:szCs w:val="24"/>
          <w:lang w:val="en-GB"/>
        </w:rPr>
        <w:t>on</w:t>
      </w:r>
      <w:r>
        <w:rPr>
          <w:rFonts w:ascii="Times New Roman" w:hAnsi="Times New Roman" w:cs="Times New Roman"/>
          <w:sz w:val="24"/>
          <w:szCs w:val="24"/>
          <w:lang w:val="en-GB"/>
        </w:rPr>
        <w:t>ly in 1:23 but implied in 28:20 in the promise of the risen Christ: “I am with you always.”</w:t>
      </w:r>
      <w:r w:rsidR="00136576">
        <w:rPr>
          <w:rStyle w:val="FootnoteReference"/>
          <w:rFonts w:ascii="Times New Roman" w:hAnsi="Times New Roman" w:cs="Times New Roman"/>
          <w:sz w:val="24"/>
          <w:szCs w:val="24"/>
          <w:lang w:val="en-GB"/>
        </w:rPr>
        <w:footnoteReference w:id="5"/>
      </w:r>
      <w:r>
        <w:rPr>
          <w:rFonts w:ascii="Times New Roman" w:hAnsi="Times New Roman" w:cs="Times New Roman"/>
          <w:sz w:val="24"/>
          <w:szCs w:val="24"/>
          <w:lang w:val="en-GB"/>
        </w:rPr>
        <w:t xml:space="preserve"> </w:t>
      </w:r>
      <w:r w:rsidR="00136576">
        <w:rPr>
          <w:rFonts w:ascii="Times New Roman" w:hAnsi="Times New Roman" w:cs="Times New Roman"/>
          <w:sz w:val="24"/>
          <w:szCs w:val="24"/>
          <w:lang w:val="en-GB"/>
        </w:rPr>
        <w:t xml:space="preserve"> </w:t>
      </w:r>
      <w:r>
        <w:rPr>
          <w:rFonts w:ascii="Times New Roman" w:hAnsi="Times New Roman" w:cs="Times New Roman"/>
          <w:sz w:val="24"/>
          <w:szCs w:val="24"/>
          <w:lang w:val="en-GB"/>
        </w:rPr>
        <w:t>He was the son of David, the son of Abraham (1:1); but he was infinitely more. He was David’s Lord (22:41-46), and the one in whom God would raise up</w:t>
      </w:r>
      <w:r w:rsidR="009E5E8A">
        <w:rPr>
          <w:rFonts w:ascii="Times New Roman" w:hAnsi="Times New Roman" w:cs="Times New Roman"/>
          <w:sz w:val="24"/>
          <w:szCs w:val="24"/>
          <w:lang w:val="en-GB"/>
        </w:rPr>
        <w:t xml:space="preserve"> true children of Abraham (3:9; 8:11). He was the Son of God (3:17; 14:33; 17:5), be</w:t>
      </w:r>
      <w:r w:rsidR="00547D2C">
        <w:rPr>
          <w:rFonts w:ascii="Times New Roman" w:hAnsi="Times New Roman" w:cs="Times New Roman"/>
          <w:sz w:val="24"/>
          <w:szCs w:val="24"/>
          <w:lang w:val="en-GB"/>
        </w:rPr>
        <w:t>g</w:t>
      </w:r>
      <w:r w:rsidR="009E5E8A">
        <w:rPr>
          <w:rFonts w:ascii="Times New Roman" w:hAnsi="Times New Roman" w:cs="Times New Roman"/>
          <w:sz w:val="24"/>
          <w:szCs w:val="24"/>
          <w:lang w:val="en-GB"/>
        </w:rPr>
        <w:t>otten of the Holy Spirit (1:18, 20).</w:t>
      </w:r>
      <w:r w:rsidR="009A4AEA">
        <w:rPr>
          <w:rStyle w:val="FootnoteReference"/>
          <w:rFonts w:ascii="Times New Roman" w:hAnsi="Times New Roman" w:cs="Times New Roman"/>
          <w:sz w:val="24"/>
          <w:szCs w:val="24"/>
          <w:lang w:val="en-GB"/>
        </w:rPr>
        <w:footnoteReference w:id="6"/>
      </w:r>
      <w:r w:rsidR="009C7AC5">
        <w:rPr>
          <w:rFonts w:ascii="Times New Roman" w:hAnsi="Times New Roman" w:cs="Times New Roman"/>
          <w:sz w:val="24"/>
          <w:szCs w:val="24"/>
          <w:lang w:val="en-GB"/>
        </w:rPr>
        <w:t xml:space="preserve"> </w:t>
      </w:r>
      <w:r w:rsidR="0038079B">
        <w:rPr>
          <w:rFonts w:ascii="Times New Roman" w:hAnsi="Times New Roman" w:cs="Times New Roman"/>
          <w:sz w:val="24"/>
          <w:szCs w:val="24"/>
          <w:lang w:val="en-GB"/>
        </w:rPr>
        <w:t xml:space="preserve">Matthew presents Jesus as the </w:t>
      </w:r>
      <w:r w:rsidR="0038079B" w:rsidRPr="00A568AF">
        <w:rPr>
          <w:rFonts w:ascii="Times New Roman" w:hAnsi="Times New Roman" w:cs="Times New Roman"/>
          <w:b/>
          <w:sz w:val="24"/>
          <w:szCs w:val="24"/>
          <w:lang w:val="en-GB"/>
        </w:rPr>
        <w:t>“Son of God”</w:t>
      </w:r>
      <w:r w:rsidR="0038079B">
        <w:rPr>
          <w:rFonts w:ascii="Times New Roman" w:hAnsi="Times New Roman" w:cs="Times New Roman"/>
          <w:sz w:val="24"/>
          <w:szCs w:val="24"/>
          <w:lang w:val="en-GB"/>
        </w:rPr>
        <w:t xml:space="preserve"> which is the most significant </w:t>
      </w:r>
      <w:r w:rsidR="00D6660B">
        <w:rPr>
          <w:rFonts w:ascii="Times New Roman" w:hAnsi="Times New Roman" w:cs="Times New Roman"/>
          <w:sz w:val="24"/>
          <w:szCs w:val="24"/>
          <w:lang w:val="en-GB"/>
        </w:rPr>
        <w:t>title in his gospel. Matthew uses this title to denote several characteristics of the relationship Jesus has with God. Jesus’ origin is in and through God as he has been conceived through the Holy Spirit (Matt 1:20-21). Jesus as Son of God has an intense and intimate relationship with his Father, “All things have been handed</w:t>
      </w:r>
      <w:r w:rsidR="008C2EB8">
        <w:rPr>
          <w:rFonts w:ascii="Times New Roman" w:hAnsi="Times New Roman" w:cs="Times New Roman"/>
          <w:sz w:val="24"/>
          <w:szCs w:val="24"/>
          <w:lang w:val="en-GB"/>
        </w:rPr>
        <w:t xml:space="preserve"> over to me by my father, and no one knows the Son except the Father, and no one knows the Father except the Son and anyone who the Son chooses to reveal him” (Matt 11:27)</w:t>
      </w:r>
      <w:r w:rsidR="00833188">
        <w:rPr>
          <w:rFonts w:ascii="Times New Roman" w:hAnsi="Times New Roman" w:cs="Times New Roman"/>
          <w:sz w:val="24"/>
          <w:szCs w:val="24"/>
          <w:lang w:val="en-GB"/>
        </w:rPr>
        <w:t>.</w:t>
      </w:r>
      <w:r w:rsidR="0079789D">
        <w:rPr>
          <w:rFonts w:ascii="Times New Roman" w:hAnsi="Times New Roman" w:cs="Times New Roman"/>
          <w:sz w:val="24"/>
          <w:szCs w:val="24"/>
          <w:lang w:val="en-GB"/>
        </w:rPr>
        <w:t xml:space="preserve"> Another Matthew</w:t>
      </w:r>
      <w:r w:rsidR="002B0C86">
        <w:rPr>
          <w:rFonts w:ascii="Times New Roman" w:hAnsi="Times New Roman" w:cs="Times New Roman"/>
          <w:sz w:val="24"/>
          <w:szCs w:val="24"/>
          <w:lang w:val="en-GB"/>
        </w:rPr>
        <w:t>’</w:t>
      </w:r>
      <w:r w:rsidR="008F3B25">
        <w:rPr>
          <w:rFonts w:ascii="Times New Roman" w:hAnsi="Times New Roman" w:cs="Times New Roman"/>
          <w:sz w:val="24"/>
          <w:szCs w:val="24"/>
          <w:lang w:val="en-GB"/>
        </w:rPr>
        <w:t>s key Christological theme</w:t>
      </w:r>
      <w:r w:rsidR="0079789D">
        <w:rPr>
          <w:rFonts w:ascii="Times New Roman" w:hAnsi="Times New Roman" w:cs="Times New Roman"/>
          <w:sz w:val="24"/>
          <w:szCs w:val="24"/>
          <w:lang w:val="en-GB"/>
        </w:rPr>
        <w:t xml:space="preserve"> is of </w:t>
      </w:r>
      <w:r w:rsidR="008F3B25">
        <w:rPr>
          <w:rFonts w:ascii="Times New Roman" w:hAnsi="Times New Roman" w:cs="Times New Roman"/>
          <w:sz w:val="24"/>
          <w:szCs w:val="24"/>
          <w:lang w:val="en-GB"/>
        </w:rPr>
        <w:t>J</w:t>
      </w:r>
      <w:r w:rsidR="0079789D">
        <w:rPr>
          <w:rFonts w:ascii="Times New Roman" w:hAnsi="Times New Roman" w:cs="Times New Roman"/>
          <w:sz w:val="24"/>
          <w:szCs w:val="24"/>
          <w:lang w:val="en-GB"/>
        </w:rPr>
        <w:t>esus as both the fulfilment of the hopes and aspirations of the Israelites and the fulfilment of the law and the prophets. Matthews’s Gospe</w:t>
      </w:r>
      <w:r w:rsidR="00E37095">
        <w:rPr>
          <w:rFonts w:ascii="Times New Roman" w:hAnsi="Times New Roman" w:cs="Times New Roman"/>
          <w:sz w:val="24"/>
          <w:szCs w:val="24"/>
          <w:lang w:val="en-GB"/>
        </w:rPr>
        <w:t>l</w:t>
      </w:r>
      <w:r w:rsidR="0079789D">
        <w:rPr>
          <w:rFonts w:ascii="Times New Roman" w:hAnsi="Times New Roman" w:cs="Times New Roman"/>
          <w:sz w:val="24"/>
          <w:szCs w:val="24"/>
          <w:lang w:val="en-GB"/>
        </w:rPr>
        <w:t xml:space="preserve"> opens with the genealogy of Jesus which firmly places him within the context of the history of Israel and ceme</w:t>
      </w:r>
      <w:r w:rsidR="00AB2D54">
        <w:rPr>
          <w:rFonts w:ascii="Times New Roman" w:hAnsi="Times New Roman" w:cs="Times New Roman"/>
          <w:sz w:val="24"/>
          <w:szCs w:val="24"/>
          <w:lang w:val="en-GB"/>
        </w:rPr>
        <w:t>n</w:t>
      </w:r>
      <w:r w:rsidR="0079789D">
        <w:rPr>
          <w:rFonts w:ascii="Times New Roman" w:hAnsi="Times New Roman" w:cs="Times New Roman"/>
          <w:sz w:val="24"/>
          <w:szCs w:val="24"/>
          <w:lang w:val="en-GB"/>
        </w:rPr>
        <w:t>ts hi</w:t>
      </w:r>
      <w:r w:rsidR="00AB2D54">
        <w:rPr>
          <w:rFonts w:ascii="Times New Roman" w:hAnsi="Times New Roman" w:cs="Times New Roman"/>
          <w:sz w:val="24"/>
          <w:szCs w:val="24"/>
          <w:lang w:val="en-GB"/>
        </w:rPr>
        <w:t>s</w:t>
      </w:r>
      <w:r w:rsidR="0079789D">
        <w:rPr>
          <w:rFonts w:ascii="Times New Roman" w:hAnsi="Times New Roman" w:cs="Times New Roman"/>
          <w:sz w:val="24"/>
          <w:szCs w:val="24"/>
          <w:lang w:val="en-GB"/>
        </w:rPr>
        <w:t xml:space="preserve"> identity as Jewish. In his opening, </w:t>
      </w:r>
      <w:r w:rsidR="00446D7E">
        <w:rPr>
          <w:rFonts w:ascii="Times New Roman" w:hAnsi="Times New Roman" w:cs="Times New Roman"/>
          <w:sz w:val="24"/>
          <w:szCs w:val="24"/>
          <w:lang w:val="en-GB"/>
        </w:rPr>
        <w:t xml:space="preserve">Matthew </w:t>
      </w:r>
      <w:r w:rsidR="0079789D">
        <w:rPr>
          <w:rFonts w:ascii="Times New Roman" w:hAnsi="Times New Roman" w:cs="Times New Roman"/>
          <w:sz w:val="24"/>
          <w:szCs w:val="24"/>
          <w:lang w:val="en-GB"/>
        </w:rPr>
        <w:t xml:space="preserve">gives </w:t>
      </w:r>
      <w:r w:rsidR="00446D7E">
        <w:rPr>
          <w:rFonts w:ascii="Times New Roman" w:hAnsi="Times New Roman" w:cs="Times New Roman"/>
          <w:sz w:val="24"/>
          <w:szCs w:val="24"/>
          <w:lang w:val="en-GB"/>
        </w:rPr>
        <w:t xml:space="preserve">Jesus </w:t>
      </w:r>
      <w:r w:rsidR="0079789D">
        <w:rPr>
          <w:rFonts w:ascii="Times New Roman" w:hAnsi="Times New Roman" w:cs="Times New Roman"/>
          <w:sz w:val="24"/>
          <w:szCs w:val="24"/>
          <w:lang w:val="en-GB"/>
        </w:rPr>
        <w:t xml:space="preserve">the titles of </w:t>
      </w:r>
      <w:r w:rsidR="0079789D" w:rsidRPr="00446D7E">
        <w:rPr>
          <w:rFonts w:ascii="Times New Roman" w:hAnsi="Times New Roman" w:cs="Times New Roman"/>
          <w:b/>
          <w:sz w:val="24"/>
          <w:szCs w:val="24"/>
          <w:lang w:val="en-GB"/>
        </w:rPr>
        <w:t>“Jesus the Messiah, the Son of David, the Son of Abraham”</w:t>
      </w:r>
      <w:r w:rsidR="0079789D">
        <w:rPr>
          <w:rFonts w:ascii="Times New Roman" w:hAnsi="Times New Roman" w:cs="Times New Roman"/>
          <w:sz w:val="24"/>
          <w:szCs w:val="24"/>
          <w:lang w:val="en-GB"/>
        </w:rPr>
        <w:t xml:space="preserve"> (Mtt 1:1). This </w:t>
      </w:r>
      <w:r w:rsidR="00A7013B">
        <w:rPr>
          <w:rFonts w:ascii="Times New Roman" w:hAnsi="Times New Roman" w:cs="Times New Roman"/>
          <w:sz w:val="24"/>
          <w:szCs w:val="24"/>
          <w:lang w:val="en-GB"/>
        </w:rPr>
        <w:t>i</w:t>
      </w:r>
      <w:r w:rsidR="0079789D">
        <w:rPr>
          <w:rFonts w:ascii="Times New Roman" w:hAnsi="Times New Roman" w:cs="Times New Roman"/>
          <w:sz w:val="24"/>
          <w:szCs w:val="24"/>
          <w:lang w:val="en-GB"/>
        </w:rPr>
        <w:t>mmediately alerts the reader to the influence of the Old Testament that continues throughout the Gospel.</w:t>
      </w:r>
      <w:r w:rsidR="003B6DA1">
        <w:rPr>
          <w:rFonts w:ascii="Times New Roman" w:hAnsi="Times New Roman" w:cs="Times New Roman"/>
          <w:sz w:val="24"/>
          <w:szCs w:val="24"/>
          <w:lang w:val="en-GB"/>
        </w:rPr>
        <w:t xml:space="preserve"> Senior asserts that the infancy narrative has a somewhat ‘sombre’ one to it as the early life of </w:t>
      </w:r>
      <w:r w:rsidR="00490F25">
        <w:rPr>
          <w:rFonts w:ascii="Times New Roman" w:hAnsi="Times New Roman" w:cs="Times New Roman"/>
          <w:sz w:val="24"/>
          <w:szCs w:val="24"/>
          <w:lang w:val="en-GB"/>
        </w:rPr>
        <w:t>J</w:t>
      </w:r>
      <w:r w:rsidR="003B6DA1">
        <w:rPr>
          <w:rFonts w:ascii="Times New Roman" w:hAnsi="Times New Roman" w:cs="Times New Roman"/>
          <w:sz w:val="24"/>
          <w:szCs w:val="24"/>
          <w:lang w:val="en-GB"/>
        </w:rPr>
        <w:t>esus is paralleled to the hist</w:t>
      </w:r>
      <w:r w:rsidR="00656845">
        <w:rPr>
          <w:rFonts w:ascii="Times New Roman" w:hAnsi="Times New Roman" w:cs="Times New Roman"/>
          <w:sz w:val="24"/>
          <w:szCs w:val="24"/>
          <w:lang w:val="en-GB"/>
        </w:rPr>
        <w:t>o</w:t>
      </w:r>
      <w:r w:rsidR="003B6DA1">
        <w:rPr>
          <w:rFonts w:ascii="Times New Roman" w:hAnsi="Times New Roman" w:cs="Times New Roman"/>
          <w:sz w:val="24"/>
          <w:szCs w:val="24"/>
          <w:lang w:val="en-GB"/>
        </w:rPr>
        <w:t xml:space="preserve">ry </w:t>
      </w:r>
      <w:r w:rsidR="007A4EA0">
        <w:rPr>
          <w:rFonts w:ascii="Times New Roman" w:hAnsi="Times New Roman" w:cs="Times New Roman"/>
          <w:sz w:val="24"/>
          <w:szCs w:val="24"/>
          <w:lang w:val="en-GB"/>
        </w:rPr>
        <w:t>o</w:t>
      </w:r>
      <w:r w:rsidR="003B6DA1">
        <w:rPr>
          <w:rFonts w:ascii="Times New Roman" w:hAnsi="Times New Roman" w:cs="Times New Roman"/>
          <w:sz w:val="24"/>
          <w:szCs w:val="24"/>
          <w:lang w:val="en-GB"/>
        </w:rPr>
        <w:t xml:space="preserve">f Israel; linking </w:t>
      </w:r>
      <w:r w:rsidR="00422798">
        <w:rPr>
          <w:rFonts w:ascii="Times New Roman" w:hAnsi="Times New Roman" w:cs="Times New Roman"/>
          <w:sz w:val="24"/>
          <w:szCs w:val="24"/>
          <w:lang w:val="en-GB"/>
        </w:rPr>
        <w:t>t</w:t>
      </w:r>
      <w:r w:rsidR="003B6DA1">
        <w:rPr>
          <w:rFonts w:ascii="Times New Roman" w:hAnsi="Times New Roman" w:cs="Times New Roman"/>
          <w:sz w:val="24"/>
          <w:szCs w:val="24"/>
          <w:lang w:val="en-GB"/>
        </w:rPr>
        <w:t xml:space="preserve">he threat to Jesus’ life as an infant and his family’s escape from genocide and arrival in Nazareth as displaced people with the story of the Israelites. </w:t>
      </w:r>
      <w:r w:rsidR="00422798">
        <w:rPr>
          <w:rFonts w:ascii="Times New Roman" w:hAnsi="Times New Roman" w:cs="Times New Roman"/>
          <w:sz w:val="24"/>
          <w:szCs w:val="24"/>
          <w:lang w:val="en-GB"/>
        </w:rPr>
        <w:t>Jesus</w:t>
      </w:r>
      <w:r w:rsidR="003B6DA1">
        <w:rPr>
          <w:rFonts w:ascii="Times New Roman" w:hAnsi="Times New Roman" w:cs="Times New Roman"/>
          <w:sz w:val="24"/>
          <w:szCs w:val="24"/>
          <w:lang w:val="en-GB"/>
        </w:rPr>
        <w:t xml:space="preserve"> is calle</w:t>
      </w:r>
      <w:r w:rsidR="00422798">
        <w:rPr>
          <w:rFonts w:ascii="Times New Roman" w:hAnsi="Times New Roman" w:cs="Times New Roman"/>
          <w:sz w:val="24"/>
          <w:szCs w:val="24"/>
          <w:lang w:val="en-GB"/>
        </w:rPr>
        <w:t>d</w:t>
      </w:r>
      <w:r w:rsidR="003B6DA1">
        <w:rPr>
          <w:rFonts w:ascii="Times New Roman" w:hAnsi="Times New Roman" w:cs="Times New Roman"/>
          <w:sz w:val="24"/>
          <w:szCs w:val="24"/>
          <w:lang w:val="en-GB"/>
        </w:rPr>
        <w:t xml:space="preserve"> out of Egypt (Mtt 2:15) Just as Israel was.</w:t>
      </w:r>
      <w:r w:rsidR="004143CD">
        <w:rPr>
          <w:rStyle w:val="FootnoteReference"/>
          <w:rFonts w:ascii="Times New Roman" w:hAnsi="Times New Roman" w:cs="Times New Roman"/>
          <w:sz w:val="24"/>
          <w:szCs w:val="24"/>
          <w:lang w:val="en-GB"/>
        </w:rPr>
        <w:footnoteReference w:id="7"/>
      </w:r>
      <w:r w:rsidR="003B6DA1">
        <w:rPr>
          <w:rFonts w:ascii="Times New Roman" w:hAnsi="Times New Roman" w:cs="Times New Roman"/>
          <w:sz w:val="24"/>
          <w:szCs w:val="24"/>
          <w:lang w:val="en-GB"/>
        </w:rPr>
        <w:t xml:space="preserve">  </w:t>
      </w:r>
      <w:r w:rsidR="00071A4C">
        <w:rPr>
          <w:rFonts w:ascii="Times New Roman" w:hAnsi="Times New Roman" w:cs="Times New Roman"/>
          <w:sz w:val="24"/>
          <w:szCs w:val="24"/>
          <w:lang w:val="en-GB"/>
        </w:rPr>
        <w:t xml:space="preserve"> Matthew uses the device of ‘formula citation’ throughout his Gospel to remind the reader of the role Jesus plays as the </w:t>
      </w:r>
      <w:r w:rsidR="001354F1">
        <w:rPr>
          <w:rFonts w:ascii="Times New Roman" w:hAnsi="Times New Roman" w:cs="Times New Roman"/>
          <w:sz w:val="24"/>
          <w:szCs w:val="24"/>
          <w:lang w:val="en-GB"/>
        </w:rPr>
        <w:t>fulfilment</w:t>
      </w:r>
      <w:r w:rsidR="00071A4C">
        <w:rPr>
          <w:rFonts w:ascii="Times New Roman" w:hAnsi="Times New Roman" w:cs="Times New Roman"/>
          <w:sz w:val="24"/>
          <w:szCs w:val="24"/>
          <w:lang w:val="en-GB"/>
        </w:rPr>
        <w:t xml:space="preserve"> of the </w:t>
      </w:r>
      <w:r w:rsidR="001354F1">
        <w:rPr>
          <w:rFonts w:ascii="Times New Roman" w:hAnsi="Times New Roman" w:cs="Times New Roman"/>
          <w:sz w:val="24"/>
          <w:szCs w:val="24"/>
          <w:lang w:val="en-GB"/>
        </w:rPr>
        <w:t>l</w:t>
      </w:r>
      <w:r w:rsidR="00071A4C">
        <w:rPr>
          <w:rFonts w:ascii="Times New Roman" w:hAnsi="Times New Roman" w:cs="Times New Roman"/>
          <w:sz w:val="24"/>
          <w:szCs w:val="24"/>
          <w:lang w:val="en-GB"/>
        </w:rPr>
        <w:t>aw and the prophets. And most significantly, Jesus himself says “Do not think I have come to abolish the law or the prophets; I have come not to abolish but to fulfil” (Mtt. 5:17).</w:t>
      </w:r>
      <w:r w:rsidR="00C448CF">
        <w:rPr>
          <w:rFonts w:ascii="Times New Roman" w:hAnsi="Times New Roman" w:cs="Times New Roman"/>
          <w:sz w:val="24"/>
          <w:szCs w:val="24"/>
          <w:lang w:val="en-GB"/>
        </w:rPr>
        <w:t xml:space="preserve"> </w:t>
      </w:r>
      <w:r w:rsidR="00C448CF" w:rsidRPr="00B8283B">
        <w:rPr>
          <w:rFonts w:ascii="Times New Roman" w:eastAsia="Times New Roman" w:hAnsi="Times New Roman" w:cs="Times New Roman"/>
          <w:sz w:val="24"/>
          <w:szCs w:val="24"/>
        </w:rPr>
        <w:t>Matt</w:t>
      </w:r>
      <w:r w:rsidR="00C448CF">
        <w:rPr>
          <w:rFonts w:ascii="Times New Roman" w:eastAsia="Times New Roman" w:hAnsi="Times New Roman" w:cs="Times New Roman"/>
          <w:sz w:val="24"/>
          <w:szCs w:val="24"/>
        </w:rPr>
        <w:t xml:space="preserve">hew </w:t>
      </w:r>
      <w:r w:rsidR="004240C8">
        <w:rPr>
          <w:rFonts w:ascii="Times New Roman" w:eastAsia="Times New Roman" w:hAnsi="Times New Roman" w:cs="Times New Roman"/>
          <w:sz w:val="24"/>
          <w:szCs w:val="24"/>
        </w:rPr>
        <w:t xml:space="preserve">also </w:t>
      </w:r>
      <w:r w:rsidR="00C448CF">
        <w:rPr>
          <w:rFonts w:ascii="Times New Roman" w:eastAsia="Times New Roman" w:hAnsi="Times New Roman" w:cs="Times New Roman"/>
          <w:sz w:val="24"/>
          <w:szCs w:val="24"/>
        </w:rPr>
        <w:t>identifies Jesus as ‘</w:t>
      </w:r>
      <w:r w:rsidR="00C448CF" w:rsidRPr="00160BDB">
        <w:rPr>
          <w:rFonts w:ascii="Times New Roman" w:eastAsia="Times New Roman" w:hAnsi="Times New Roman" w:cs="Times New Roman"/>
          <w:b/>
          <w:sz w:val="24"/>
          <w:szCs w:val="24"/>
        </w:rPr>
        <w:t>Emmanuel’</w:t>
      </w:r>
      <w:r w:rsidR="00C448CF">
        <w:rPr>
          <w:rFonts w:ascii="Times New Roman" w:eastAsia="Times New Roman" w:hAnsi="Times New Roman" w:cs="Times New Roman"/>
          <w:sz w:val="24"/>
          <w:szCs w:val="24"/>
        </w:rPr>
        <w:t xml:space="preserve"> in</w:t>
      </w:r>
      <w:r w:rsidR="00C448CF" w:rsidRPr="00B8283B">
        <w:rPr>
          <w:rFonts w:ascii="Times New Roman" w:eastAsia="Times New Roman" w:hAnsi="Times New Roman" w:cs="Times New Roman"/>
          <w:sz w:val="24"/>
          <w:szCs w:val="24"/>
        </w:rPr>
        <w:t xml:space="preserve"> </w:t>
      </w:r>
      <w:r w:rsidR="00C448CF">
        <w:rPr>
          <w:rFonts w:ascii="Times New Roman" w:eastAsia="Times New Roman" w:hAnsi="Times New Roman" w:cs="Times New Roman"/>
          <w:sz w:val="24"/>
          <w:szCs w:val="24"/>
        </w:rPr>
        <w:t>(Mt</w:t>
      </w:r>
      <w:r w:rsidR="00C448CF" w:rsidRPr="00B8283B">
        <w:rPr>
          <w:rFonts w:ascii="Times New Roman" w:eastAsia="Times New Roman" w:hAnsi="Times New Roman" w:cs="Times New Roman"/>
          <w:sz w:val="24"/>
          <w:szCs w:val="24"/>
        </w:rPr>
        <w:t>1:20-23</w:t>
      </w:r>
      <w:r w:rsidR="00C448CF">
        <w:rPr>
          <w:rFonts w:ascii="Times New Roman" w:eastAsia="Times New Roman" w:hAnsi="Times New Roman" w:cs="Times New Roman"/>
          <w:sz w:val="24"/>
          <w:szCs w:val="24"/>
        </w:rPr>
        <w:t>), by citing Isaiah’s prophecy on the coming of the Messiah in (</w:t>
      </w:r>
      <w:r w:rsidR="00C448CF" w:rsidRPr="00B8283B">
        <w:rPr>
          <w:rFonts w:ascii="Times New Roman" w:eastAsia="Times New Roman" w:hAnsi="Times New Roman" w:cs="Times New Roman"/>
          <w:sz w:val="24"/>
          <w:szCs w:val="24"/>
        </w:rPr>
        <w:t>Isaiah 7:14</w:t>
      </w:r>
      <w:r w:rsidR="00C448CF">
        <w:rPr>
          <w:rFonts w:ascii="Times New Roman" w:eastAsia="Times New Roman" w:hAnsi="Times New Roman" w:cs="Times New Roman"/>
          <w:sz w:val="24"/>
          <w:szCs w:val="24"/>
        </w:rPr>
        <w:t>, “</w:t>
      </w:r>
      <w:r w:rsidR="00C448CF" w:rsidRPr="00B8283B">
        <w:rPr>
          <w:rFonts w:ascii="Times New Roman" w:eastAsia="Times New Roman" w:hAnsi="Times New Roman" w:cs="Times New Roman"/>
          <w:sz w:val="24"/>
          <w:szCs w:val="24"/>
        </w:rPr>
        <w:t xml:space="preserve">Look, the virgin shall conceive and bear a son, and </w:t>
      </w:r>
      <w:r w:rsidR="00C448CF" w:rsidRPr="00E77ED6">
        <w:rPr>
          <w:rFonts w:ascii="Times New Roman" w:eastAsia="Times New Roman" w:hAnsi="Times New Roman" w:cs="Times New Roman"/>
          <w:bCs/>
          <w:sz w:val="24"/>
          <w:szCs w:val="24"/>
        </w:rPr>
        <w:t xml:space="preserve">they shall name him </w:t>
      </w:r>
      <w:r w:rsidR="00C448CF" w:rsidRPr="00E77ED6">
        <w:rPr>
          <w:rFonts w:ascii="Times New Roman" w:eastAsia="Times New Roman" w:hAnsi="Times New Roman" w:cs="Times New Roman"/>
          <w:bCs/>
          <w:iCs/>
          <w:sz w:val="24"/>
          <w:szCs w:val="24"/>
        </w:rPr>
        <w:t>Emmanuel</w:t>
      </w:r>
      <w:r w:rsidR="00C448CF" w:rsidRPr="00E77ED6">
        <w:rPr>
          <w:rFonts w:ascii="Times New Roman" w:eastAsia="Times New Roman" w:hAnsi="Times New Roman" w:cs="Times New Roman"/>
          <w:sz w:val="24"/>
          <w:szCs w:val="24"/>
        </w:rPr>
        <w:t>)</w:t>
      </w:r>
      <w:r w:rsidR="00C448CF">
        <w:rPr>
          <w:rFonts w:ascii="Times New Roman" w:eastAsia="Times New Roman" w:hAnsi="Times New Roman" w:cs="Times New Roman"/>
          <w:sz w:val="24"/>
          <w:szCs w:val="24"/>
        </w:rPr>
        <w:t>”</w:t>
      </w:r>
      <w:r w:rsidR="00C448CF">
        <w:rPr>
          <w:rStyle w:val="FootnoteReference"/>
          <w:rFonts w:ascii="Times New Roman" w:eastAsia="Times New Roman" w:hAnsi="Times New Roman" w:cs="Times New Roman"/>
          <w:sz w:val="24"/>
          <w:szCs w:val="24"/>
        </w:rPr>
        <w:footnoteReference w:id="8"/>
      </w:r>
      <w:r w:rsidR="00C448CF">
        <w:rPr>
          <w:rFonts w:ascii="Times New Roman" w:eastAsia="Times New Roman" w:hAnsi="Times New Roman" w:cs="Times New Roman"/>
          <w:sz w:val="24"/>
          <w:szCs w:val="24"/>
        </w:rPr>
        <w:t xml:space="preserve">. He is a Savior, as the angel declared to Joseph in a dream, </w:t>
      </w:r>
      <w:r w:rsidR="00C448CF" w:rsidRPr="00B8283B">
        <w:rPr>
          <w:rFonts w:ascii="Times New Roman" w:eastAsia="Times New Roman" w:hAnsi="Times New Roman" w:cs="Times New Roman"/>
          <w:sz w:val="24"/>
          <w:szCs w:val="24"/>
        </w:rPr>
        <w:t xml:space="preserve">she will bear a son, and </w:t>
      </w:r>
      <w:r w:rsidR="00C448CF">
        <w:rPr>
          <w:rFonts w:ascii="Times New Roman" w:eastAsia="Times New Roman" w:hAnsi="Times New Roman" w:cs="Times New Roman"/>
          <w:bCs/>
          <w:sz w:val="24"/>
          <w:szCs w:val="24"/>
        </w:rPr>
        <w:t>you are to name H</w:t>
      </w:r>
      <w:r w:rsidR="00C448CF" w:rsidRPr="00E63072">
        <w:rPr>
          <w:rFonts w:ascii="Times New Roman" w:eastAsia="Times New Roman" w:hAnsi="Times New Roman" w:cs="Times New Roman"/>
          <w:bCs/>
          <w:sz w:val="24"/>
          <w:szCs w:val="24"/>
        </w:rPr>
        <w:t xml:space="preserve">im </w:t>
      </w:r>
      <w:r w:rsidR="00C448CF" w:rsidRPr="00E63072">
        <w:rPr>
          <w:rFonts w:ascii="Times New Roman" w:eastAsia="Times New Roman" w:hAnsi="Times New Roman" w:cs="Times New Roman"/>
          <w:bCs/>
          <w:iCs/>
          <w:sz w:val="24"/>
          <w:szCs w:val="24"/>
        </w:rPr>
        <w:t>Jesus</w:t>
      </w:r>
      <w:r w:rsidR="00C448CF" w:rsidRPr="00B8283B">
        <w:rPr>
          <w:rFonts w:ascii="Times New Roman" w:eastAsia="Times New Roman" w:hAnsi="Times New Roman" w:cs="Times New Roman"/>
          <w:b/>
          <w:bCs/>
          <w:sz w:val="24"/>
          <w:szCs w:val="24"/>
        </w:rPr>
        <w:t xml:space="preserve">, </w:t>
      </w:r>
      <w:r w:rsidR="00C448CF">
        <w:rPr>
          <w:rFonts w:ascii="Times New Roman" w:eastAsia="Times New Roman" w:hAnsi="Times New Roman" w:cs="Times New Roman"/>
          <w:bCs/>
          <w:sz w:val="24"/>
          <w:szCs w:val="24"/>
        </w:rPr>
        <w:t>for H</w:t>
      </w:r>
      <w:r w:rsidR="00C448CF" w:rsidRPr="00E77ED6">
        <w:rPr>
          <w:rFonts w:ascii="Times New Roman" w:eastAsia="Times New Roman" w:hAnsi="Times New Roman" w:cs="Times New Roman"/>
          <w:bCs/>
          <w:sz w:val="24"/>
          <w:szCs w:val="24"/>
        </w:rPr>
        <w:t xml:space="preserve">e will </w:t>
      </w:r>
      <w:r w:rsidR="00C448CF" w:rsidRPr="00E77ED6">
        <w:rPr>
          <w:rFonts w:ascii="Times New Roman" w:eastAsia="Times New Roman" w:hAnsi="Times New Roman" w:cs="Times New Roman"/>
          <w:bCs/>
          <w:iCs/>
          <w:sz w:val="24"/>
          <w:szCs w:val="24"/>
        </w:rPr>
        <w:t>save</w:t>
      </w:r>
      <w:r w:rsidR="00C448CF" w:rsidRPr="00E77ED6">
        <w:rPr>
          <w:rFonts w:ascii="Times New Roman" w:eastAsia="Times New Roman" w:hAnsi="Times New Roman" w:cs="Times New Roman"/>
          <w:bCs/>
          <w:sz w:val="24"/>
          <w:szCs w:val="24"/>
        </w:rPr>
        <w:t xml:space="preserve"> his people from their sins. </w:t>
      </w:r>
      <w:r w:rsidR="00C448CF" w:rsidRPr="00E63072">
        <w:rPr>
          <w:rFonts w:ascii="Times New Roman" w:eastAsia="Times New Roman" w:hAnsi="Times New Roman" w:cs="Times New Roman"/>
          <w:bCs/>
          <w:sz w:val="24"/>
          <w:szCs w:val="24"/>
        </w:rPr>
        <w:t>Jesus</w:t>
      </w:r>
      <w:r w:rsidR="00C448CF">
        <w:rPr>
          <w:rFonts w:ascii="Times New Roman" w:eastAsia="Times New Roman" w:hAnsi="Times New Roman" w:cs="Times New Roman"/>
          <w:bCs/>
          <w:sz w:val="24"/>
          <w:szCs w:val="24"/>
        </w:rPr>
        <w:t xml:space="preserve"> performs</w:t>
      </w:r>
      <w:r w:rsidR="00C448CF" w:rsidRPr="00E63072">
        <w:rPr>
          <w:rFonts w:ascii="Times New Roman" w:eastAsia="Times New Roman" w:hAnsi="Times New Roman" w:cs="Times New Roman"/>
          <w:bCs/>
          <w:sz w:val="24"/>
          <w:szCs w:val="24"/>
        </w:rPr>
        <w:t xml:space="preserve"> </w:t>
      </w:r>
      <w:r w:rsidR="00C448CF">
        <w:rPr>
          <w:rFonts w:ascii="Times New Roman" w:eastAsia="Times New Roman" w:hAnsi="Times New Roman" w:cs="Times New Roman"/>
          <w:bCs/>
          <w:sz w:val="24"/>
          <w:szCs w:val="24"/>
        </w:rPr>
        <w:t>t</w:t>
      </w:r>
      <w:r w:rsidR="00C448CF" w:rsidRPr="00E63072">
        <w:rPr>
          <w:rFonts w:ascii="Times New Roman" w:eastAsia="Times New Roman" w:hAnsi="Times New Roman" w:cs="Times New Roman"/>
          <w:bCs/>
          <w:sz w:val="24"/>
          <w:szCs w:val="24"/>
        </w:rPr>
        <w:t>his</w:t>
      </w:r>
      <w:r w:rsidR="00C448CF">
        <w:rPr>
          <w:rFonts w:ascii="Times New Roman" w:eastAsia="Times New Roman" w:hAnsi="Times New Roman" w:cs="Times New Roman"/>
          <w:bCs/>
          <w:sz w:val="24"/>
          <w:szCs w:val="24"/>
        </w:rPr>
        <w:t xml:space="preserve"> saving action in </w:t>
      </w:r>
      <w:r w:rsidR="00C448CF">
        <w:rPr>
          <w:rFonts w:ascii="Times New Roman" w:eastAsia="Times New Roman" w:hAnsi="Times New Roman" w:cs="Times New Roman"/>
          <w:sz w:val="24"/>
          <w:szCs w:val="24"/>
        </w:rPr>
        <w:t>Mt 8:25, M</w:t>
      </w:r>
      <w:r w:rsidR="00C448CF" w:rsidRPr="00B8283B">
        <w:rPr>
          <w:rFonts w:ascii="Times New Roman" w:eastAsia="Times New Roman" w:hAnsi="Times New Roman" w:cs="Times New Roman"/>
          <w:sz w:val="24"/>
          <w:szCs w:val="24"/>
        </w:rPr>
        <w:t>t 14:30</w:t>
      </w:r>
      <w:r w:rsidR="00C448CF">
        <w:rPr>
          <w:rFonts w:ascii="Times New Roman" w:eastAsia="Times New Roman" w:hAnsi="Times New Roman" w:cs="Times New Roman"/>
          <w:sz w:val="24"/>
          <w:szCs w:val="24"/>
        </w:rPr>
        <w:t xml:space="preserve"> etc. </w:t>
      </w:r>
      <w:r w:rsidR="0079789D">
        <w:rPr>
          <w:rFonts w:ascii="Times New Roman" w:hAnsi="Times New Roman" w:cs="Times New Roman"/>
          <w:sz w:val="24"/>
          <w:szCs w:val="24"/>
          <w:lang w:val="en-GB"/>
        </w:rPr>
        <w:t xml:space="preserve"> </w:t>
      </w:r>
    </w:p>
    <w:sectPr w:rsidR="00B60DAB" w:rsidRPr="00313A54" w:rsidSect="00BF27FE">
      <w:headerReference w:type="default" r:id="rId6"/>
      <w:pgSz w:w="12240" w:h="15840"/>
      <w:pgMar w:top="1440" w:right="1440" w:bottom="1440" w:left="15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DE1" w:rsidRDefault="00847DE1" w:rsidP="00804586">
      <w:pPr>
        <w:spacing w:after="0" w:line="240" w:lineRule="auto"/>
      </w:pPr>
      <w:r>
        <w:separator/>
      </w:r>
    </w:p>
  </w:endnote>
  <w:endnote w:type="continuationSeparator" w:id="0">
    <w:p w:rsidR="00847DE1" w:rsidRDefault="00847DE1" w:rsidP="008045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DE1" w:rsidRDefault="00847DE1" w:rsidP="00804586">
      <w:pPr>
        <w:spacing w:after="0" w:line="240" w:lineRule="auto"/>
      </w:pPr>
      <w:r>
        <w:separator/>
      </w:r>
    </w:p>
  </w:footnote>
  <w:footnote w:type="continuationSeparator" w:id="0">
    <w:p w:rsidR="00847DE1" w:rsidRDefault="00847DE1" w:rsidP="00804586">
      <w:pPr>
        <w:spacing w:after="0" w:line="240" w:lineRule="auto"/>
      </w:pPr>
      <w:r>
        <w:continuationSeparator/>
      </w:r>
    </w:p>
  </w:footnote>
  <w:footnote w:id="1">
    <w:p w:rsidR="008C4319" w:rsidRPr="00E05CF2" w:rsidRDefault="008C4319" w:rsidP="008C4319">
      <w:pPr>
        <w:pStyle w:val="FootnoteText"/>
        <w:rPr>
          <w:rFonts w:ascii="Times New Roman" w:hAnsi="Times New Roman" w:cs="Times New Roman"/>
        </w:rPr>
      </w:pPr>
      <w:r w:rsidRPr="00E05CF2">
        <w:rPr>
          <w:rStyle w:val="FootnoteReference"/>
          <w:rFonts w:ascii="Times New Roman" w:hAnsi="Times New Roman" w:cs="Times New Roman"/>
        </w:rPr>
        <w:footnoteRef/>
      </w:r>
      <w:r w:rsidRPr="00E05CF2">
        <w:rPr>
          <w:rFonts w:ascii="Times New Roman" w:hAnsi="Times New Roman" w:cs="Times New Roman"/>
        </w:rPr>
        <w:t xml:space="preserve"> Cf. The New Jerusalem Bible</w:t>
      </w:r>
      <w:r>
        <w:rPr>
          <w:rFonts w:ascii="Times New Roman" w:hAnsi="Times New Roman" w:cs="Times New Roman"/>
        </w:rPr>
        <w:t xml:space="preserve"> on Gospel of Matthew and Luke</w:t>
      </w:r>
    </w:p>
  </w:footnote>
  <w:footnote w:id="2">
    <w:p w:rsidR="00FE4434" w:rsidRPr="00E05CF2" w:rsidRDefault="00FE4434" w:rsidP="00FE4434">
      <w:pPr>
        <w:pStyle w:val="FootnoteText"/>
        <w:rPr>
          <w:rFonts w:ascii="Times New Roman" w:hAnsi="Times New Roman" w:cs="Times New Roman"/>
        </w:rPr>
      </w:pPr>
      <w:r w:rsidRPr="00E05CF2">
        <w:rPr>
          <w:rStyle w:val="FootnoteReference"/>
          <w:rFonts w:ascii="Times New Roman" w:hAnsi="Times New Roman" w:cs="Times New Roman"/>
        </w:rPr>
        <w:footnoteRef/>
      </w:r>
      <w:r w:rsidRPr="00E05CF2">
        <w:rPr>
          <w:rFonts w:ascii="Times New Roman" w:hAnsi="Times New Roman" w:cs="Times New Roman"/>
        </w:rPr>
        <w:t xml:space="preserve"> Cf. The New Jerusalem Bible</w:t>
      </w:r>
      <w:r>
        <w:rPr>
          <w:rFonts w:ascii="Times New Roman" w:hAnsi="Times New Roman" w:cs="Times New Roman"/>
        </w:rPr>
        <w:t xml:space="preserve"> on Gospel of Matthew and Luke</w:t>
      </w:r>
    </w:p>
  </w:footnote>
  <w:footnote w:id="3">
    <w:p w:rsidR="007A6D91" w:rsidRPr="00E05CF2" w:rsidRDefault="007A6D91" w:rsidP="007A6D91">
      <w:pPr>
        <w:pStyle w:val="FootnoteText"/>
        <w:rPr>
          <w:rFonts w:ascii="Times New Roman" w:hAnsi="Times New Roman" w:cs="Times New Roman"/>
        </w:rPr>
      </w:pPr>
      <w:r w:rsidRPr="00E05CF2">
        <w:rPr>
          <w:rStyle w:val="FootnoteReference"/>
          <w:rFonts w:ascii="Times New Roman" w:hAnsi="Times New Roman" w:cs="Times New Roman"/>
        </w:rPr>
        <w:footnoteRef/>
      </w:r>
      <w:r w:rsidRPr="00E05CF2">
        <w:rPr>
          <w:rFonts w:ascii="Times New Roman" w:hAnsi="Times New Roman" w:cs="Times New Roman"/>
        </w:rPr>
        <w:t xml:space="preserve"> Weren Wilhelmus Johannes, </w:t>
      </w:r>
      <w:r w:rsidRPr="00E05CF2">
        <w:rPr>
          <w:rFonts w:ascii="Times New Roman" w:hAnsi="Times New Roman" w:cs="Times New Roman"/>
          <w:i/>
        </w:rPr>
        <w:t>“Studies in Matthew’s Gospel”</w:t>
      </w:r>
      <w:r w:rsidRPr="00E05CF2">
        <w:rPr>
          <w:rFonts w:ascii="Times New Roman" w:hAnsi="Times New Roman" w:cs="Times New Roman"/>
        </w:rPr>
        <w:t xml:space="preserve"> (Boston: Library of Congress, 2014), p. 107</w:t>
      </w:r>
    </w:p>
  </w:footnote>
  <w:footnote w:id="4">
    <w:p w:rsidR="00FB3B76" w:rsidRPr="00BF27FE" w:rsidRDefault="00FB3B76">
      <w:pPr>
        <w:pStyle w:val="FootnoteText"/>
        <w:rPr>
          <w:rFonts w:ascii="Times New Roman" w:hAnsi="Times New Roman" w:cs="Times New Roman"/>
        </w:rPr>
      </w:pPr>
      <w:r w:rsidRPr="00BF27FE">
        <w:rPr>
          <w:rStyle w:val="FootnoteReference"/>
          <w:rFonts w:ascii="Times New Roman" w:hAnsi="Times New Roman" w:cs="Times New Roman"/>
        </w:rPr>
        <w:footnoteRef/>
      </w:r>
      <w:r w:rsidR="009A4AEA" w:rsidRPr="00BF27FE">
        <w:rPr>
          <w:rFonts w:ascii="Times New Roman" w:hAnsi="Times New Roman" w:cs="Times New Roman"/>
        </w:rPr>
        <w:t xml:space="preserve"> Cf.</w:t>
      </w:r>
      <w:r w:rsidRPr="00BF27FE">
        <w:rPr>
          <w:rFonts w:ascii="Times New Roman" w:hAnsi="Times New Roman" w:cs="Times New Roman"/>
        </w:rPr>
        <w:t xml:space="preserve"> Edward J. Gratsch, </w:t>
      </w:r>
      <w:r w:rsidRPr="00BF27FE">
        <w:rPr>
          <w:rFonts w:ascii="Times New Roman" w:hAnsi="Times New Roman" w:cs="Times New Roman"/>
          <w:i/>
        </w:rPr>
        <w:t>Principles of Catholic Theology</w:t>
      </w:r>
      <w:r w:rsidRPr="00BF27FE">
        <w:rPr>
          <w:rFonts w:ascii="Times New Roman" w:hAnsi="Times New Roman" w:cs="Times New Roman"/>
        </w:rPr>
        <w:t xml:space="preserve">, </w:t>
      </w:r>
      <w:r w:rsidR="00EA37E8" w:rsidRPr="00BF27FE">
        <w:rPr>
          <w:rFonts w:ascii="Times New Roman" w:hAnsi="Times New Roman" w:cs="Times New Roman"/>
        </w:rPr>
        <w:t xml:space="preserve">(New York: </w:t>
      </w:r>
      <w:r w:rsidRPr="00BF27FE">
        <w:rPr>
          <w:rFonts w:ascii="Times New Roman" w:hAnsi="Times New Roman" w:cs="Times New Roman"/>
        </w:rPr>
        <w:t xml:space="preserve"> Society of St. Paul</w:t>
      </w:r>
      <w:r w:rsidR="000C1DC8" w:rsidRPr="00BF27FE">
        <w:rPr>
          <w:rFonts w:ascii="Times New Roman" w:hAnsi="Times New Roman" w:cs="Times New Roman"/>
        </w:rPr>
        <w:t>, 1981</w:t>
      </w:r>
      <w:r w:rsidR="00F17F15" w:rsidRPr="00BF27FE">
        <w:rPr>
          <w:rFonts w:ascii="Times New Roman" w:hAnsi="Times New Roman" w:cs="Times New Roman"/>
        </w:rPr>
        <w:t>)</w:t>
      </w:r>
      <w:r w:rsidR="009848B1" w:rsidRPr="00BF27FE">
        <w:rPr>
          <w:rFonts w:ascii="Times New Roman" w:hAnsi="Times New Roman" w:cs="Times New Roman"/>
        </w:rPr>
        <w:t xml:space="preserve"> p.</w:t>
      </w:r>
      <w:r w:rsidRPr="00BF27FE">
        <w:rPr>
          <w:rFonts w:ascii="Times New Roman" w:hAnsi="Times New Roman" w:cs="Times New Roman"/>
        </w:rPr>
        <w:t xml:space="preserve"> 90</w:t>
      </w:r>
      <w:r w:rsidR="009848B1" w:rsidRPr="00BF27FE">
        <w:rPr>
          <w:rFonts w:ascii="Times New Roman" w:hAnsi="Times New Roman" w:cs="Times New Roman"/>
        </w:rPr>
        <w:t>.</w:t>
      </w:r>
    </w:p>
  </w:footnote>
  <w:footnote w:id="5">
    <w:p w:rsidR="00136576" w:rsidRPr="00BF27FE" w:rsidRDefault="00136576">
      <w:pPr>
        <w:pStyle w:val="FootnoteText"/>
        <w:rPr>
          <w:rFonts w:ascii="Times New Roman" w:hAnsi="Times New Roman" w:cs="Times New Roman"/>
          <w:i/>
        </w:rPr>
      </w:pPr>
      <w:r w:rsidRPr="00BF27FE">
        <w:rPr>
          <w:rStyle w:val="FootnoteReference"/>
          <w:rFonts w:ascii="Times New Roman" w:hAnsi="Times New Roman" w:cs="Times New Roman"/>
        </w:rPr>
        <w:footnoteRef/>
      </w:r>
      <w:r w:rsidRPr="00BF27FE">
        <w:rPr>
          <w:rFonts w:ascii="Times New Roman" w:hAnsi="Times New Roman" w:cs="Times New Roman"/>
        </w:rPr>
        <w:t xml:space="preserve"> Cf. Helen Milton, The Structure </w:t>
      </w:r>
      <w:r w:rsidR="00903D05" w:rsidRPr="00BF27FE">
        <w:rPr>
          <w:rFonts w:ascii="Times New Roman" w:hAnsi="Times New Roman" w:cs="Times New Roman"/>
        </w:rPr>
        <w:t>o</w:t>
      </w:r>
      <w:r w:rsidRPr="00BF27FE">
        <w:rPr>
          <w:rFonts w:ascii="Times New Roman" w:hAnsi="Times New Roman" w:cs="Times New Roman"/>
        </w:rPr>
        <w:t>f the Prologue to St. Matthew’s Gospel</w:t>
      </w:r>
      <w:r w:rsidR="0065196A" w:rsidRPr="00BF27FE">
        <w:rPr>
          <w:rFonts w:ascii="Times New Roman" w:hAnsi="Times New Roman" w:cs="Times New Roman"/>
        </w:rPr>
        <w:t>,</w:t>
      </w:r>
      <w:r w:rsidR="0065196A" w:rsidRPr="00BF27FE">
        <w:rPr>
          <w:rFonts w:ascii="Times New Roman" w:hAnsi="Times New Roman" w:cs="Times New Roman"/>
          <w:i/>
        </w:rPr>
        <w:t xml:space="preserve"> Journal</w:t>
      </w:r>
      <w:r w:rsidRPr="00BF27FE">
        <w:rPr>
          <w:rFonts w:ascii="Times New Roman" w:hAnsi="Times New Roman" w:cs="Times New Roman"/>
          <w:i/>
        </w:rPr>
        <w:t xml:space="preserve"> of Biblical Literature, </w:t>
      </w:r>
      <w:r w:rsidRPr="00BF27FE">
        <w:rPr>
          <w:rFonts w:ascii="Times New Roman" w:hAnsi="Times New Roman" w:cs="Times New Roman"/>
        </w:rPr>
        <w:t xml:space="preserve">June 1962, </w:t>
      </w:r>
      <w:r w:rsidR="0065196A" w:rsidRPr="00BF27FE">
        <w:rPr>
          <w:rFonts w:ascii="Times New Roman" w:hAnsi="Times New Roman" w:cs="Times New Roman"/>
        </w:rPr>
        <w:t>and p</w:t>
      </w:r>
      <w:r w:rsidRPr="00BF27FE">
        <w:rPr>
          <w:rFonts w:ascii="Times New Roman" w:hAnsi="Times New Roman" w:cs="Times New Roman"/>
        </w:rPr>
        <w:t>. 178.</w:t>
      </w:r>
      <w:r w:rsidRPr="00BF27FE">
        <w:rPr>
          <w:rFonts w:ascii="Times New Roman" w:hAnsi="Times New Roman" w:cs="Times New Roman"/>
          <w:i/>
        </w:rPr>
        <w:t xml:space="preserve"> </w:t>
      </w:r>
    </w:p>
  </w:footnote>
  <w:footnote w:id="6">
    <w:p w:rsidR="009A4AEA" w:rsidRPr="00BF27FE" w:rsidRDefault="009A4AEA">
      <w:pPr>
        <w:pStyle w:val="FootnoteText"/>
        <w:rPr>
          <w:rFonts w:ascii="Times New Roman" w:hAnsi="Times New Roman" w:cs="Times New Roman"/>
        </w:rPr>
      </w:pPr>
      <w:r w:rsidRPr="00BF27FE">
        <w:rPr>
          <w:rStyle w:val="FootnoteReference"/>
          <w:rFonts w:ascii="Times New Roman" w:hAnsi="Times New Roman" w:cs="Times New Roman"/>
        </w:rPr>
        <w:footnoteRef/>
      </w:r>
      <w:r w:rsidRPr="00BF27FE">
        <w:rPr>
          <w:rFonts w:ascii="Times New Roman" w:hAnsi="Times New Roman" w:cs="Times New Roman"/>
        </w:rPr>
        <w:t xml:space="preserve"> Cf. Frank Stagg, The Christology of </w:t>
      </w:r>
      <w:r w:rsidR="0065196A" w:rsidRPr="00BF27FE">
        <w:rPr>
          <w:rFonts w:ascii="Times New Roman" w:hAnsi="Times New Roman" w:cs="Times New Roman"/>
        </w:rPr>
        <w:t>Matthew,</w:t>
      </w:r>
      <w:r w:rsidR="009C7AC5" w:rsidRPr="00BF27FE">
        <w:rPr>
          <w:rFonts w:ascii="Times New Roman" w:hAnsi="Times New Roman" w:cs="Times New Roman"/>
        </w:rPr>
        <w:t xml:space="preserve"> </w:t>
      </w:r>
      <w:r w:rsidR="009C7AC5" w:rsidRPr="00BF27FE">
        <w:rPr>
          <w:rFonts w:ascii="Times New Roman" w:hAnsi="Times New Roman" w:cs="Times New Roman"/>
          <w:i/>
        </w:rPr>
        <w:t xml:space="preserve">Sage Journals, </w:t>
      </w:r>
      <w:r w:rsidR="009C7AC5" w:rsidRPr="00BF27FE">
        <w:rPr>
          <w:rFonts w:ascii="Times New Roman" w:hAnsi="Times New Roman" w:cs="Times New Roman"/>
        </w:rPr>
        <w:t>October 1962, p.</w:t>
      </w:r>
    </w:p>
  </w:footnote>
  <w:footnote w:id="7">
    <w:p w:rsidR="004143CD" w:rsidRPr="00BF27FE" w:rsidRDefault="004143CD">
      <w:pPr>
        <w:pStyle w:val="FootnoteText"/>
        <w:rPr>
          <w:rFonts w:ascii="Times New Roman" w:hAnsi="Times New Roman" w:cs="Times New Roman"/>
        </w:rPr>
      </w:pPr>
      <w:r w:rsidRPr="00BF27FE">
        <w:rPr>
          <w:rStyle w:val="FootnoteReference"/>
          <w:rFonts w:ascii="Times New Roman" w:hAnsi="Times New Roman" w:cs="Times New Roman"/>
        </w:rPr>
        <w:footnoteRef/>
      </w:r>
      <w:r w:rsidRPr="00BF27FE">
        <w:rPr>
          <w:rFonts w:ascii="Times New Roman" w:hAnsi="Times New Roman" w:cs="Times New Roman"/>
        </w:rPr>
        <w:t xml:space="preserve"> Cf. Senior Donald, </w:t>
      </w:r>
      <w:r w:rsidRPr="00BF27FE">
        <w:rPr>
          <w:rFonts w:ascii="Times New Roman" w:hAnsi="Times New Roman" w:cs="Times New Roman"/>
          <w:i/>
        </w:rPr>
        <w:t>The Gos</w:t>
      </w:r>
      <w:r w:rsidR="00160BDB" w:rsidRPr="00BF27FE">
        <w:rPr>
          <w:rFonts w:ascii="Times New Roman" w:hAnsi="Times New Roman" w:cs="Times New Roman"/>
          <w:i/>
        </w:rPr>
        <w:t>p</w:t>
      </w:r>
      <w:r w:rsidRPr="00BF27FE">
        <w:rPr>
          <w:rFonts w:ascii="Times New Roman" w:hAnsi="Times New Roman" w:cs="Times New Roman"/>
          <w:i/>
        </w:rPr>
        <w:t xml:space="preserve">el of Matthew. </w:t>
      </w:r>
      <w:r w:rsidRPr="00BF27FE">
        <w:rPr>
          <w:rFonts w:ascii="Times New Roman" w:hAnsi="Times New Roman" w:cs="Times New Roman"/>
        </w:rPr>
        <w:t>Nashville: Abingdon Press, 1997.</w:t>
      </w:r>
    </w:p>
  </w:footnote>
  <w:footnote w:id="8">
    <w:p w:rsidR="00C448CF" w:rsidRPr="00BF27FE" w:rsidRDefault="00C448CF" w:rsidP="00C448CF">
      <w:pPr>
        <w:pStyle w:val="FootnoteText"/>
        <w:rPr>
          <w:rFonts w:ascii="Times New Roman" w:hAnsi="Times New Roman" w:cs="Times New Roman"/>
        </w:rPr>
      </w:pPr>
      <w:r w:rsidRPr="00BF27FE">
        <w:rPr>
          <w:rStyle w:val="FootnoteReference"/>
          <w:rFonts w:ascii="Times New Roman" w:hAnsi="Times New Roman" w:cs="Times New Roman"/>
        </w:rPr>
        <w:footnoteRef/>
      </w:r>
      <w:r w:rsidRPr="00BF27FE">
        <w:rPr>
          <w:rFonts w:ascii="Times New Roman" w:hAnsi="Times New Roman" w:cs="Times New Roman"/>
        </w:rPr>
        <w:t xml:space="preserve"> Cf. David Robert Bauer, </w:t>
      </w:r>
      <w:r w:rsidR="00CF5C38" w:rsidRPr="00BF27FE">
        <w:rPr>
          <w:rFonts w:ascii="Times New Roman" w:hAnsi="Times New Roman" w:cs="Times New Roman"/>
          <w:i/>
        </w:rPr>
        <w:t xml:space="preserve">The </w:t>
      </w:r>
      <w:r w:rsidRPr="00BF27FE">
        <w:rPr>
          <w:rFonts w:ascii="Times New Roman" w:hAnsi="Times New Roman" w:cs="Times New Roman"/>
          <w:i/>
        </w:rPr>
        <w:t>structure of Matthew’s gospel</w:t>
      </w:r>
      <w:r w:rsidRPr="00BF27FE">
        <w:rPr>
          <w:rFonts w:ascii="Times New Roman" w:hAnsi="Times New Roman" w:cs="Times New Roman"/>
        </w:rPr>
        <w:t>” p, 144</w:t>
      </w:r>
    </w:p>
    <w:p w:rsidR="00C448CF" w:rsidRDefault="00C448CF" w:rsidP="00C448CF">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9907"/>
      <w:docPartObj>
        <w:docPartGallery w:val="Page Numbers (Top of Page)"/>
        <w:docPartUnique/>
      </w:docPartObj>
    </w:sdtPr>
    <w:sdtContent>
      <w:p w:rsidR="00804586" w:rsidRDefault="00747802" w:rsidP="0080458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NAME: </w:t>
        </w:r>
        <w:r w:rsidR="00804586">
          <w:rPr>
            <w:rFonts w:ascii="Times New Roman" w:hAnsi="Times New Roman" w:cs="Times New Roman"/>
            <w:b/>
            <w:sz w:val="24"/>
            <w:szCs w:val="24"/>
          </w:rPr>
          <w:t>ISIEBUE VALENTINE N. DI/920</w:t>
        </w:r>
      </w:p>
      <w:p w:rsidR="00804586" w:rsidRDefault="00752C5C" w:rsidP="00804586">
        <w:pPr>
          <w:pStyle w:val="Header"/>
        </w:pPr>
      </w:p>
    </w:sdtContent>
  </w:sdt>
  <w:p w:rsidR="00804586" w:rsidRDefault="0080458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804586"/>
    <w:rsid w:val="00012109"/>
    <w:rsid w:val="0004559A"/>
    <w:rsid w:val="00051A86"/>
    <w:rsid w:val="0006013A"/>
    <w:rsid w:val="00071A4C"/>
    <w:rsid w:val="000765CA"/>
    <w:rsid w:val="000A0D8F"/>
    <w:rsid w:val="000A6BC9"/>
    <w:rsid w:val="000A7355"/>
    <w:rsid w:val="000B0B3C"/>
    <w:rsid w:val="000C1DC8"/>
    <w:rsid w:val="000C37FE"/>
    <w:rsid w:val="000F3E13"/>
    <w:rsid w:val="000F6546"/>
    <w:rsid w:val="00107375"/>
    <w:rsid w:val="00126503"/>
    <w:rsid w:val="001354F1"/>
    <w:rsid w:val="00136576"/>
    <w:rsid w:val="00137E07"/>
    <w:rsid w:val="001565BC"/>
    <w:rsid w:val="00160BDB"/>
    <w:rsid w:val="00160FD3"/>
    <w:rsid w:val="001663C3"/>
    <w:rsid w:val="00177BF1"/>
    <w:rsid w:val="001A4D50"/>
    <w:rsid w:val="001B0307"/>
    <w:rsid w:val="001C09B5"/>
    <w:rsid w:val="001D7D86"/>
    <w:rsid w:val="001F7513"/>
    <w:rsid w:val="00222A46"/>
    <w:rsid w:val="002372D6"/>
    <w:rsid w:val="00242225"/>
    <w:rsid w:val="00260A2C"/>
    <w:rsid w:val="0026672D"/>
    <w:rsid w:val="002828AC"/>
    <w:rsid w:val="0029254A"/>
    <w:rsid w:val="002A3EF2"/>
    <w:rsid w:val="002B0C86"/>
    <w:rsid w:val="002B0EB9"/>
    <w:rsid w:val="002B6084"/>
    <w:rsid w:val="002B6CFA"/>
    <w:rsid w:val="002F0445"/>
    <w:rsid w:val="002F61EB"/>
    <w:rsid w:val="00313A54"/>
    <w:rsid w:val="00316653"/>
    <w:rsid w:val="00325970"/>
    <w:rsid w:val="00327740"/>
    <w:rsid w:val="003302AB"/>
    <w:rsid w:val="00332D9C"/>
    <w:rsid w:val="00351844"/>
    <w:rsid w:val="00352E7A"/>
    <w:rsid w:val="00355E53"/>
    <w:rsid w:val="0038079B"/>
    <w:rsid w:val="00390C85"/>
    <w:rsid w:val="003A4C91"/>
    <w:rsid w:val="003B1788"/>
    <w:rsid w:val="003B3030"/>
    <w:rsid w:val="003B6DA1"/>
    <w:rsid w:val="003D26AF"/>
    <w:rsid w:val="003D5A89"/>
    <w:rsid w:val="003E3BC8"/>
    <w:rsid w:val="003F5319"/>
    <w:rsid w:val="00412AEA"/>
    <w:rsid w:val="004143CD"/>
    <w:rsid w:val="00422414"/>
    <w:rsid w:val="00422798"/>
    <w:rsid w:val="004240C8"/>
    <w:rsid w:val="004330F5"/>
    <w:rsid w:val="00446D7E"/>
    <w:rsid w:val="00451539"/>
    <w:rsid w:val="00452B63"/>
    <w:rsid w:val="0046117F"/>
    <w:rsid w:val="0046248A"/>
    <w:rsid w:val="004773BB"/>
    <w:rsid w:val="004811DB"/>
    <w:rsid w:val="00482C4D"/>
    <w:rsid w:val="0048693B"/>
    <w:rsid w:val="004876CB"/>
    <w:rsid w:val="00490F25"/>
    <w:rsid w:val="004B41C4"/>
    <w:rsid w:val="004B6CE5"/>
    <w:rsid w:val="004C626F"/>
    <w:rsid w:val="004E4D07"/>
    <w:rsid w:val="004F25F3"/>
    <w:rsid w:val="004F6F52"/>
    <w:rsid w:val="005024DC"/>
    <w:rsid w:val="005027AD"/>
    <w:rsid w:val="00514D80"/>
    <w:rsid w:val="005247F1"/>
    <w:rsid w:val="00533D6D"/>
    <w:rsid w:val="0054443A"/>
    <w:rsid w:val="00547D2C"/>
    <w:rsid w:val="00550987"/>
    <w:rsid w:val="00572B8E"/>
    <w:rsid w:val="005A5D94"/>
    <w:rsid w:val="005C4100"/>
    <w:rsid w:val="005F0C90"/>
    <w:rsid w:val="00614BE5"/>
    <w:rsid w:val="00615652"/>
    <w:rsid w:val="0063657A"/>
    <w:rsid w:val="00637F74"/>
    <w:rsid w:val="00643DF2"/>
    <w:rsid w:val="0065196A"/>
    <w:rsid w:val="00656845"/>
    <w:rsid w:val="00656BCC"/>
    <w:rsid w:val="00661C9D"/>
    <w:rsid w:val="00664952"/>
    <w:rsid w:val="00681EA8"/>
    <w:rsid w:val="006940BA"/>
    <w:rsid w:val="006B61E2"/>
    <w:rsid w:val="006C4041"/>
    <w:rsid w:val="006E5C59"/>
    <w:rsid w:val="006F1663"/>
    <w:rsid w:val="0071370F"/>
    <w:rsid w:val="00715F1F"/>
    <w:rsid w:val="0072449C"/>
    <w:rsid w:val="007318AE"/>
    <w:rsid w:val="00747802"/>
    <w:rsid w:val="00752C5C"/>
    <w:rsid w:val="00765D2E"/>
    <w:rsid w:val="0077096F"/>
    <w:rsid w:val="0079789D"/>
    <w:rsid w:val="007A0BC1"/>
    <w:rsid w:val="007A0D5D"/>
    <w:rsid w:val="007A4EA0"/>
    <w:rsid w:val="007A6D91"/>
    <w:rsid w:val="007B3D6E"/>
    <w:rsid w:val="007D403F"/>
    <w:rsid w:val="007E3551"/>
    <w:rsid w:val="007E35C4"/>
    <w:rsid w:val="007F3543"/>
    <w:rsid w:val="007F4B64"/>
    <w:rsid w:val="007F4B81"/>
    <w:rsid w:val="00804586"/>
    <w:rsid w:val="0081216C"/>
    <w:rsid w:val="008130E4"/>
    <w:rsid w:val="00833188"/>
    <w:rsid w:val="00845225"/>
    <w:rsid w:val="00847DE1"/>
    <w:rsid w:val="00865213"/>
    <w:rsid w:val="00876538"/>
    <w:rsid w:val="008801B4"/>
    <w:rsid w:val="008C2EB8"/>
    <w:rsid w:val="008C4319"/>
    <w:rsid w:val="008F3B25"/>
    <w:rsid w:val="00903941"/>
    <w:rsid w:val="00903D05"/>
    <w:rsid w:val="009211D2"/>
    <w:rsid w:val="009442FF"/>
    <w:rsid w:val="00947DA6"/>
    <w:rsid w:val="0097794C"/>
    <w:rsid w:val="009848B1"/>
    <w:rsid w:val="009873DC"/>
    <w:rsid w:val="009A4AEA"/>
    <w:rsid w:val="009A545F"/>
    <w:rsid w:val="009A7133"/>
    <w:rsid w:val="009C0B8A"/>
    <w:rsid w:val="009C204B"/>
    <w:rsid w:val="009C7AC5"/>
    <w:rsid w:val="009D7495"/>
    <w:rsid w:val="009E5E8A"/>
    <w:rsid w:val="009F0DC5"/>
    <w:rsid w:val="009F2BAA"/>
    <w:rsid w:val="009F48B3"/>
    <w:rsid w:val="00A06B57"/>
    <w:rsid w:val="00A23093"/>
    <w:rsid w:val="00A249CF"/>
    <w:rsid w:val="00A45F53"/>
    <w:rsid w:val="00A5124D"/>
    <w:rsid w:val="00A56083"/>
    <w:rsid w:val="00A568AF"/>
    <w:rsid w:val="00A607EB"/>
    <w:rsid w:val="00A7013B"/>
    <w:rsid w:val="00A83CA5"/>
    <w:rsid w:val="00AB2D54"/>
    <w:rsid w:val="00AC02E8"/>
    <w:rsid w:val="00AD2D6F"/>
    <w:rsid w:val="00AD312F"/>
    <w:rsid w:val="00AD323E"/>
    <w:rsid w:val="00AD4662"/>
    <w:rsid w:val="00AE1193"/>
    <w:rsid w:val="00AF0300"/>
    <w:rsid w:val="00B03027"/>
    <w:rsid w:val="00B13CB2"/>
    <w:rsid w:val="00B30122"/>
    <w:rsid w:val="00B30981"/>
    <w:rsid w:val="00B3275E"/>
    <w:rsid w:val="00B56D7C"/>
    <w:rsid w:val="00B60C15"/>
    <w:rsid w:val="00B60DAB"/>
    <w:rsid w:val="00B85017"/>
    <w:rsid w:val="00BA3A50"/>
    <w:rsid w:val="00BA7506"/>
    <w:rsid w:val="00BB2FF4"/>
    <w:rsid w:val="00BC0CC4"/>
    <w:rsid w:val="00BF27FE"/>
    <w:rsid w:val="00BF66F7"/>
    <w:rsid w:val="00C448CF"/>
    <w:rsid w:val="00C5369E"/>
    <w:rsid w:val="00C57158"/>
    <w:rsid w:val="00C96AFD"/>
    <w:rsid w:val="00CA087C"/>
    <w:rsid w:val="00CA2520"/>
    <w:rsid w:val="00CB5163"/>
    <w:rsid w:val="00CE3EF7"/>
    <w:rsid w:val="00CE40DF"/>
    <w:rsid w:val="00CF1D80"/>
    <w:rsid w:val="00CF5C38"/>
    <w:rsid w:val="00D00B48"/>
    <w:rsid w:val="00D0234A"/>
    <w:rsid w:val="00D161B3"/>
    <w:rsid w:val="00D174C0"/>
    <w:rsid w:val="00D54BDB"/>
    <w:rsid w:val="00D55FE3"/>
    <w:rsid w:val="00D6372E"/>
    <w:rsid w:val="00D6660B"/>
    <w:rsid w:val="00D70295"/>
    <w:rsid w:val="00D803E3"/>
    <w:rsid w:val="00D813ED"/>
    <w:rsid w:val="00D97415"/>
    <w:rsid w:val="00DA234A"/>
    <w:rsid w:val="00DA29E5"/>
    <w:rsid w:val="00DA5E55"/>
    <w:rsid w:val="00DA68F1"/>
    <w:rsid w:val="00DC4A7D"/>
    <w:rsid w:val="00DF2E65"/>
    <w:rsid w:val="00DF6473"/>
    <w:rsid w:val="00DF728B"/>
    <w:rsid w:val="00E01B74"/>
    <w:rsid w:val="00E10B3A"/>
    <w:rsid w:val="00E30D96"/>
    <w:rsid w:val="00E36754"/>
    <w:rsid w:val="00E37095"/>
    <w:rsid w:val="00E50A69"/>
    <w:rsid w:val="00E740E5"/>
    <w:rsid w:val="00E87C7A"/>
    <w:rsid w:val="00EA2498"/>
    <w:rsid w:val="00EA37E8"/>
    <w:rsid w:val="00EA503B"/>
    <w:rsid w:val="00EA6301"/>
    <w:rsid w:val="00EB5FDA"/>
    <w:rsid w:val="00EC5C6D"/>
    <w:rsid w:val="00ED13CD"/>
    <w:rsid w:val="00ED3421"/>
    <w:rsid w:val="00EF5D24"/>
    <w:rsid w:val="00F029DD"/>
    <w:rsid w:val="00F0340B"/>
    <w:rsid w:val="00F057D9"/>
    <w:rsid w:val="00F07E30"/>
    <w:rsid w:val="00F14EFE"/>
    <w:rsid w:val="00F17F15"/>
    <w:rsid w:val="00F23E46"/>
    <w:rsid w:val="00F341F2"/>
    <w:rsid w:val="00F40BE2"/>
    <w:rsid w:val="00F57FA6"/>
    <w:rsid w:val="00F7118C"/>
    <w:rsid w:val="00F932BD"/>
    <w:rsid w:val="00FA70C9"/>
    <w:rsid w:val="00FB3436"/>
    <w:rsid w:val="00FB3B76"/>
    <w:rsid w:val="00FB4F78"/>
    <w:rsid w:val="00FC3331"/>
    <w:rsid w:val="00FD636D"/>
    <w:rsid w:val="00FD6BB2"/>
    <w:rsid w:val="00FE4434"/>
    <w:rsid w:val="00FE5778"/>
    <w:rsid w:val="00FF1B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5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5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4586"/>
  </w:style>
  <w:style w:type="paragraph" w:styleId="Footer">
    <w:name w:val="footer"/>
    <w:basedOn w:val="Normal"/>
    <w:link w:val="FooterChar"/>
    <w:uiPriority w:val="99"/>
    <w:semiHidden/>
    <w:unhideWhenUsed/>
    <w:rsid w:val="0080458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04586"/>
  </w:style>
  <w:style w:type="paragraph" w:styleId="NoSpacing">
    <w:name w:val="No Spacing"/>
    <w:uiPriority w:val="1"/>
    <w:qFormat/>
    <w:rsid w:val="00F23E46"/>
    <w:pPr>
      <w:spacing w:after="0" w:line="240" w:lineRule="auto"/>
    </w:pPr>
    <w:rPr>
      <w:lang w:val="en-IN"/>
    </w:rPr>
  </w:style>
  <w:style w:type="character" w:styleId="FootnoteReference">
    <w:name w:val="footnote reference"/>
    <w:basedOn w:val="DefaultParagraphFont"/>
    <w:uiPriority w:val="99"/>
    <w:semiHidden/>
    <w:unhideWhenUsed/>
    <w:rsid w:val="00F23E46"/>
    <w:rPr>
      <w:vertAlign w:val="superscript"/>
    </w:rPr>
  </w:style>
  <w:style w:type="paragraph" w:styleId="FootnoteText">
    <w:name w:val="footnote text"/>
    <w:basedOn w:val="Normal"/>
    <w:link w:val="FootnoteTextChar"/>
    <w:unhideWhenUsed/>
    <w:rsid w:val="00F23E46"/>
    <w:pPr>
      <w:spacing w:after="0" w:line="240" w:lineRule="auto"/>
    </w:pPr>
    <w:rPr>
      <w:sz w:val="20"/>
      <w:szCs w:val="20"/>
    </w:rPr>
  </w:style>
  <w:style w:type="character" w:customStyle="1" w:styleId="FootnoteTextChar">
    <w:name w:val="Footnote Text Char"/>
    <w:basedOn w:val="DefaultParagraphFont"/>
    <w:link w:val="FootnoteText"/>
    <w:uiPriority w:val="99"/>
    <w:rsid w:val="00F23E46"/>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2</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dc:creator>
  <cp:lastModifiedBy>Vivian</cp:lastModifiedBy>
  <cp:revision>697</cp:revision>
  <dcterms:created xsi:type="dcterms:W3CDTF">2021-06-17T11:08:00Z</dcterms:created>
  <dcterms:modified xsi:type="dcterms:W3CDTF">2021-06-17T19:57:00Z</dcterms:modified>
</cp:coreProperties>
</file>