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8FF" w:rsidRPr="00EE28FF" w:rsidRDefault="00EE28FF" w:rsidP="00EE28FF">
      <w:pPr>
        <w:spacing w:line="480" w:lineRule="auto"/>
        <w:jc w:val="center"/>
        <w:rPr>
          <w:rFonts w:ascii="Times New Roman" w:hAnsi="Times New Roman"/>
          <w:sz w:val="28"/>
          <w:szCs w:val="28"/>
        </w:rPr>
      </w:pPr>
      <w:r w:rsidRPr="00EE28FF">
        <w:rPr>
          <w:rFonts w:ascii="Times New Roman" w:hAnsi="Times New Roman"/>
          <w:b/>
          <w:sz w:val="28"/>
          <w:szCs w:val="28"/>
        </w:rPr>
        <w:t>SURROGACY IN</w:t>
      </w:r>
      <w:r w:rsidR="008F1B76">
        <w:rPr>
          <w:rFonts w:ascii="Times New Roman" w:hAnsi="Times New Roman"/>
          <w:b/>
          <w:sz w:val="28"/>
          <w:szCs w:val="28"/>
        </w:rPr>
        <w:t xml:space="preserve"> THE LIGHT OF CATHOLIC TEACHING</w:t>
      </w:r>
      <w:r w:rsidRPr="00EE28FF">
        <w:rPr>
          <w:rFonts w:ascii="Times New Roman" w:hAnsi="Times New Roman"/>
          <w:sz w:val="28"/>
          <w:szCs w:val="28"/>
        </w:rPr>
        <w:t xml:space="preserve"> </w:t>
      </w:r>
    </w:p>
    <w:p w:rsidR="00EE28FF" w:rsidRPr="00EE28FF" w:rsidRDefault="00EE28FF" w:rsidP="00EE28FF">
      <w:pPr>
        <w:spacing w:line="480" w:lineRule="auto"/>
        <w:jc w:val="center"/>
        <w:rPr>
          <w:rFonts w:ascii="Times New Roman" w:hAnsi="Times New Roman"/>
          <w:sz w:val="28"/>
          <w:szCs w:val="28"/>
        </w:rPr>
      </w:pPr>
      <w:r w:rsidRPr="00EE28FF">
        <w:rPr>
          <w:rFonts w:ascii="Times New Roman" w:hAnsi="Times New Roman"/>
          <w:sz w:val="28"/>
          <w:szCs w:val="28"/>
        </w:rPr>
        <w:t>BY</w:t>
      </w:r>
    </w:p>
    <w:p w:rsidR="00EE28FF" w:rsidRPr="00EE28FF" w:rsidRDefault="00BA699E" w:rsidP="00EE28FF">
      <w:pPr>
        <w:spacing w:line="480" w:lineRule="auto"/>
        <w:jc w:val="center"/>
        <w:rPr>
          <w:rFonts w:ascii="Times New Roman" w:hAnsi="Times New Roman"/>
          <w:sz w:val="28"/>
          <w:szCs w:val="28"/>
        </w:rPr>
      </w:pPr>
      <w:r>
        <w:rPr>
          <w:rFonts w:ascii="Times New Roman" w:hAnsi="Times New Roman"/>
          <w:sz w:val="28"/>
          <w:szCs w:val="28"/>
        </w:rPr>
        <w:t>IKUM CYPRIAN</w:t>
      </w:r>
      <w:r w:rsidR="00C72B44">
        <w:rPr>
          <w:rFonts w:ascii="Times New Roman" w:hAnsi="Times New Roman"/>
          <w:sz w:val="28"/>
          <w:szCs w:val="28"/>
        </w:rPr>
        <w:t xml:space="preserve"> WILFRED</w:t>
      </w:r>
    </w:p>
    <w:p w:rsidR="00EE28FF" w:rsidRPr="00EE28FF" w:rsidRDefault="00EE28FF" w:rsidP="00EE28FF">
      <w:pPr>
        <w:spacing w:line="480" w:lineRule="auto"/>
        <w:jc w:val="center"/>
        <w:rPr>
          <w:rFonts w:ascii="Times New Roman" w:hAnsi="Times New Roman"/>
          <w:b/>
          <w:sz w:val="28"/>
          <w:szCs w:val="28"/>
        </w:rPr>
      </w:pPr>
      <w:r w:rsidRPr="00EE28FF">
        <w:rPr>
          <w:rFonts w:ascii="Times New Roman" w:hAnsi="Times New Roman"/>
          <w:b/>
          <w:sz w:val="28"/>
          <w:szCs w:val="28"/>
        </w:rPr>
        <w:t>DI/TH/7</w:t>
      </w:r>
      <w:r w:rsidR="00BA699E">
        <w:rPr>
          <w:rFonts w:ascii="Times New Roman" w:hAnsi="Times New Roman"/>
          <w:b/>
          <w:sz w:val="28"/>
          <w:szCs w:val="28"/>
        </w:rPr>
        <w:t>58</w:t>
      </w:r>
    </w:p>
    <w:p w:rsidR="00EE28FF" w:rsidRPr="00EE28FF" w:rsidRDefault="00EE28FF" w:rsidP="00EE28FF">
      <w:pPr>
        <w:spacing w:line="480" w:lineRule="auto"/>
        <w:jc w:val="center"/>
        <w:rPr>
          <w:rFonts w:ascii="Times New Roman" w:hAnsi="Times New Roman"/>
          <w:b/>
          <w:sz w:val="28"/>
          <w:szCs w:val="28"/>
        </w:rPr>
      </w:pPr>
      <w:r w:rsidRPr="00EE28FF">
        <w:rPr>
          <w:rFonts w:ascii="Times New Roman" w:hAnsi="Times New Roman"/>
          <w:b/>
          <w:sz w:val="28"/>
          <w:szCs w:val="28"/>
        </w:rPr>
        <w:t>BEING AN ESSAY FOR CONTINUOUS ASSESSMENT IN THE DEPARTMENT OF THEOLOGY DOMINICAN INSTITUTE</w:t>
      </w:r>
    </w:p>
    <w:p w:rsidR="00EE28FF" w:rsidRPr="00EE28FF" w:rsidRDefault="00EE28FF" w:rsidP="00EE28FF">
      <w:pPr>
        <w:spacing w:line="480" w:lineRule="auto"/>
        <w:jc w:val="center"/>
        <w:rPr>
          <w:rFonts w:ascii="Times New Roman" w:hAnsi="Times New Roman"/>
          <w:sz w:val="28"/>
          <w:szCs w:val="28"/>
        </w:rPr>
      </w:pPr>
      <w:r w:rsidRPr="00EE28FF">
        <w:rPr>
          <w:rFonts w:ascii="Times New Roman" w:hAnsi="Times New Roman"/>
          <w:sz w:val="28"/>
          <w:szCs w:val="28"/>
        </w:rPr>
        <w:t>COURSE CODE</w:t>
      </w:r>
    </w:p>
    <w:p w:rsidR="00EE28FF" w:rsidRPr="00EE28FF" w:rsidRDefault="00EE28FF" w:rsidP="00EE28FF">
      <w:pPr>
        <w:spacing w:line="480" w:lineRule="auto"/>
        <w:jc w:val="center"/>
        <w:rPr>
          <w:rFonts w:ascii="Times New Roman" w:hAnsi="Times New Roman"/>
          <w:sz w:val="28"/>
          <w:szCs w:val="28"/>
        </w:rPr>
      </w:pPr>
      <w:r w:rsidRPr="00EE28FF">
        <w:rPr>
          <w:rFonts w:ascii="Times New Roman" w:hAnsi="Times New Roman"/>
          <w:sz w:val="28"/>
          <w:szCs w:val="28"/>
        </w:rPr>
        <w:t>DI/TH/470</w:t>
      </w:r>
    </w:p>
    <w:p w:rsidR="00EE28FF" w:rsidRPr="00EE28FF" w:rsidRDefault="00EE28FF" w:rsidP="00EE28FF">
      <w:pPr>
        <w:spacing w:line="480" w:lineRule="auto"/>
        <w:jc w:val="center"/>
        <w:rPr>
          <w:rFonts w:ascii="Times New Roman" w:hAnsi="Times New Roman"/>
          <w:b/>
          <w:sz w:val="28"/>
          <w:szCs w:val="28"/>
        </w:rPr>
      </w:pPr>
      <w:r w:rsidRPr="00EE28FF">
        <w:rPr>
          <w:rFonts w:ascii="Times New Roman" w:hAnsi="Times New Roman"/>
          <w:b/>
          <w:sz w:val="28"/>
          <w:szCs w:val="28"/>
        </w:rPr>
        <w:t>COURSE TITLE</w:t>
      </w:r>
    </w:p>
    <w:p w:rsidR="00EE28FF" w:rsidRDefault="00EE28FF" w:rsidP="00EE28FF">
      <w:pPr>
        <w:spacing w:line="480" w:lineRule="auto"/>
        <w:jc w:val="center"/>
        <w:rPr>
          <w:rFonts w:ascii="Times New Roman" w:hAnsi="Times New Roman"/>
          <w:b/>
          <w:sz w:val="28"/>
          <w:szCs w:val="28"/>
        </w:rPr>
      </w:pPr>
      <w:r w:rsidRPr="00EE28FF">
        <w:rPr>
          <w:rFonts w:ascii="Times New Roman" w:hAnsi="Times New Roman"/>
          <w:sz w:val="28"/>
          <w:szCs w:val="28"/>
        </w:rPr>
        <w:t xml:space="preserve">INTRODUCTION TO BIOETHICS </w:t>
      </w:r>
    </w:p>
    <w:p w:rsidR="00EE28FF" w:rsidRPr="00EE28FF" w:rsidRDefault="00EE28FF" w:rsidP="00EE28FF">
      <w:pPr>
        <w:spacing w:line="480" w:lineRule="auto"/>
        <w:jc w:val="center"/>
        <w:rPr>
          <w:rFonts w:ascii="Times New Roman" w:hAnsi="Times New Roman"/>
          <w:b/>
          <w:sz w:val="28"/>
          <w:szCs w:val="28"/>
        </w:rPr>
      </w:pPr>
      <w:r w:rsidRPr="00EE28FF">
        <w:rPr>
          <w:rFonts w:ascii="Times New Roman" w:hAnsi="Times New Roman"/>
          <w:b/>
          <w:sz w:val="28"/>
          <w:szCs w:val="28"/>
        </w:rPr>
        <w:t>LECTURER</w:t>
      </w:r>
    </w:p>
    <w:p w:rsidR="00EE28FF" w:rsidRDefault="00EE28FF" w:rsidP="00EE28FF">
      <w:pPr>
        <w:spacing w:line="480" w:lineRule="auto"/>
        <w:jc w:val="center"/>
        <w:rPr>
          <w:rFonts w:ascii="Times New Roman" w:hAnsi="Times New Roman"/>
          <w:b/>
          <w:sz w:val="28"/>
          <w:szCs w:val="28"/>
        </w:rPr>
      </w:pPr>
      <w:r w:rsidRPr="00EE28FF">
        <w:rPr>
          <w:rFonts w:ascii="Times New Roman" w:hAnsi="Times New Roman"/>
          <w:sz w:val="28"/>
          <w:szCs w:val="28"/>
        </w:rPr>
        <w:t xml:space="preserve">FR. </w:t>
      </w:r>
      <w:r w:rsidR="00A81BF2">
        <w:rPr>
          <w:rFonts w:ascii="Times New Roman" w:hAnsi="Times New Roman"/>
          <w:sz w:val="28"/>
          <w:szCs w:val="28"/>
        </w:rPr>
        <w:t>ANTHONY OKWUM</w:t>
      </w:r>
      <w:r w:rsidRPr="00EE28FF">
        <w:rPr>
          <w:rFonts w:ascii="Times New Roman" w:hAnsi="Times New Roman"/>
          <w:sz w:val="28"/>
          <w:szCs w:val="28"/>
        </w:rPr>
        <w:t xml:space="preserve">                            </w:t>
      </w:r>
    </w:p>
    <w:p w:rsidR="00EE28FF" w:rsidRPr="00EE28FF" w:rsidRDefault="00EE28FF" w:rsidP="00EE28FF">
      <w:pPr>
        <w:spacing w:line="480" w:lineRule="auto"/>
        <w:jc w:val="center"/>
        <w:rPr>
          <w:rFonts w:ascii="Times New Roman" w:hAnsi="Times New Roman"/>
          <w:b/>
          <w:sz w:val="28"/>
          <w:szCs w:val="28"/>
        </w:rPr>
      </w:pPr>
      <w:r w:rsidRPr="00EE28FF">
        <w:rPr>
          <w:rFonts w:ascii="Times New Roman" w:hAnsi="Times New Roman"/>
          <w:b/>
          <w:sz w:val="28"/>
          <w:szCs w:val="28"/>
        </w:rPr>
        <w:t>SAMONDA, IBADAN</w:t>
      </w:r>
    </w:p>
    <w:p w:rsidR="00EE28FF" w:rsidRDefault="00EE28FF" w:rsidP="00EE28FF">
      <w:pPr>
        <w:spacing w:line="480" w:lineRule="auto"/>
        <w:jc w:val="center"/>
        <w:rPr>
          <w:rFonts w:ascii="Times New Roman" w:hAnsi="Times New Roman"/>
          <w:b/>
          <w:sz w:val="28"/>
          <w:szCs w:val="28"/>
        </w:rPr>
      </w:pPr>
      <w:r w:rsidRPr="00EE28FF">
        <w:rPr>
          <w:rFonts w:ascii="Times New Roman" w:hAnsi="Times New Roman"/>
          <w:b/>
          <w:sz w:val="28"/>
          <w:szCs w:val="28"/>
        </w:rPr>
        <w:t xml:space="preserve">FRIDAY </w:t>
      </w:r>
      <w:r w:rsidR="004361AC">
        <w:rPr>
          <w:rFonts w:ascii="Times New Roman" w:hAnsi="Times New Roman"/>
          <w:b/>
          <w:sz w:val="28"/>
          <w:szCs w:val="28"/>
        </w:rPr>
        <w:t>8</w:t>
      </w:r>
      <w:r w:rsidRPr="00EE28FF">
        <w:rPr>
          <w:rFonts w:ascii="Times New Roman" w:hAnsi="Times New Roman"/>
          <w:b/>
          <w:sz w:val="28"/>
          <w:szCs w:val="28"/>
          <w:vertAlign w:val="superscript"/>
        </w:rPr>
        <w:t>TH</w:t>
      </w:r>
      <w:r>
        <w:rPr>
          <w:rFonts w:ascii="Times New Roman" w:hAnsi="Times New Roman"/>
          <w:b/>
          <w:sz w:val="28"/>
          <w:szCs w:val="28"/>
        </w:rPr>
        <w:t xml:space="preserve"> </w:t>
      </w:r>
      <w:r w:rsidR="004361AC">
        <w:rPr>
          <w:rFonts w:ascii="Times New Roman" w:hAnsi="Times New Roman"/>
          <w:b/>
          <w:sz w:val="28"/>
          <w:szCs w:val="28"/>
        </w:rPr>
        <w:t>APRIL</w:t>
      </w:r>
      <w:r>
        <w:rPr>
          <w:rFonts w:ascii="Times New Roman" w:hAnsi="Times New Roman"/>
          <w:b/>
          <w:sz w:val="28"/>
          <w:szCs w:val="28"/>
        </w:rPr>
        <w:t xml:space="preserve"> 202</w:t>
      </w:r>
      <w:r w:rsidR="004361AC">
        <w:rPr>
          <w:rFonts w:ascii="Times New Roman" w:hAnsi="Times New Roman"/>
          <w:b/>
          <w:sz w:val="28"/>
          <w:szCs w:val="28"/>
        </w:rPr>
        <w:t>1</w:t>
      </w:r>
    </w:p>
    <w:p w:rsidR="00EE28FF" w:rsidRDefault="00EE28FF" w:rsidP="00EE28FF">
      <w:pPr>
        <w:spacing w:line="480" w:lineRule="auto"/>
        <w:rPr>
          <w:rFonts w:ascii="Times New Roman" w:hAnsi="Times New Roman"/>
          <w:b/>
          <w:sz w:val="24"/>
          <w:szCs w:val="24"/>
        </w:rPr>
      </w:pPr>
    </w:p>
    <w:p w:rsidR="00EE28FF" w:rsidRDefault="00EE28FF" w:rsidP="00EE28FF">
      <w:pPr>
        <w:spacing w:line="480" w:lineRule="auto"/>
        <w:rPr>
          <w:rFonts w:ascii="Times New Roman" w:hAnsi="Times New Roman"/>
          <w:b/>
          <w:sz w:val="24"/>
          <w:szCs w:val="24"/>
        </w:rPr>
      </w:pPr>
    </w:p>
    <w:p w:rsidR="001A29B9" w:rsidRDefault="001F7C67" w:rsidP="00081978">
      <w:pPr>
        <w:spacing w:line="480" w:lineRule="auto"/>
        <w:rPr>
          <w:rFonts w:ascii="Times New Roman" w:hAnsi="Times New Roman"/>
          <w:b/>
          <w:sz w:val="28"/>
          <w:szCs w:val="28"/>
        </w:rPr>
      </w:pPr>
      <w:r>
        <w:rPr>
          <w:rFonts w:ascii="Times New Roman" w:hAnsi="Times New Roman"/>
          <w:b/>
          <w:sz w:val="24"/>
          <w:szCs w:val="24"/>
        </w:rPr>
        <w:lastRenderedPageBreak/>
        <w:t>1</w:t>
      </w:r>
      <w:r w:rsidR="00081978">
        <w:rPr>
          <w:rFonts w:ascii="Times New Roman" w:hAnsi="Times New Roman"/>
          <w:b/>
          <w:sz w:val="24"/>
          <w:szCs w:val="24"/>
        </w:rPr>
        <w:t>.</w:t>
      </w:r>
      <w:r>
        <w:rPr>
          <w:rFonts w:ascii="Times New Roman" w:hAnsi="Times New Roman"/>
          <w:b/>
          <w:sz w:val="24"/>
          <w:szCs w:val="24"/>
        </w:rPr>
        <w:t xml:space="preserve"> </w:t>
      </w:r>
      <w:r w:rsidR="00081978">
        <w:rPr>
          <w:rFonts w:ascii="Times New Roman" w:hAnsi="Times New Roman"/>
          <w:b/>
          <w:sz w:val="24"/>
          <w:szCs w:val="24"/>
        </w:rPr>
        <w:t>Preamble</w:t>
      </w:r>
    </w:p>
    <w:p w:rsidR="00405B07" w:rsidRPr="001A29B9" w:rsidRDefault="00424685" w:rsidP="001A29B9">
      <w:pPr>
        <w:spacing w:line="480" w:lineRule="auto"/>
        <w:ind w:firstLine="720"/>
        <w:jc w:val="both"/>
        <w:rPr>
          <w:rFonts w:ascii="Times New Roman" w:hAnsi="Times New Roman"/>
          <w:b/>
          <w:sz w:val="28"/>
          <w:szCs w:val="28"/>
        </w:rPr>
      </w:pPr>
      <w:r w:rsidRPr="00424685">
        <w:rPr>
          <w:rFonts w:ascii="Times New Roman" w:hAnsi="Times New Roman"/>
          <w:sz w:val="24"/>
          <w:szCs w:val="24"/>
        </w:rPr>
        <w:t>A surrogate mother is</w:t>
      </w:r>
      <w:r>
        <w:rPr>
          <w:rFonts w:ascii="Times New Roman" w:hAnsi="Times New Roman"/>
          <w:sz w:val="24"/>
          <w:szCs w:val="24"/>
        </w:rPr>
        <w:t xml:space="preserve"> a woman who has a child for a </w:t>
      </w:r>
      <w:r w:rsidRPr="00424685">
        <w:rPr>
          <w:rFonts w:ascii="Times New Roman" w:hAnsi="Times New Roman"/>
          <w:sz w:val="24"/>
          <w:szCs w:val="24"/>
        </w:rPr>
        <w:t>commissioning couple who are usually infertile.</w:t>
      </w:r>
      <w:r w:rsidR="00045E5D">
        <w:rPr>
          <w:rStyle w:val="FootnoteReference"/>
          <w:rFonts w:ascii="Times New Roman" w:hAnsi="Times New Roman"/>
          <w:sz w:val="24"/>
          <w:szCs w:val="24"/>
        </w:rPr>
        <w:footnoteReference w:id="1"/>
      </w:r>
      <w:r w:rsidRPr="00424685">
        <w:rPr>
          <w:rFonts w:ascii="Times New Roman" w:hAnsi="Times New Roman"/>
          <w:sz w:val="24"/>
          <w:szCs w:val="24"/>
        </w:rPr>
        <w:t xml:space="preserve"> </w:t>
      </w:r>
      <w:r w:rsidR="00405B07">
        <w:rPr>
          <w:rFonts w:ascii="Times New Roman" w:hAnsi="Times New Roman"/>
          <w:sz w:val="24"/>
          <w:szCs w:val="24"/>
        </w:rPr>
        <w:t xml:space="preserve">A surrogate mother is a </w:t>
      </w:r>
      <w:r w:rsidR="00405B07" w:rsidRPr="00405B07">
        <w:rPr>
          <w:rFonts w:ascii="Times New Roman" w:hAnsi="Times New Roman"/>
          <w:sz w:val="24"/>
          <w:szCs w:val="24"/>
        </w:rPr>
        <w:t>woman who agrees to have a child for a (usually infertile)</w:t>
      </w:r>
      <w:r w:rsidR="00405B07">
        <w:rPr>
          <w:rFonts w:ascii="Times New Roman" w:hAnsi="Times New Roman"/>
          <w:sz w:val="24"/>
          <w:szCs w:val="24"/>
        </w:rPr>
        <w:t xml:space="preserve"> commissioning </w:t>
      </w:r>
      <w:r w:rsidR="00405B07" w:rsidRPr="00405B07">
        <w:rPr>
          <w:rFonts w:ascii="Times New Roman" w:hAnsi="Times New Roman"/>
          <w:sz w:val="24"/>
          <w:szCs w:val="24"/>
        </w:rPr>
        <w:t>couple, married or unmarried, with the inten</w:t>
      </w:r>
      <w:r w:rsidR="00405B07">
        <w:rPr>
          <w:rFonts w:ascii="Times New Roman" w:hAnsi="Times New Roman"/>
          <w:sz w:val="24"/>
          <w:szCs w:val="24"/>
        </w:rPr>
        <w:t xml:space="preserve">tion that they will raise it.  </w:t>
      </w:r>
      <w:r w:rsidR="005F40F8" w:rsidRPr="005F40F8">
        <w:rPr>
          <w:rFonts w:ascii="Times New Roman" w:hAnsi="Times New Roman"/>
          <w:sz w:val="24"/>
          <w:szCs w:val="24"/>
        </w:rPr>
        <w:t>Surrogacy involves a woman acti</w:t>
      </w:r>
      <w:r w:rsidR="005F40F8">
        <w:rPr>
          <w:rFonts w:ascii="Times New Roman" w:hAnsi="Times New Roman"/>
          <w:sz w:val="24"/>
          <w:szCs w:val="24"/>
        </w:rPr>
        <w:t xml:space="preserve">ng as a surrogate mother for a </w:t>
      </w:r>
      <w:r w:rsidR="005F40F8" w:rsidRPr="005F40F8">
        <w:rPr>
          <w:rFonts w:ascii="Times New Roman" w:hAnsi="Times New Roman"/>
          <w:sz w:val="24"/>
          <w:szCs w:val="24"/>
        </w:rPr>
        <w:t>commissioning mother to become a mother</w:t>
      </w:r>
      <w:r w:rsidR="004B0F18">
        <w:rPr>
          <w:rFonts w:ascii="Times New Roman" w:hAnsi="Times New Roman"/>
          <w:sz w:val="24"/>
          <w:szCs w:val="24"/>
        </w:rPr>
        <w:t>.</w:t>
      </w:r>
    </w:p>
    <w:p w:rsidR="00563914" w:rsidRPr="009B14EA" w:rsidRDefault="001F7C67" w:rsidP="00081978">
      <w:pPr>
        <w:spacing w:line="480" w:lineRule="auto"/>
        <w:rPr>
          <w:rFonts w:ascii="Times New Roman" w:hAnsi="Times New Roman"/>
          <w:sz w:val="24"/>
          <w:szCs w:val="24"/>
        </w:rPr>
      </w:pPr>
      <w:r>
        <w:rPr>
          <w:rFonts w:ascii="Times New Roman" w:hAnsi="Times New Roman"/>
          <w:b/>
          <w:sz w:val="24"/>
          <w:szCs w:val="24"/>
        </w:rPr>
        <w:t>2</w:t>
      </w:r>
      <w:r w:rsidR="00081978">
        <w:rPr>
          <w:rFonts w:ascii="Times New Roman" w:hAnsi="Times New Roman"/>
          <w:b/>
          <w:sz w:val="24"/>
          <w:szCs w:val="24"/>
        </w:rPr>
        <w:t>.</w:t>
      </w:r>
      <w:r>
        <w:rPr>
          <w:rFonts w:ascii="Times New Roman" w:hAnsi="Times New Roman"/>
          <w:b/>
          <w:sz w:val="24"/>
          <w:szCs w:val="24"/>
        </w:rPr>
        <w:t xml:space="preserve"> </w:t>
      </w:r>
      <w:r w:rsidR="009B14EA">
        <w:rPr>
          <w:rFonts w:ascii="Times New Roman" w:hAnsi="Times New Roman"/>
          <w:b/>
          <w:sz w:val="24"/>
          <w:szCs w:val="24"/>
        </w:rPr>
        <w:t xml:space="preserve">THE CONCEPT </w:t>
      </w:r>
      <w:r w:rsidR="00563914" w:rsidRPr="00563914">
        <w:rPr>
          <w:rFonts w:ascii="Times New Roman" w:hAnsi="Times New Roman"/>
          <w:b/>
          <w:sz w:val="24"/>
          <w:szCs w:val="24"/>
        </w:rPr>
        <w:t>OF SURROGACY</w:t>
      </w:r>
    </w:p>
    <w:p w:rsidR="00BB3C87" w:rsidRPr="009B14EA" w:rsidRDefault="009B14EA" w:rsidP="009B14EA">
      <w:pPr>
        <w:spacing w:line="480" w:lineRule="auto"/>
        <w:ind w:firstLine="720"/>
        <w:jc w:val="both"/>
        <w:rPr>
          <w:rFonts w:ascii="Times New Roman" w:hAnsi="Times New Roman"/>
          <w:sz w:val="24"/>
          <w:szCs w:val="24"/>
        </w:rPr>
      </w:pPr>
      <w:r>
        <w:rPr>
          <w:rFonts w:ascii="Times New Roman" w:hAnsi="Times New Roman"/>
          <w:sz w:val="24"/>
          <w:szCs w:val="24"/>
        </w:rPr>
        <w:t xml:space="preserve">Etymologically, surrogacy </w:t>
      </w:r>
      <w:r w:rsidR="007C33F5">
        <w:rPr>
          <w:rFonts w:ascii="Times New Roman" w:hAnsi="Times New Roman"/>
          <w:sz w:val="24"/>
          <w:szCs w:val="24"/>
        </w:rPr>
        <w:t>comes from Latin</w:t>
      </w:r>
      <w:r w:rsidR="00195F4F" w:rsidRPr="00CA49FB">
        <w:rPr>
          <w:rFonts w:ascii="Times New Roman" w:hAnsi="Times New Roman"/>
          <w:sz w:val="24"/>
          <w:szCs w:val="24"/>
        </w:rPr>
        <w:t xml:space="preserve"> </w:t>
      </w:r>
      <w:r w:rsidR="00195F4F" w:rsidRPr="00563914">
        <w:rPr>
          <w:rFonts w:ascii="Times New Roman" w:hAnsi="Times New Roman"/>
          <w:b/>
          <w:i/>
          <w:sz w:val="24"/>
          <w:szCs w:val="24"/>
        </w:rPr>
        <w:t>“</w:t>
      </w:r>
      <w:proofErr w:type="spellStart"/>
      <w:r w:rsidR="00195F4F" w:rsidRPr="00563914">
        <w:rPr>
          <w:rFonts w:ascii="Times New Roman" w:hAnsi="Times New Roman"/>
          <w:b/>
          <w:i/>
          <w:sz w:val="24"/>
          <w:szCs w:val="24"/>
        </w:rPr>
        <w:t>Surrogatus</w:t>
      </w:r>
      <w:proofErr w:type="spellEnd"/>
      <w:r w:rsidR="00E5295B">
        <w:rPr>
          <w:rFonts w:ascii="Times New Roman" w:hAnsi="Times New Roman"/>
          <w:b/>
          <w:i/>
          <w:sz w:val="24"/>
          <w:szCs w:val="24"/>
        </w:rPr>
        <w:t>.</w:t>
      </w:r>
      <w:r w:rsidR="00195F4F" w:rsidRPr="00563914">
        <w:rPr>
          <w:rFonts w:ascii="Times New Roman" w:hAnsi="Times New Roman"/>
          <w:b/>
          <w:i/>
          <w:sz w:val="24"/>
          <w:szCs w:val="24"/>
        </w:rPr>
        <w:t>”</w:t>
      </w:r>
      <w:r w:rsidR="00195F4F" w:rsidRPr="00CA49FB">
        <w:rPr>
          <w:rFonts w:ascii="Times New Roman" w:hAnsi="Times New Roman"/>
          <w:sz w:val="24"/>
          <w:szCs w:val="24"/>
        </w:rPr>
        <w:t xml:space="preserve"> </w:t>
      </w:r>
      <w:r w:rsidR="00E5295B">
        <w:rPr>
          <w:rFonts w:ascii="Times New Roman" w:hAnsi="Times New Roman"/>
          <w:sz w:val="24"/>
          <w:szCs w:val="24"/>
        </w:rPr>
        <w:t xml:space="preserve">It </w:t>
      </w:r>
      <w:r w:rsidR="00195F4F" w:rsidRPr="00CA49FB">
        <w:rPr>
          <w:rFonts w:ascii="Times New Roman" w:hAnsi="Times New Roman"/>
          <w:sz w:val="24"/>
          <w:szCs w:val="24"/>
        </w:rPr>
        <w:t xml:space="preserve">means a </w:t>
      </w:r>
      <w:r w:rsidR="00195F4F" w:rsidRPr="00E5295B">
        <w:rPr>
          <w:rFonts w:ascii="Times New Roman" w:hAnsi="Times New Roman"/>
          <w:b/>
          <w:sz w:val="24"/>
          <w:szCs w:val="24"/>
        </w:rPr>
        <w:t>substitute</w:t>
      </w:r>
      <w:r w:rsidR="00CA6CB1">
        <w:rPr>
          <w:rFonts w:ascii="Times New Roman" w:hAnsi="Times New Roman"/>
          <w:sz w:val="24"/>
          <w:szCs w:val="24"/>
        </w:rPr>
        <w:t xml:space="preserve">. In surrogacy, a person </w:t>
      </w:r>
      <w:r w:rsidR="00195F4F" w:rsidRPr="00CA49FB">
        <w:rPr>
          <w:rFonts w:ascii="Times New Roman" w:hAnsi="Times New Roman"/>
          <w:sz w:val="24"/>
          <w:szCs w:val="24"/>
        </w:rPr>
        <w:t xml:space="preserve">act in the place of </w:t>
      </w:r>
      <w:r w:rsidR="00E10719" w:rsidRPr="00CA49FB">
        <w:rPr>
          <w:rFonts w:ascii="Times New Roman" w:hAnsi="Times New Roman"/>
          <w:sz w:val="24"/>
          <w:szCs w:val="24"/>
        </w:rPr>
        <w:t>another</w:t>
      </w:r>
      <w:r w:rsidR="0047579D">
        <w:rPr>
          <w:rStyle w:val="FootnoteReference"/>
          <w:rFonts w:ascii="Times New Roman" w:hAnsi="Times New Roman"/>
          <w:b/>
          <w:sz w:val="24"/>
          <w:szCs w:val="24"/>
        </w:rPr>
        <w:footnoteReference w:id="2"/>
      </w:r>
      <w:r w:rsidR="00195F4F" w:rsidRPr="00563914">
        <w:rPr>
          <w:rFonts w:ascii="Times New Roman" w:hAnsi="Times New Roman"/>
          <w:b/>
          <w:sz w:val="24"/>
          <w:szCs w:val="24"/>
        </w:rPr>
        <w:t>.</w:t>
      </w:r>
      <w:r w:rsidR="00563914">
        <w:rPr>
          <w:rFonts w:ascii="Times New Roman" w:hAnsi="Times New Roman"/>
          <w:sz w:val="24"/>
          <w:szCs w:val="24"/>
        </w:rPr>
        <w:t xml:space="preserve"> </w:t>
      </w:r>
      <w:r w:rsidR="00CA6CB1">
        <w:rPr>
          <w:rFonts w:ascii="Times New Roman" w:hAnsi="Times New Roman"/>
          <w:sz w:val="24"/>
          <w:szCs w:val="24"/>
        </w:rPr>
        <w:t xml:space="preserve">It is </w:t>
      </w:r>
      <w:r w:rsidR="00195F4F" w:rsidRPr="00CA49FB">
        <w:rPr>
          <w:rFonts w:ascii="Times New Roman" w:hAnsi="Times New Roman"/>
          <w:sz w:val="24"/>
          <w:szCs w:val="24"/>
        </w:rPr>
        <w:t>the process of carrying and deliver</w:t>
      </w:r>
      <w:r w:rsidR="00A00F17">
        <w:rPr>
          <w:rFonts w:ascii="Times New Roman" w:hAnsi="Times New Roman"/>
          <w:sz w:val="24"/>
          <w:szCs w:val="24"/>
        </w:rPr>
        <w:t>ing a child for another person.</w:t>
      </w:r>
      <w:r w:rsidR="001633A8">
        <w:rPr>
          <w:rStyle w:val="FootnoteReference"/>
          <w:rFonts w:ascii="Times New Roman" w:hAnsi="Times New Roman"/>
          <w:sz w:val="24"/>
          <w:szCs w:val="24"/>
        </w:rPr>
        <w:footnoteReference w:id="3"/>
      </w:r>
      <w:r w:rsidR="00A00F17">
        <w:rPr>
          <w:rFonts w:ascii="Times New Roman" w:hAnsi="Times New Roman"/>
          <w:sz w:val="24"/>
          <w:szCs w:val="24"/>
        </w:rPr>
        <w:t xml:space="preserve"> </w:t>
      </w:r>
      <w:r w:rsidR="00CA6CB1">
        <w:rPr>
          <w:rFonts w:ascii="Times New Roman" w:hAnsi="Times New Roman"/>
          <w:sz w:val="24"/>
          <w:szCs w:val="24"/>
        </w:rPr>
        <w:t xml:space="preserve">According to </w:t>
      </w:r>
      <w:r w:rsidR="00195F4F" w:rsidRPr="00CA6CB1">
        <w:rPr>
          <w:rFonts w:ascii="Times New Roman" w:hAnsi="Times New Roman"/>
          <w:i/>
          <w:sz w:val="24"/>
          <w:szCs w:val="24"/>
        </w:rPr>
        <w:t>The New Encyclopedia Britannica</w:t>
      </w:r>
      <w:r w:rsidR="00763BCC">
        <w:rPr>
          <w:rFonts w:ascii="Times New Roman" w:hAnsi="Times New Roman"/>
          <w:i/>
          <w:sz w:val="24"/>
          <w:szCs w:val="24"/>
        </w:rPr>
        <w:t>,</w:t>
      </w:r>
      <w:r w:rsidR="00CA6CB1">
        <w:rPr>
          <w:rFonts w:ascii="Times New Roman" w:hAnsi="Times New Roman"/>
          <w:sz w:val="24"/>
          <w:szCs w:val="24"/>
        </w:rPr>
        <w:t xml:space="preserve"> </w:t>
      </w:r>
      <w:r w:rsidR="00195F4F" w:rsidRPr="00CA49FB">
        <w:rPr>
          <w:rFonts w:ascii="Times New Roman" w:hAnsi="Times New Roman"/>
          <w:sz w:val="24"/>
          <w:szCs w:val="24"/>
        </w:rPr>
        <w:t>surrogacy</w:t>
      </w:r>
      <w:r w:rsidR="00CA6CB1">
        <w:rPr>
          <w:rFonts w:ascii="Times New Roman" w:hAnsi="Times New Roman"/>
          <w:sz w:val="24"/>
          <w:szCs w:val="24"/>
        </w:rPr>
        <w:t xml:space="preserve"> is </w:t>
      </w:r>
      <w:r w:rsidR="00BD5D03">
        <w:rPr>
          <w:rFonts w:ascii="Times New Roman" w:hAnsi="Times New Roman"/>
          <w:sz w:val="24"/>
          <w:szCs w:val="24"/>
        </w:rPr>
        <w:t xml:space="preserve">defined </w:t>
      </w:r>
      <w:r w:rsidR="00BD5D03" w:rsidRPr="00CA49FB">
        <w:rPr>
          <w:rFonts w:ascii="Times New Roman" w:hAnsi="Times New Roman"/>
          <w:sz w:val="24"/>
          <w:szCs w:val="24"/>
        </w:rPr>
        <w:t>as</w:t>
      </w:r>
      <w:r w:rsidR="00195F4F" w:rsidRPr="00CA49FB">
        <w:rPr>
          <w:rFonts w:ascii="Times New Roman" w:hAnsi="Times New Roman"/>
          <w:sz w:val="24"/>
          <w:szCs w:val="24"/>
        </w:rPr>
        <w:t xml:space="preserve"> a practice in which a woman bears a child for a couple unable to produce children in the usual way</w:t>
      </w:r>
      <w:r w:rsidR="001633A8">
        <w:rPr>
          <w:rFonts w:ascii="Times New Roman" w:hAnsi="Times New Roman"/>
          <w:b/>
          <w:sz w:val="24"/>
          <w:szCs w:val="24"/>
        </w:rPr>
        <w:t>.</w:t>
      </w:r>
      <w:r w:rsidR="001633A8">
        <w:rPr>
          <w:rStyle w:val="FootnoteReference"/>
          <w:rFonts w:ascii="Times New Roman" w:hAnsi="Times New Roman"/>
          <w:sz w:val="24"/>
          <w:szCs w:val="24"/>
        </w:rPr>
        <w:footnoteReference w:id="4"/>
      </w:r>
      <w:r w:rsidR="00563914">
        <w:rPr>
          <w:rFonts w:ascii="Times New Roman" w:hAnsi="Times New Roman"/>
          <w:sz w:val="24"/>
          <w:szCs w:val="24"/>
        </w:rPr>
        <w:t xml:space="preserve"> </w:t>
      </w:r>
      <w:r w:rsidR="00BD5D03">
        <w:rPr>
          <w:rFonts w:ascii="Times New Roman" w:hAnsi="Times New Roman"/>
          <w:sz w:val="24"/>
          <w:szCs w:val="24"/>
        </w:rPr>
        <w:t xml:space="preserve">This </w:t>
      </w:r>
      <w:r w:rsidR="00195F4F" w:rsidRPr="00CA49FB">
        <w:rPr>
          <w:rFonts w:ascii="Times New Roman" w:hAnsi="Times New Roman"/>
          <w:sz w:val="24"/>
          <w:szCs w:val="24"/>
        </w:rPr>
        <w:t>is the practice whereby one woman carries a c</w:t>
      </w:r>
      <w:r w:rsidR="00E10719">
        <w:rPr>
          <w:rFonts w:ascii="Times New Roman" w:hAnsi="Times New Roman"/>
          <w:sz w:val="24"/>
          <w:szCs w:val="24"/>
        </w:rPr>
        <w:t>hild for another with the intent</w:t>
      </w:r>
      <w:r w:rsidR="00195F4F" w:rsidRPr="00CA49FB">
        <w:rPr>
          <w:rFonts w:ascii="Times New Roman" w:hAnsi="Times New Roman"/>
          <w:sz w:val="24"/>
          <w:szCs w:val="24"/>
        </w:rPr>
        <w:t>ion that the child should be handed over after birth.</w:t>
      </w:r>
      <w:r w:rsidR="005651EC">
        <w:rPr>
          <w:rStyle w:val="FootnoteReference"/>
          <w:rFonts w:ascii="Times New Roman" w:hAnsi="Times New Roman"/>
          <w:sz w:val="24"/>
          <w:szCs w:val="24"/>
        </w:rPr>
        <w:footnoteReference w:id="5"/>
      </w:r>
    </w:p>
    <w:p w:rsidR="00BB3C87" w:rsidRPr="00BB3C87" w:rsidRDefault="00BB3C87" w:rsidP="00E5295B">
      <w:pPr>
        <w:spacing w:line="480" w:lineRule="auto"/>
        <w:ind w:firstLine="720"/>
        <w:jc w:val="both"/>
        <w:rPr>
          <w:rFonts w:ascii="Times New Roman" w:hAnsi="Times New Roman"/>
          <w:b/>
          <w:sz w:val="24"/>
          <w:szCs w:val="24"/>
        </w:rPr>
      </w:pPr>
      <w:r w:rsidRPr="00CA49FB">
        <w:rPr>
          <w:rFonts w:ascii="Times New Roman" w:hAnsi="Times New Roman"/>
          <w:sz w:val="24"/>
          <w:szCs w:val="24"/>
        </w:rPr>
        <w:t xml:space="preserve">Surrogacy means an arrangement in which a woman agrees to a pregnancy, achieved through </w:t>
      </w:r>
      <w:r w:rsidRPr="00BB3C87">
        <w:rPr>
          <w:rFonts w:ascii="Times New Roman" w:hAnsi="Times New Roman"/>
          <w:b/>
          <w:sz w:val="24"/>
          <w:szCs w:val="24"/>
        </w:rPr>
        <w:t>Assisted Reproductive Technology</w:t>
      </w:r>
      <w:r w:rsidR="00BD5D03">
        <w:rPr>
          <w:rFonts w:ascii="Times New Roman" w:hAnsi="Times New Roman"/>
          <w:b/>
          <w:sz w:val="24"/>
          <w:szCs w:val="24"/>
        </w:rPr>
        <w:t xml:space="preserve"> (ART)</w:t>
      </w:r>
      <w:r w:rsidRPr="00CA49FB">
        <w:rPr>
          <w:rFonts w:ascii="Times New Roman" w:hAnsi="Times New Roman"/>
          <w:sz w:val="24"/>
          <w:szCs w:val="24"/>
        </w:rPr>
        <w:t>, in which neither of the gametes belong to her or her husband, with the intention to carry it to term and hand over the child to the person or persons for whom she</w:t>
      </w:r>
      <w:r>
        <w:rPr>
          <w:rFonts w:ascii="Times New Roman" w:hAnsi="Times New Roman"/>
          <w:sz w:val="24"/>
          <w:szCs w:val="24"/>
        </w:rPr>
        <w:t xml:space="preserve"> is acting as a surrogate. A </w:t>
      </w:r>
      <w:r w:rsidRPr="00CA49FB">
        <w:rPr>
          <w:rFonts w:ascii="Times New Roman" w:hAnsi="Times New Roman"/>
          <w:sz w:val="24"/>
          <w:szCs w:val="24"/>
        </w:rPr>
        <w:t xml:space="preserve">Surrogate mother means a woman who agrees to have an embryo generated from the sperm of a man who is not her husband and the oocyte of </w:t>
      </w:r>
      <w:r w:rsidRPr="00CA49FB">
        <w:rPr>
          <w:rFonts w:ascii="Times New Roman" w:hAnsi="Times New Roman"/>
          <w:sz w:val="24"/>
          <w:szCs w:val="24"/>
        </w:rPr>
        <w:lastRenderedPageBreak/>
        <w:t>another woman, implanted in her to carry the pregnancy to full term and deliver the child to it</w:t>
      </w:r>
      <w:r>
        <w:rPr>
          <w:rFonts w:ascii="Times New Roman" w:hAnsi="Times New Roman"/>
          <w:sz w:val="24"/>
          <w:szCs w:val="24"/>
        </w:rPr>
        <w:t xml:space="preserve">s biological parents.  On another note, </w:t>
      </w:r>
      <w:r w:rsidRPr="00CA49FB">
        <w:rPr>
          <w:rFonts w:ascii="Times New Roman" w:hAnsi="Times New Roman"/>
          <w:sz w:val="24"/>
          <w:szCs w:val="24"/>
        </w:rPr>
        <w:t>Surrogacy agreement means a contract between the persons availing of assisted reproductive technology and the surrogate mother.</w:t>
      </w:r>
      <w:r>
        <w:rPr>
          <w:rFonts w:ascii="Times New Roman" w:hAnsi="Times New Roman"/>
          <w:sz w:val="24"/>
          <w:szCs w:val="24"/>
        </w:rPr>
        <w:t xml:space="preserve"> </w:t>
      </w:r>
    </w:p>
    <w:p w:rsidR="009B14EA" w:rsidRDefault="001F7C67" w:rsidP="002A764E">
      <w:pPr>
        <w:spacing w:line="240" w:lineRule="auto"/>
        <w:rPr>
          <w:rFonts w:ascii="Times New Roman" w:hAnsi="Times New Roman"/>
          <w:b/>
          <w:sz w:val="24"/>
          <w:szCs w:val="24"/>
        </w:rPr>
      </w:pPr>
      <w:r>
        <w:rPr>
          <w:rFonts w:ascii="Times New Roman" w:hAnsi="Times New Roman"/>
          <w:b/>
          <w:sz w:val="24"/>
          <w:szCs w:val="24"/>
        </w:rPr>
        <w:t>3</w:t>
      </w:r>
      <w:r w:rsidR="002A764E">
        <w:rPr>
          <w:rFonts w:ascii="Times New Roman" w:hAnsi="Times New Roman"/>
          <w:b/>
          <w:sz w:val="24"/>
          <w:szCs w:val="24"/>
        </w:rPr>
        <w:t>.</w:t>
      </w:r>
      <w:r>
        <w:rPr>
          <w:rFonts w:ascii="Times New Roman" w:hAnsi="Times New Roman"/>
          <w:b/>
          <w:sz w:val="24"/>
          <w:szCs w:val="24"/>
        </w:rPr>
        <w:t xml:space="preserve"> </w:t>
      </w:r>
      <w:r w:rsidR="009B14EA" w:rsidRPr="00563914">
        <w:rPr>
          <w:rFonts w:ascii="Times New Roman" w:hAnsi="Times New Roman"/>
          <w:b/>
          <w:sz w:val="24"/>
          <w:szCs w:val="24"/>
        </w:rPr>
        <w:t>TYPES OF SURROGACY</w:t>
      </w:r>
    </w:p>
    <w:p w:rsidR="009B14EA" w:rsidRPr="00B10D8F" w:rsidRDefault="009B14EA" w:rsidP="0025488F">
      <w:pPr>
        <w:spacing w:line="480" w:lineRule="auto"/>
        <w:ind w:firstLine="720"/>
        <w:jc w:val="both"/>
        <w:rPr>
          <w:rFonts w:ascii="Times New Roman" w:hAnsi="Times New Roman"/>
          <w:sz w:val="24"/>
          <w:szCs w:val="24"/>
        </w:rPr>
      </w:pPr>
      <w:r w:rsidRPr="00CA49FB">
        <w:rPr>
          <w:rFonts w:ascii="Times New Roman" w:hAnsi="Times New Roman"/>
          <w:sz w:val="24"/>
          <w:szCs w:val="24"/>
        </w:rPr>
        <w:t>T</w:t>
      </w:r>
      <w:r w:rsidR="00763BCC">
        <w:rPr>
          <w:rFonts w:ascii="Times New Roman" w:hAnsi="Times New Roman"/>
          <w:sz w:val="24"/>
          <w:szCs w:val="24"/>
        </w:rPr>
        <w:t>here are two types of surrogacy</w:t>
      </w:r>
      <w:r w:rsidR="00373E0C">
        <w:rPr>
          <w:rFonts w:ascii="Times New Roman" w:hAnsi="Times New Roman"/>
          <w:sz w:val="24"/>
          <w:szCs w:val="24"/>
        </w:rPr>
        <w:t xml:space="preserve">. </w:t>
      </w:r>
      <w:r w:rsidRPr="00405B07">
        <w:rPr>
          <w:rFonts w:ascii="Times New Roman" w:hAnsi="Times New Roman"/>
          <w:sz w:val="24"/>
          <w:szCs w:val="24"/>
        </w:rPr>
        <w:t xml:space="preserve">A </w:t>
      </w:r>
      <w:r w:rsidRPr="005F40F8">
        <w:rPr>
          <w:rFonts w:ascii="Times New Roman" w:hAnsi="Times New Roman"/>
          <w:b/>
          <w:sz w:val="24"/>
          <w:szCs w:val="24"/>
        </w:rPr>
        <w:t>genetic surrogate</w:t>
      </w:r>
      <w:r>
        <w:rPr>
          <w:rFonts w:ascii="Times New Roman" w:hAnsi="Times New Roman"/>
          <w:sz w:val="24"/>
          <w:szCs w:val="24"/>
        </w:rPr>
        <w:t xml:space="preserve"> is a woman who is inseminated </w:t>
      </w:r>
      <w:r w:rsidRPr="00405B07">
        <w:rPr>
          <w:rFonts w:ascii="Times New Roman" w:hAnsi="Times New Roman"/>
          <w:sz w:val="24"/>
          <w:szCs w:val="24"/>
        </w:rPr>
        <w:t xml:space="preserve">with the sperm of the commissioning father or </w:t>
      </w:r>
      <w:r>
        <w:rPr>
          <w:rFonts w:ascii="Times New Roman" w:hAnsi="Times New Roman"/>
          <w:sz w:val="24"/>
          <w:szCs w:val="24"/>
        </w:rPr>
        <w:t xml:space="preserve">with the sperm of a donor (who </w:t>
      </w:r>
      <w:r w:rsidRPr="00405B07">
        <w:rPr>
          <w:rFonts w:ascii="Times New Roman" w:hAnsi="Times New Roman"/>
          <w:sz w:val="24"/>
          <w:szCs w:val="24"/>
        </w:rPr>
        <w:t>is usually anonymous, though may not be).  In ge</w:t>
      </w:r>
      <w:r>
        <w:rPr>
          <w:rFonts w:ascii="Times New Roman" w:hAnsi="Times New Roman"/>
          <w:sz w:val="24"/>
          <w:szCs w:val="24"/>
        </w:rPr>
        <w:t xml:space="preserve">netic surrogacy, the surrogate </w:t>
      </w:r>
      <w:r w:rsidRPr="00405B07">
        <w:rPr>
          <w:rFonts w:ascii="Times New Roman" w:hAnsi="Times New Roman"/>
          <w:sz w:val="24"/>
          <w:szCs w:val="24"/>
        </w:rPr>
        <w:t>provides her own ovum and is typically inse</w:t>
      </w:r>
      <w:r>
        <w:rPr>
          <w:rFonts w:ascii="Times New Roman" w:hAnsi="Times New Roman"/>
          <w:sz w:val="24"/>
          <w:szCs w:val="24"/>
        </w:rPr>
        <w:t xml:space="preserve">minated either in her own home </w:t>
      </w:r>
      <w:r w:rsidRPr="00405B07">
        <w:rPr>
          <w:rFonts w:ascii="Times New Roman" w:hAnsi="Times New Roman"/>
          <w:sz w:val="24"/>
          <w:szCs w:val="24"/>
        </w:rPr>
        <w:t xml:space="preserve">by herself, the commissioning mother or in a </w:t>
      </w:r>
      <w:r>
        <w:rPr>
          <w:rFonts w:ascii="Times New Roman" w:hAnsi="Times New Roman"/>
          <w:sz w:val="24"/>
          <w:szCs w:val="24"/>
        </w:rPr>
        <w:t xml:space="preserve">registered fertility clinic by </w:t>
      </w:r>
      <w:r w:rsidRPr="00405B07">
        <w:rPr>
          <w:rFonts w:ascii="Times New Roman" w:hAnsi="Times New Roman"/>
          <w:sz w:val="24"/>
          <w:szCs w:val="24"/>
        </w:rPr>
        <w:t>medical personnel.  Genetic surrogacy is someti</w:t>
      </w:r>
      <w:r>
        <w:rPr>
          <w:rFonts w:ascii="Times New Roman" w:hAnsi="Times New Roman"/>
          <w:sz w:val="24"/>
          <w:szCs w:val="24"/>
        </w:rPr>
        <w:t xml:space="preserve">mes called </w:t>
      </w:r>
      <w:r w:rsidRPr="001A29B9">
        <w:rPr>
          <w:rFonts w:ascii="Times New Roman" w:hAnsi="Times New Roman"/>
          <w:b/>
          <w:sz w:val="24"/>
          <w:szCs w:val="24"/>
        </w:rPr>
        <w:t xml:space="preserve">straight </w:t>
      </w:r>
      <w:r w:rsidRPr="001A29B9">
        <w:rPr>
          <w:rFonts w:ascii="Times New Roman" w:hAnsi="Times New Roman"/>
          <w:sz w:val="24"/>
          <w:szCs w:val="24"/>
        </w:rPr>
        <w:t>surrogacy,</w:t>
      </w:r>
      <w:r>
        <w:rPr>
          <w:rFonts w:ascii="Times New Roman" w:hAnsi="Times New Roman"/>
          <w:sz w:val="24"/>
          <w:szCs w:val="24"/>
        </w:rPr>
        <w:t xml:space="preserve"> </w:t>
      </w:r>
      <w:r w:rsidRPr="001A29B9">
        <w:rPr>
          <w:rFonts w:ascii="Times New Roman" w:hAnsi="Times New Roman"/>
          <w:b/>
          <w:sz w:val="24"/>
          <w:szCs w:val="24"/>
        </w:rPr>
        <w:t xml:space="preserve">traditional </w:t>
      </w:r>
      <w:r w:rsidRPr="001A29B9">
        <w:rPr>
          <w:rFonts w:ascii="Times New Roman" w:hAnsi="Times New Roman"/>
          <w:sz w:val="24"/>
          <w:szCs w:val="24"/>
        </w:rPr>
        <w:t>surrogacy</w:t>
      </w:r>
      <w:r w:rsidRPr="001A29B9">
        <w:rPr>
          <w:rFonts w:ascii="Times New Roman" w:hAnsi="Times New Roman"/>
          <w:b/>
          <w:sz w:val="24"/>
          <w:szCs w:val="24"/>
        </w:rPr>
        <w:t xml:space="preserve"> or partial</w:t>
      </w:r>
      <w:r w:rsidRPr="00405B07">
        <w:rPr>
          <w:rFonts w:ascii="Times New Roman" w:hAnsi="Times New Roman"/>
          <w:sz w:val="24"/>
          <w:szCs w:val="24"/>
        </w:rPr>
        <w:t xml:space="preserve"> surrogacy.  The second</w:t>
      </w:r>
      <w:r>
        <w:rPr>
          <w:rFonts w:ascii="Times New Roman" w:hAnsi="Times New Roman"/>
          <w:sz w:val="24"/>
          <w:szCs w:val="24"/>
        </w:rPr>
        <w:t xml:space="preserve"> type of surrogacy is </w:t>
      </w:r>
      <w:r w:rsidRPr="00405B07">
        <w:rPr>
          <w:rFonts w:ascii="Times New Roman" w:hAnsi="Times New Roman"/>
          <w:sz w:val="24"/>
          <w:szCs w:val="24"/>
        </w:rPr>
        <w:t xml:space="preserve">called </w:t>
      </w:r>
      <w:r w:rsidRPr="005F40F8">
        <w:rPr>
          <w:rFonts w:ascii="Times New Roman" w:hAnsi="Times New Roman"/>
          <w:b/>
          <w:sz w:val="24"/>
          <w:szCs w:val="24"/>
        </w:rPr>
        <w:t>gestational surrogacy</w:t>
      </w:r>
      <w:r w:rsidRPr="00405B07">
        <w:rPr>
          <w:rFonts w:ascii="Times New Roman" w:hAnsi="Times New Roman"/>
          <w:sz w:val="24"/>
          <w:szCs w:val="24"/>
        </w:rPr>
        <w:t xml:space="preserve"> where a surrogate </w:t>
      </w:r>
      <w:r>
        <w:rPr>
          <w:rFonts w:ascii="Times New Roman" w:hAnsi="Times New Roman"/>
          <w:sz w:val="24"/>
          <w:szCs w:val="24"/>
        </w:rPr>
        <w:t xml:space="preserve">is </w:t>
      </w:r>
      <w:r w:rsidRPr="001A29B9">
        <w:rPr>
          <w:rFonts w:ascii="Times New Roman" w:hAnsi="Times New Roman"/>
          <w:b/>
          <w:sz w:val="24"/>
          <w:szCs w:val="24"/>
        </w:rPr>
        <w:t>inseminated</w:t>
      </w:r>
      <w:r>
        <w:rPr>
          <w:rFonts w:ascii="Times New Roman" w:hAnsi="Times New Roman"/>
          <w:sz w:val="24"/>
          <w:szCs w:val="24"/>
        </w:rPr>
        <w:t xml:space="preserve"> with the embryo </w:t>
      </w:r>
      <w:r w:rsidRPr="00405B07">
        <w:rPr>
          <w:rFonts w:ascii="Times New Roman" w:hAnsi="Times New Roman"/>
          <w:sz w:val="24"/>
          <w:szCs w:val="24"/>
        </w:rPr>
        <w:t>of the commissioning couple or a donated embry</w:t>
      </w:r>
      <w:r>
        <w:rPr>
          <w:rFonts w:ascii="Times New Roman" w:hAnsi="Times New Roman"/>
          <w:sz w:val="24"/>
          <w:szCs w:val="24"/>
        </w:rPr>
        <w:t xml:space="preserve">o using </w:t>
      </w:r>
      <w:r w:rsidRPr="001A29B9">
        <w:rPr>
          <w:rFonts w:ascii="Times New Roman" w:hAnsi="Times New Roman"/>
          <w:b/>
          <w:sz w:val="24"/>
          <w:szCs w:val="24"/>
        </w:rPr>
        <w:t>in vitro</w:t>
      </w:r>
      <w:r>
        <w:rPr>
          <w:rFonts w:ascii="Times New Roman" w:hAnsi="Times New Roman"/>
          <w:sz w:val="24"/>
          <w:szCs w:val="24"/>
        </w:rPr>
        <w:t xml:space="preserve"> fertilization </w:t>
      </w:r>
      <w:r w:rsidRPr="001A29B9">
        <w:rPr>
          <w:rFonts w:ascii="Times New Roman" w:hAnsi="Times New Roman"/>
          <w:b/>
          <w:sz w:val="24"/>
          <w:szCs w:val="24"/>
        </w:rPr>
        <w:t>(IVF)</w:t>
      </w:r>
      <w:r w:rsidRPr="00405B07">
        <w:rPr>
          <w:rFonts w:ascii="Times New Roman" w:hAnsi="Times New Roman"/>
          <w:sz w:val="24"/>
          <w:szCs w:val="24"/>
        </w:rPr>
        <w:t xml:space="preserve"> in an infertility clinic.  If the embryo is donated, it can be deliber</w:t>
      </w:r>
      <w:r>
        <w:rPr>
          <w:rFonts w:ascii="Times New Roman" w:hAnsi="Times New Roman"/>
          <w:sz w:val="24"/>
          <w:szCs w:val="24"/>
        </w:rPr>
        <w:t xml:space="preserve">ately </w:t>
      </w:r>
      <w:r w:rsidRPr="00405B07">
        <w:rPr>
          <w:rFonts w:ascii="Times New Roman" w:hAnsi="Times New Roman"/>
          <w:sz w:val="24"/>
          <w:szCs w:val="24"/>
        </w:rPr>
        <w:t>created using the gametes of separate donors or</w:t>
      </w:r>
      <w:r>
        <w:rPr>
          <w:rFonts w:ascii="Times New Roman" w:hAnsi="Times New Roman"/>
          <w:sz w:val="24"/>
          <w:szCs w:val="24"/>
        </w:rPr>
        <w:t xml:space="preserve"> it could be a </w:t>
      </w:r>
      <w:r w:rsidRPr="001A29B9">
        <w:rPr>
          <w:rFonts w:ascii="Times New Roman" w:hAnsi="Times New Roman"/>
          <w:b/>
          <w:sz w:val="24"/>
          <w:szCs w:val="24"/>
        </w:rPr>
        <w:t>‘spare embryo’,</w:t>
      </w:r>
      <w:r>
        <w:rPr>
          <w:rFonts w:ascii="Times New Roman" w:hAnsi="Times New Roman"/>
          <w:sz w:val="24"/>
          <w:szCs w:val="24"/>
        </w:rPr>
        <w:t xml:space="preserve"> </w:t>
      </w:r>
      <w:r w:rsidRPr="00405B07">
        <w:rPr>
          <w:rFonts w:ascii="Times New Roman" w:hAnsi="Times New Roman"/>
          <w:sz w:val="24"/>
          <w:szCs w:val="24"/>
        </w:rPr>
        <w:t>left over from the IVF treatment of another coupl</w:t>
      </w:r>
      <w:r>
        <w:rPr>
          <w:rFonts w:ascii="Times New Roman" w:hAnsi="Times New Roman"/>
          <w:sz w:val="24"/>
          <w:szCs w:val="24"/>
        </w:rPr>
        <w:t xml:space="preserve">e.  With IVF the surrogate has </w:t>
      </w:r>
      <w:r w:rsidRPr="00405B07">
        <w:rPr>
          <w:rFonts w:ascii="Times New Roman" w:hAnsi="Times New Roman"/>
          <w:sz w:val="24"/>
          <w:szCs w:val="24"/>
        </w:rPr>
        <w:t xml:space="preserve">to undergo invasive medical treatment to </w:t>
      </w:r>
      <w:r>
        <w:rPr>
          <w:rFonts w:ascii="Times New Roman" w:hAnsi="Times New Roman"/>
          <w:sz w:val="24"/>
          <w:szCs w:val="24"/>
        </w:rPr>
        <w:t xml:space="preserve">ensure that the procedure is a </w:t>
      </w:r>
      <w:r w:rsidRPr="00405B07">
        <w:rPr>
          <w:rFonts w:ascii="Times New Roman" w:hAnsi="Times New Roman"/>
          <w:sz w:val="24"/>
          <w:szCs w:val="24"/>
        </w:rPr>
        <w:t>success.  Gestational surrogacy is sometimes</w:t>
      </w:r>
      <w:r>
        <w:rPr>
          <w:rFonts w:ascii="Times New Roman" w:hAnsi="Times New Roman"/>
          <w:sz w:val="24"/>
          <w:szCs w:val="24"/>
        </w:rPr>
        <w:t xml:space="preserve"> known as </w:t>
      </w:r>
      <w:r w:rsidRPr="001A29B9">
        <w:rPr>
          <w:rFonts w:ascii="Times New Roman" w:hAnsi="Times New Roman"/>
          <w:b/>
          <w:sz w:val="24"/>
          <w:szCs w:val="24"/>
        </w:rPr>
        <w:t>full</w:t>
      </w:r>
      <w:r>
        <w:rPr>
          <w:rFonts w:ascii="Times New Roman" w:hAnsi="Times New Roman"/>
          <w:sz w:val="24"/>
          <w:szCs w:val="24"/>
        </w:rPr>
        <w:t xml:space="preserve"> surrogacy, </w:t>
      </w:r>
      <w:r w:rsidRPr="001A29B9">
        <w:rPr>
          <w:rFonts w:ascii="Times New Roman" w:hAnsi="Times New Roman"/>
          <w:b/>
          <w:sz w:val="24"/>
          <w:szCs w:val="24"/>
        </w:rPr>
        <w:t>host</w:t>
      </w:r>
      <w:r>
        <w:rPr>
          <w:rFonts w:ascii="Times New Roman" w:hAnsi="Times New Roman"/>
          <w:sz w:val="24"/>
          <w:szCs w:val="24"/>
        </w:rPr>
        <w:t xml:space="preserve"> </w:t>
      </w:r>
      <w:r w:rsidRPr="00405B07">
        <w:rPr>
          <w:rFonts w:ascii="Times New Roman" w:hAnsi="Times New Roman"/>
          <w:sz w:val="24"/>
          <w:szCs w:val="24"/>
        </w:rPr>
        <w:t xml:space="preserve">surrogacy or </w:t>
      </w:r>
      <w:r w:rsidRPr="001A29B9">
        <w:rPr>
          <w:rFonts w:ascii="Times New Roman" w:hAnsi="Times New Roman"/>
          <w:b/>
          <w:sz w:val="24"/>
          <w:szCs w:val="24"/>
        </w:rPr>
        <w:t>complete</w:t>
      </w:r>
      <w:r w:rsidRPr="00405B07">
        <w:rPr>
          <w:rFonts w:ascii="Times New Roman" w:hAnsi="Times New Roman"/>
          <w:sz w:val="24"/>
          <w:szCs w:val="24"/>
        </w:rPr>
        <w:t xml:space="preserve"> surrogacy.</w:t>
      </w:r>
      <w:r w:rsidR="0025488F">
        <w:rPr>
          <w:rFonts w:ascii="Times New Roman" w:hAnsi="Times New Roman"/>
          <w:sz w:val="24"/>
          <w:szCs w:val="24"/>
        </w:rPr>
        <w:t xml:space="preserve"> </w:t>
      </w:r>
      <w:r>
        <w:rPr>
          <w:rFonts w:ascii="Times New Roman" w:hAnsi="Times New Roman"/>
          <w:sz w:val="24"/>
          <w:szCs w:val="24"/>
        </w:rPr>
        <w:t xml:space="preserve">On the one hand, there is also </w:t>
      </w:r>
      <w:r w:rsidRPr="00B10D8F">
        <w:rPr>
          <w:rFonts w:ascii="Times New Roman" w:hAnsi="Times New Roman"/>
          <w:b/>
          <w:sz w:val="24"/>
          <w:szCs w:val="24"/>
        </w:rPr>
        <w:t>altruistic</w:t>
      </w:r>
      <w:r>
        <w:rPr>
          <w:rFonts w:ascii="Times New Roman" w:hAnsi="Times New Roman"/>
          <w:sz w:val="24"/>
          <w:szCs w:val="24"/>
        </w:rPr>
        <w:t xml:space="preserve"> surrogacy that is, </w:t>
      </w:r>
      <w:r w:rsidRPr="00CA49FB">
        <w:rPr>
          <w:rFonts w:ascii="Times New Roman" w:hAnsi="Times New Roman"/>
          <w:sz w:val="24"/>
          <w:szCs w:val="24"/>
        </w:rPr>
        <w:t xml:space="preserve">where the surrogate mother receives no financial rewards for her pregnancy or the </w:t>
      </w:r>
      <w:r w:rsidRPr="00373E0C">
        <w:rPr>
          <w:rFonts w:ascii="Times New Roman" w:hAnsi="Times New Roman"/>
          <w:b/>
          <w:sz w:val="24"/>
          <w:szCs w:val="24"/>
        </w:rPr>
        <w:t>relinquishment</w:t>
      </w:r>
      <w:r w:rsidRPr="00CA49FB">
        <w:rPr>
          <w:rFonts w:ascii="Times New Roman" w:hAnsi="Times New Roman"/>
          <w:sz w:val="24"/>
          <w:szCs w:val="24"/>
        </w:rPr>
        <w:t xml:space="preserve"> of the child to the genetic parents ex</w:t>
      </w:r>
      <w:r>
        <w:rPr>
          <w:rFonts w:ascii="Times New Roman" w:hAnsi="Times New Roman"/>
          <w:sz w:val="24"/>
          <w:szCs w:val="24"/>
        </w:rPr>
        <w:t>cept necessary medical expenses.</w:t>
      </w:r>
      <w:r w:rsidRPr="00CA49FB">
        <w:rPr>
          <w:rFonts w:ascii="Times New Roman" w:hAnsi="Times New Roman"/>
          <w:sz w:val="24"/>
          <w:szCs w:val="24"/>
        </w:rPr>
        <w:t xml:space="preserve"> </w:t>
      </w:r>
      <w:r>
        <w:rPr>
          <w:rFonts w:ascii="Times New Roman" w:hAnsi="Times New Roman"/>
          <w:sz w:val="24"/>
          <w:szCs w:val="24"/>
        </w:rPr>
        <w:t xml:space="preserve">Still, there is a </w:t>
      </w:r>
      <w:r w:rsidRPr="00B10D8F">
        <w:rPr>
          <w:rFonts w:ascii="Times New Roman" w:hAnsi="Times New Roman"/>
          <w:b/>
          <w:sz w:val="24"/>
          <w:szCs w:val="24"/>
        </w:rPr>
        <w:t>commercial surrogacy</w:t>
      </w:r>
      <w:r>
        <w:rPr>
          <w:rFonts w:ascii="Times New Roman" w:hAnsi="Times New Roman"/>
          <w:sz w:val="24"/>
          <w:szCs w:val="24"/>
        </w:rPr>
        <w:t xml:space="preserve"> </w:t>
      </w:r>
      <w:r w:rsidRPr="00CA49FB">
        <w:rPr>
          <w:rFonts w:ascii="Times New Roman" w:hAnsi="Times New Roman"/>
          <w:sz w:val="24"/>
          <w:szCs w:val="24"/>
        </w:rPr>
        <w:t>where the surrogate mother is paid over and above the necessary medical expenses.</w:t>
      </w:r>
    </w:p>
    <w:p w:rsidR="009B14EA" w:rsidRDefault="001F7C67" w:rsidP="0013701F">
      <w:pPr>
        <w:spacing w:line="480" w:lineRule="auto"/>
        <w:rPr>
          <w:rFonts w:ascii="Times New Roman" w:hAnsi="Times New Roman"/>
          <w:b/>
          <w:sz w:val="24"/>
          <w:szCs w:val="24"/>
        </w:rPr>
      </w:pPr>
      <w:r>
        <w:rPr>
          <w:rFonts w:ascii="Times New Roman" w:hAnsi="Times New Roman"/>
          <w:b/>
          <w:sz w:val="24"/>
          <w:szCs w:val="24"/>
        </w:rPr>
        <w:t>4</w:t>
      </w:r>
      <w:r w:rsidR="0013701F">
        <w:rPr>
          <w:rFonts w:ascii="Times New Roman" w:hAnsi="Times New Roman"/>
          <w:b/>
          <w:sz w:val="24"/>
          <w:szCs w:val="24"/>
        </w:rPr>
        <w:t>.</w:t>
      </w:r>
      <w:r>
        <w:rPr>
          <w:rFonts w:ascii="Times New Roman" w:hAnsi="Times New Roman"/>
          <w:b/>
          <w:sz w:val="24"/>
          <w:szCs w:val="24"/>
        </w:rPr>
        <w:t xml:space="preserve"> </w:t>
      </w:r>
      <w:r w:rsidR="00B95233">
        <w:rPr>
          <w:rFonts w:ascii="Times New Roman" w:hAnsi="Times New Roman"/>
          <w:b/>
          <w:sz w:val="24"/>
          <w:szCs w:val="24"/>
        </w:rPr>
        <w:t>ELEMENTS OF SURROGACY</w:t>
      </w:r>
    </w:p>
    <w:p w:rsidR="009B14EA" w:rsidRDefault="00195F4F" w:rsidP="009B14EA">
      <w:pPr>
        <w:spacing w:line="480" w:lineRule="auto"/>
        <w:ind w:firstLine="720"/>
        <w:jc w:val="both"/>
        <w:rPr>
          <w:rFonts w:ascii="Times New Roman" w:hAnsi="Times New Roman"/>
          <w:sz w:val="24"/>
          <w:szCs w:val="24"/>
        </w:rPr>
      </w:pPr>
      <w:r w:rsidRPr="00CA49FB">
        <w:rPr>
          <w:rFonts w:ascii="Times New Roman" w:hAnsi="Times New Roman"/>
          <w:sz w:val="24"/>
          <w:szCs w:val="24"/>
        </w:rPr>
        <w:t xml:space="preserve">Surrogacy is the union of science, society, services and person that make it a reality. Surrogacy leads to a </w:t>
      </w:r>
      <w:r w:rsidRPr="00AE66AF">
        <w:rPr>
          <w:rFonts w:ascii="Times New Roman" w:hAnsi="Times New Roman"/>
          <w:b/>
          <w:sz w:val="24"/>
          <w:szCs w:val="24"/>
        </w:rPr>
        <w:t>win-win</w:t>
      </w:r>
      <w:r w:rsidRPr="00CA49FB">
        <w:rPr>
          <w:rFonts w:ascii="Times New Roman" w:hAnsi="Times New Roman"/>
          <w:sz w:val="24"/>
          <w:szCs w:val="24"/>
        </w:rPr>
        <w:t xml:space="preserve"> situation for both the </w:t>
      </w:r>
      <w:r w:rsidRPr="00AE66AF">
        <w:rPr>
          <w:rFonts w:ascii="Times New Roman" w:hAnsi="Times New Roman"/>
          <w:b/>
          <w:sz w:val="24"/>
          <w:szCs w:val="24"/>
        </w:rPr>
        <w:t>infertile couple</w:t>
      </w:r>
      <w:r w:rsidRPr="00CA49FB">
        <w:rPr>
          <w:rFonts w:ascii="Times New Roman" w:hAnsi="Times New Roman"/>
          <w:sz w:val="24"/>
          <w:szCs w:val="24"/>
        </w:rPr>
        <w:t xml:space="preserve"> and the </w:t>
      </w:r>
      <w:r w:rsidRPr="00AE66AF">
        <w:rPr>
          <w:rFonts w:ascii="Times New Roman" w:hAnsi="Times New Roman"/>
          <w:b/>
          <w:sz w:val="24"/>
          <w:szCs w:val="24"/>
        </w:rPr>
        <w:t>surrogate mother</w:t>
      </w:r>
      <w:r w:rsidRPr="00CA49FB">
        <w:rPr>
          <w:rFonts w:ascii="Times New Roman" w:hAnsi="Times New Roman"/>
          <w:sz w:val="24"/>
          <w:szCs w:val="24"/>
        </w:rPr>
        <w:t xml:space="preserve">. </w:t>
      </w:r>
      <w:r w:rsidRPr="00CA49FB">
        <w:rPr>
          <w:rFonts w:ascii="Times New Roman" w:hAnsi="Times New Roman"/>
          <w:sz w:val="24"/>
          <w:szCs w:val="24"/>
        </w:rPr>
        <w:lastRenderedPageBreak/>
        <w:t>The infertile couple is able to fulfill their most important desire and the surrogate mother receives the suitable reward.</w:t>
      </w:r>
      <w:r w:rsidR="004206C0">
        <w:rPr>
          <w:rFonts w:ascii="Times New Roman" w:hAnsi="Times New Roman"/>
          <w:b/>
          <w:sz w:val="24"/>
          <w:szCs w:val="24"/>
        </w:rPr>
        <w:t xml:space="preserve"> </w:t>
      </w:r>
      <w:r w:rsidR="00AE66AF">
        <w:rPr>
          <w:rFonts w:ascii="Times New Roman" w:hAnsi="Times New Roman"/>
          <w:sz w:val="24"/>
          <w:szCs w:val="24"/>
        </w:rPr>
        <w:t>Meanwhile, below are the effects of surrogacy:</w:t>
      </w:r>
      <w:r w:rsidR="000B7381">
        <w:rPr>
          <w:rFonts w:ascii="Times New Roman" w:hAnsi="Times New Roman"/>
          <w:b/>
          <w:sz w:val="24"/>
          <w:szCs w:val="24"/>
        </w:rPr>
        <w:t xml:space="preserve"> </w:t>
      </w:r>
      <w:r w:rsidR="000B7381" w:rsidRPr="000B7381">
        <w:rPr>
          <w:rFonts w:ascii="Times New Roman" w:hAnsi="Times New Roman"/>
          <w:b/>
          <w:sz w:val="24"/>
          <w:szCs w:val="24"/>
        </w:rPr>
        <w:t xml:space="preserve">surrogate mother </w:t>
      </w:r>
      <w:r w:rsidRPr="00CA49FB">
        <w:rPr>
          <w:rFonts w:ascii="Times New Roman" w:hAnsi="Times New Roman"/>
          <w:sz w:val="24"/>
          <w:szCs w:val="24"/>
        </w:rPr>
        <w:t>is not the genetic mother of the child whom she nurtures and gives birth to.</w:t>
      </w:r>
      <w:r w:rsidR="004206C0">
        <w:rPr>
          <w:rFonts w:ascii="Times New Roman" w:hAnsi="Times New Roman"/>
          <w:b/>
          <w:sz w:val="24"/>
          <w:szCs w:val="24"/>
        </w:rPr>
        <w:t xml:space="preserve"> </w:t>
      </w:r>
      <w:r w:rsidRPr="00CA49FB">
        <w:rPr>
          <w:rFonts w:ascii="Times New Roman" w:hAnsi="Times New Roman"/>
          <w:sz w:val="24"/>
          <w:szCs w:val="24"/>
        </w:rPr>
        <w:t xml:space="preserve"> She is not the wife of the father of the child to whom she gives birth.</w:t>
      </w:r>
      <w:r w:rsidR="004206C0">
        <w:rPr>
          <w:rFonts w:ascii="Times New Roman" w:hAnsi="Times New Roman"/>
          <w:b/>
          <w:sz w:val="24"/>
          <w:szCs w:val="24"/>
        </w:rPr>
        <w:t xml:space="preserve"> </w:t>
      </w:r>
      <w:r w:rsidRPr="00CA49FB">
        <w:rPr>
          <w:rFonts w:ascii="Times New Roman" w:hAnsi="Times New Roman"/>
          <w:sz w:val="24"/>
          <w:szCs w:val="24"/>
        </w:rPr>
        <w:t xml:space="preserve">This is a scientific idea, a scientific process. There is no need for any physical contact. </w:t>
      </w:r>
    </w:p>
    <w:p w:rsidR="00B95233" w:rsidRPr="009B14EA" w:rsidRDefault="000B7381" w:rsidP="009B14EA">
      <w:pPr>
        <w:spacing w:line="480" w:lineRule="auto"/>
        <w:ind w:firstLine="720"/>
        <w:jc w:val="both"/>
        <w:rPr>
          <w:rFonts w:ascii="Times New Roman" w:hAnsi="Times New Roman"/>
          <w:b/>
          <w:sz w:val="24"/>
          <w:szCs w:val="24"/>
        </w:rPr>
      </w:pPr>
      <w:r>
        <w:rPr>
          <w:rFonts w:ascii="Times New Roman" w:hAnsi="Times New Roman"/>
          <w:sz w:val="24"/>
          <w:szCs w:val="24"/>
        </w:rPr>
        <w:t xml:space="preserve">Surrogacy </w:t>
      </w:r>
      <w:r w:rsidRPr="00CA49FB">
        <w:rPr>
          <w:rFonts w:ascii="Times New Roman" w:hAnsi="Times New Roman"/>
          <w:sz w:val="24"/>
          <w:szCs w:val="24"/>
        </w:rPr>
        <w:t>is</w:t>
      </w:r>
      <w:r w:rsidR="00195F4F" w:rsidRPr="00CA49FB">
        <w:rPr>
          <w:rFonts w:ascii="Times New Roman" w:hAnsi="Times New Roman"/>
          <w:sz w:val="24"/>
          <w:szCs w:val="24"/>
        </w:rPr>
        <w:t xml:space="preserve"> not an </w:t>
      </w:r>
      <w:r w:rsidR="00195F4F" w:rsidRPr="0095155B">
        <w:rPr>
          <w:rFonts w:ascii="Times New Roman" w:hAnsi="Times New Roman"/>
          <w:b/>
          <w:sz w:val="24"/>
          <w:szCs w:val="24"/>
        </w:rPr>
        <w:t xml:space="preserve">illegal </w:t>
      </w:r>
      <w:r w:rsidR="00195F4F" w:rsidRPr="00CA49FB">
        <w:rPr>
          <w:rFonts w:ascii="Times New Roman" w:hAnsi="Times New Roman"/>
          <w:sz w:val="24"/>
          <w:szCs w:val="24"/>
        </w:rPr>
        <w:t>practice.</w:t>
      </w:r>
      <w:r w:rsidR="004206C0">
        <w:rPr>
          <w:rFonts w:ascii="Times New Roman" w:hAnsi="Times New Roman"/>
          <w:sz w:val="24"/>
          <w:szCs w:val="24"/>
        </w:rPr>
        <w:t xml:space="preserve"> </w:t>
      </w:r>
      <w:r>
        <w:rPr>
          <w:rFonts w:ascii="Times New Roman" w:hAnsi="Times New Roman"/>
          <w:sz w:val="24"/>
          <w:szCs w:val="24"/>
        </w:rPr>
        <w:t xml:space="preserve">Surrogate mother is </w:t>
      </w:r>
      <w:r w:rsidRPr="0095155B">
        <w:rPr>
          <w:rFonts w:ascii="Times New Roman" w:hAnsi="Times New Roman"/>
          <w:b/>
          <w:sz w:val="24"/>
          <w:szCs w:val="24"/>
        </w:rPr>
        <w:t>not forced</w:t>
      </w:r>
      <w:r w:rsidR="00195F4F" w:rsidRPr="00CA49FB">
        <w:rPr>
          <w:rFonts w:ascii="Times New Roman" w:hAnsi="Times New Roman"/>
          <w:sz w:val="24"/>
          <w:szCs w:val="24"/>
        </w:rPr>
        <w:t>. She herself decides whether she wants to become a surrogate mother or not.</w:t>
      </w:r>
      <w:r>
        <w:rPr>
          <w:rFonts w:ascii="Times New Roman" w:hAnsi="Times New Roman"/>
          <w:b/>
          <w:sz w:val="24"/>
          <w:szCs w:val="24"/>
        </w:rPr>
        <w:t xml:space="preserve"> </w:t>
      </w:r>
      <w:r w:rsidR="00195F4F" w:rsidRPr="00CA49FB">
        <w:rPr>
          <w:rFonts w:ascii="Times New Roman" w:hAnsi="Times New Roman"/>
          <w:sz w:val="24"/>
          <w:szCs w:val="24"/>
        </w:rPr>
        <w:t>She has no claim or rights over the child that is born.</w:t>
      </w:r>
      <w:r>
        <w:rPr>
          <w:rFonts w:ascii="Times New Roman" w:hAnsi="Times New Roman"/>
          <w:b/>
          <w:sz w:val="24"/>
          <w:szCs w:val="24"/>
        </w:rPr>
        <w:t xml:space="preserve"> </w:t>
      </w:r>
      <w:r w:rsidR="00195F4F" w:rsidRPr="00CA49FB">
        <w:rPr>
          <w:rFonts w:ascii="Times New Roman" w:hAnsi="Times New Roman"/>
          <w:sz w:val="24"/>
          <w:szCs w:val="24"/>
        </w:rPr>
        <w:t>“This is my child”, “this child is my inheritance” - she cannot articulate such thoughts, because of social, scientific and legal restrictions.</w:t>
      </w:r>
      <w:r w:rsidR="003F7519">
        <w:rPr>
          <w:rFonts w:ascii="Times New Roman" w:hAnsi="Times New Roman"/>
          <w:sz w:val="24"/>
          <w:szCs w:val="24"/>
        </w:rPr>
        <w:t xml:space="preserve"> </w:t>
      </w:r>
      <w:r w:rsidR="00195F4F" w:rsidRPr="00CA49FB">
        <w:rPr>
          <w:rFonts w:ascii="Times New Roman" w:hAnsi="Times New Roman"/>
          <w:sz w:val="24"/>
          <w:szCs w:val="24"/>
        </w:rPr>
        <w:t>She is not a woman who sells children.</w:t>
      </w:r>
      <w:r>
        <w:rPr>
          <w:rFonts w:ascii="Times New Roman" w:hAnsi="Times New Roman"/>
          <w:b/>
          <w:sz w:val="24"/>
          <w:szCs w:val="24"/>
        </w:rPr>
        <w:t xml:space="preserve"> </w:t>
      </w:r>
      <w:r w:rsidR="00195F4F" w:rsidRPr="00CA49FB">
        <w:rPr>
          <w:rFonts w:ascii="Times New Roman" w:hAnsi="Times New Roman"/>
          <w:sz w:val="24"/>
          <w:szCs w:val="24"/>
        </w:rPr>
        <w:t>She is not responsible for the child (once the child is born).</w:t>
      </w:r>
      <w:r w:rsidR="003F7519">
        <w:rPr>
          <w:rFonts w:ascii="Times New Roman" w:hAnsi="Times New Roman"/>
          <w:sz w:val="24"/>
          <w:szCs w:val="24"/>
        </w:rPr>
        <w:t xml:space="preserve"> </w:t>
      </w:r>
      <w:r w:rsidR="00195F4F" w:rsidRPr="00CA49FB">
        <w:rPr>
          <w:rFonts w:ascii="Times New Roman" w:hAnsi="Times New Roman"/>
          <w:sz w:val="24"/>
          <w:szCs w:val="24"/>
        </w:rPr>
        <w:t>Surrogacy is a mutually beneficial concept of providing services.</w:t>
      </w:r>
      <w:r w:rsidR="00B95233">
        <w:rPr>
          <w:rFonts w:ascii="Times New Roman" w:hAnsi="Times New Roman"/>
          <w:sz w:val="24"/>
          <w:szCs w:val="24"/>
        </w:rPr>
        <w:t xml:space="preserve"> </w:t>
      </w:r>
      <w:r w:rsidR="00B95233" w:rsidRPr="00CA49FB">
        <w:rPr>
          <w:rFonts w:ascii="Times New Roman" w:hAnsi="Times New Roman"/>
          <w:sz w:val="24"/>
          <w:szCs w:val="24"/>
        </w:rPr>
        <w:t>Surrogate mother should not use or register in the name of the commissioning couple for whom she is acting as surrogate as this would pose legal issues, particularly in the event of maternal death.</w:t>
      </w:r>
      <w:r w:rsidR="00B95233">
        <w:rPr>
          <w:rStyle w:val="FootnoteReference"/>
          <w:rFonts w:ascii="Times New Roman" w:hAnsi="Times New Roman"/>
          <w:sz w:val="24"/>
          <w:szCs w:val="24"/>
        </w:rPr>
        <w:footnoteReference w:id="6"/>
      </w:r>
      <w:r w:rsidR="00B95233">
        <w:rPr>
          <w:rFonts w:ascii="Times New Roman" w:hAnsi="Times New Roman"/>
          <w:sz w:val="24"/>
          <w:szCs w:val="24"/>
        </w:rPr>
        <w:t xml:space="preserve"> Surrogate mother should be holistically sound.</w:t>
      </w:r>
      <w:r w:rsidR="0095155B">
        <w:rPr>
          <w:rFonts w:ascii="Times New Roman" w:hAnsi="Times New Roman"/>
          <w:sz w:val="24"/>
          <w:szCs w:val="24"/>
        </w:rPr>
        <w:t xml:space="preserve"> Hence, there must be proper documentation by the commissioning couple and the surrogate mother.</w:t>
      </w:r>
    </w:p>
    <w:p w:rsidR="003F7519" w:rsidRPr="003F7519" w:rsidRDefault="001F7C67" w:rsidP="00FE0A63">
      <w:pPr>
        <w:spacing w:line="240" w:lineRule="auto"/>
        <w:rPr>
          <w:rFonts w:ascii="Times New Roman" w:hAnsi="Times New Roman"/>
          <w:b/>
          <w:sz w:val="24"/>
          <w:szCs w:val="24"/>
        </w:rPr>
      </w:pPr>
      <w:r>
        <w:rPr>
          <w:rFonts w:ascii="Times New Roman" w:hAnsi="Times New Roman"/>
          <w:b/>
          <w:sz w:val="24"/>
          <w:szCs w:val="24"/>
        </w:rPr>
        <w:t>5</w:t>
      </w:r>
      <w:r w:rsidR="00FE0A63">
        <w:rPr>
          <w:rFonts w:ascii="Times New Roman" w:hAnsi="Times New Roman"/>
          <w:b/>
          <w:sz w:val="24"/>
          <w:szCs w:val="24"/>
        </w:rPr>
        <w:t>.</w:t>
      </w:r>
      <w:r>
        <w:rPr>
          <w:rFonts w:ascii="Times New Roman" w:hAnsi="Times New Roman"/>
          <w:b/>
          <w:sz w:val="24"/>
          <w:szCs w:val="24"/>
        </w:rPr>
        <w:t xml:space="preserve"> </w:t>
      </w:r>
      <w:r w:rsidR="00C73517" w:rsidRPr="003F7519">
        <w:rPr>
          <w:rFonts w:ascii="Times New Roman" w:hAnsi="Times New Roman"/>
          <w:b/>
          <w:sz w:val="24"/>
          <w:szCs w:val="24"/>
        </w:rPr>
        <w:t>USEFULNESS</w:t>
      </w:r>
      <w:r w:rsidR="00C73517">
        <w:rPr>
          <w:rFonts w:ascii="Times New Roman" w:hAnsi="Times New Roman"/>
          <w:b/>
          <w:sz w:val="24"/>
          <w:szCs w:val="24"/>
        </w:rPr>
        <w:t xml:space="preserve"> OF SURROGACY</w:t>
      </w:r>
    </w:p>
    <w:p w:rsidR="0025488F" w:rsidRDefault="00126587" w:rsidP="0025488F">
      <w:pPr>
        <w:spacing w:line="480" w:lineRule="auto"/>
        <w:ind w:firstLine="720"/>
        <w:jc w:val="both"/>
        <w:rPr>
          <w:rFonts w:ascii="Times New Roman" w:hAnsi="Times New Roman"/>
          <w:sz w:val="24"/>
          <w:szCs w:val="24"/>
        </w:rPr>
      </w:pPr>
      <w:r w:rsidRPr="00126587">
        <w:rPr>
          <w:rFonts w:ascii="Times New Roman" w:hAnsi="Times New Roman"/>
          <w:sz w:val="24"/>
          <w:szCs w:val="24"/>
        </w:rPr>
        <w:t>The morality of the ac</w:t>
      </w:r>
      <w:r>
        <w:rPr>
          <w:rFonts w:ascii="Times New Roman" w:hAnsi="Times New Roman"/>
          <w:sz w:val="24"/>
          <w:szCs w:val="24"/>
        </w:rPr>
        <w:t xml:space="preserve">tions and methods to alleviate </w:t>
      </w:r>
      <w:r w:rsidRPr="009351F9">
        <w:rPr>
          <w:rFonts w:ascii="Times New Roman" w:hAnsi="Times New Roman"/>
          <w:b/>
          <w:sz w:val="24"/>
          <w:szCs w:val="24"/>
        </w:rPr>
        <w:t>infertility</w:t>
      </w:r>
      <w:r w:rsidRPr="00126587">
        <w:rPr>
          <w:rFonts w:ascii="Times New Roman" w:hAnsi="Times New Roman"/>
          <w:sz w:val="24"/>
          <w:szCs w:val="24"/>
        </w:rPr>
        <w:t xml:space="preserve"> are assessed by looking at the end</w:t>
      </w:r>
      <w:r>
        <w:rPr>
          <w:rFonts w:ascii="Times New Roman" w:hAnsi="Times New Roman"/>
          <w:sz w:val="24"/>
          <w:szCs w:val="24"/>
        </w:rPr>
        <w:t xml:space="preserve">s and the means, since not all </w:t>
      </w:r>
      <w:r w:rsidRPr="00126587">
        <w:rPr>
          <w:rFonts w:ascii="Times New Roman" w:hAnsi="Times New Roman"/>
          <w:sz w:val="24"/>
          <w:szCs w:val="24"/>
        </w:rPr>
        <w:t>means are morally justifi</w:t>
      </w:r>
      <w:r>
        <w:rPr>
          <w:rFonts w:ascii="Times New Roman" w:hAnsi="Times New Roman"/>
          <w:sz w:val="24"/>
          <w:szCs w:val="24"/>
        </w:rPr>
        <w:t>ed regardless of the good ends.</w:t>
      </w:r>
      <w:r w:rsidRPr="00CA49FB">
        <w:rPr>
          <w:rFonts w:ascii="Times New Roman" w:hAnsi="Times New Roman"/>
          <w:sz w:val="24"/>
          <w:szCs w:val="24"/>
        </w:rPr>
        <w:t xml:space="preserve"> </w:t>
      </w:r>
      <w:r w:rsidR="009351F9">
        <w:rPr>
          <w:rFonts w:ascii="Times New Roman" w:hAnsi="Times New Roman"/>
          <w:sz w:val="24"/>
          <w:szCs w:val="24"/>
        </w:rPr>
        <w:t xml:space="preserve">Meanwhile, </w:t>
      </w:r>
      <w:r w:rsidR="009351F9" w:rsidRPr="00CA49FB">
        <w:rPr>
          <w:rFonts w:ascii="Times New Roman" w:hAnsi="Times New Roman"/>
          <w:sz w:val="24"/>
          <w:szCs w:val="24"/>
        </w:rPr>
        <w:t xml:space="preserve">surrogacy </w:t>
      </w:r>
      <w:r w:rsidR="00195F4F" w:rsidRPr="00CA49FB">
        <w:rPr>
          <w:rFonts w:ascii="Times New Roman" w:hAnsi="Times New Roman"/>
          <w:sz w:val="24"/>
          <w:szCs w:val="24"/>
        </w:rPr>
        <w:t>is a social act of highest level of service which is scientific and brims with goodwill</w:t>
      </w:r>
      <w:r w:rsidR="0047579D">
        <w:rPr>
          <w:rFonts w:ascii="Times New Roman" w:hAnsi="Times New Roman"/>
          <w:b/>
          <w:sz w:val="24"/>
          <w:szCs w:val="24"/>
        </w:rPr>
        <w:t>.</w:t>
      </w:r>
      <w:r w:rsidR="00A95054">
        <w:rPr>
          <w:rFonts w:ascii="Times New Roman" w:hAnsi="Times New Roman"/>
          <w:sz w:val="24"/>
          <w:szCs w:val="24"/>
        </w:rPr>
        <w:t xml:space="preserve"> </w:t>
      </w:r>
      <w:r w:rsidR="009351F9" w:rsidRPr="00CA49FB">
        <w:rPr>
          <w:rFonts w:ascii="Times New Roman" w:hAnsi="Times New Roman"/>
          <w:sz w:val="24"/>
          <w:szCs w:val="24"/>
        </w:rPr>
        <w:t>Surrogacy</w:t>
      </w:r>
      <w:r w:rsidR="004E1168">
        <w:rPr>
          <w:rFonts w:ascii="Times New Roman" w:hAnsi="Times New Roman"/>
          <w:sz w:val="24"/>
          <w:szCs w:val="24"/>
        </w:rPr>
        <w:t xml:space="preserve"> is </w:t>
      </w:r>
      <w:r w:rsidR="00195F4F" w:rsidRPr="00CA49FB">
        <w:rPr>
          <w:rFonts w:ascii="Times New Roman" w:hAnsi="Times New Roman"/>
          <w:sz w:val="24"/>
          <w:szCs w:val="24"/>
        </w:rPr>
        <w:t>a method of treatment</w:t>
      </w:r>
      <w:r w:rsidR="004E1168">
        <w:rPr>
          <w:rFonts w:ascii="Times New Roman" w:hAnsi="Times New Roman"/>
          <w:sz w:val="24"/>
          <w:szCs w:val="24"/>
        </w:rPr>
        <w:t xml:space="preserve"> of infertility</w:t>
      </w:r>
      <w:r w:rsidR="00195F4F" w:rsidRPr="00CA49FB">
        <w:rPr>
          <w:rFonts w:ascii="Times New Roman" w:hAnsi="Times New Roman"/>
          <w:sz w:val="24"/>
          <w:szCs w:val="24"/>
        </w:rPr>
        <w:t>.</w:t>
      </w:r>
    </w:p>
    <w:p w:rsidR="0025488F" w:rsidRDefault="0025488F" w:rsidP="0025488F">
      <w:pPr>
        <w:spacing w:line="480" w:lineRule="auto"/>
        <w:ind w:firstLine="720"/>
        <w:jc w:val="both"/>
        <w:rPr>
          <w:rFonts w:ascii="Times New Roman" w:hAnsi="Times New Roman"/>
          <w:sz w:val="24"/>
          <w:szCs w:val="24"/>
        </w:rPr>
      </w:pPr>
    </w:p>
    <w:p w:rsidR="007279CC" w:rsidRPr="0025488F" w:rsidRDefault="001F7C67" w:rsidP="00BE3645">
      <w:pPr>
        <w:spacing w:line="480" w:lineRule="auto"/>
        <w:rPr>
          <w:rFonts w:ascii="Times New Roman" w:hAnsi="Times New Roman"/>
          <w:sz w:val="24"/>
          <w:szCs w:val="24"/>
        </w:rPr>
      </w:pPr>
      <w:r>
        <w:rPr>
          <w:rFonts w:ascii="Times New Roman" w:hAnsi="Times New Roman"/>
          <w:b/>
          <w:sz w:val="24"/>
          <w:szCs w:val="24"/>
        </w:rPr>
        <w:lastRenderedPageBreak/>
        <w:t>6</w:t>
      </w:r>
      <w:r w:rsidR="00BE3645">
        <w:rPr>
          <w:rFonts w:ascii="Times New Roman" w:hAnsi="Times New Roman"/>
          <w:b/>
          <w:sz w:val="24"/>
          <w:szCs w:val="24"/>
        </w:rPr>
        <w:t>.</w:t>
      </w:r>
      <w:r>
        <w:rPr>
          <w:rFonts w:ascii="Times New Roman" w:hAnsi="Times New Roman"/>
          <w:b/>
          <w:sz w:val="24"/>
          <w:szCs w:val="24"/>
        </w:rPr>
        <w:t xml:space="preserve"> </w:t>
      </w:r>
      <w:r w:rsidR="007279CC" w:rsidRPr="007279CC">
        <w:rPr>
          <w:rFonts w:ascii="Times New Roman" w:hAnsi="Times New Roman"/>
          <w:b/>
          <w:sz w:val="24"/>
          <w:szCs w:val="24"/>
        </w:rPr>
        <w:t>ARGUMENT AGAINST SURROGACY</w:t>
      </w:r>
    </w:p>
    <w:p w:rsidR="00077284" w:rsidRDefault="009351F9" w:rsidP="009351F9">
      <w:pPr>
        <w:spacing w:line="480" w:lineRule="auto"/>
        <w:ind w:firstLine="720"/>
        <w:jc w:val="both"/>
        <w:rPr>
          <w:rFonts w:ascii="Times New Roman" w:hAnsi="Times New Roman"/>
          <w:sz w:val="24"/>
          <w:szCs w:val="24"/>
        </w:rPr>
      </w:pPr>
      <w:r>
        <w:rPr>
          <w:rFonts w:ascii="Times New Roman" w:hAnsi="Times New Roman"/>
          <w:sz w:val="24"/>
          <w:szCs w:val="24"/>
        </w:rPr>
        <w:t xml:space="preserve">According to </w:t>
      </w:r>
      <w:proofErr w:type="spellStart"/>
      <w:r w:rsidR="003165C6" w:rsidRPr="009351F9">
        <w:rPr>
          <w:rFonts w:ascii="Times New Roman" w:hAnsi="Times New Roman"/>
          <w:i/>
          <w:sz w:val="24"/>
          <w:szCs w:val="24"/>
        </w:rPr>
        <w:t>Donum</w:t>
      </w:r>
      <w:proofErr w:type="spellEnd"/>
      <w:r w:rsidR="003165C6" w:rsidRPr="009351F9">
        <w:rPr>
          <w:rFonts w:ascii="Times New Roman" w:hAnsi="Times New Roman"/>
          <w:i/>
          <w:sz w:val="24"/>
          <w:szCs w:val="24"/>
        </w:rPr>
        <w:t xml:space="preserve"> Vitae</w:t>
      </w:r>
      <w:r>
        <w:rPr>
          <w:rFonts w:ascii="Times New Roman" w:hAnsi="Times New Roman"/>
          <w:sz w:val="24"/>
          <w:szCs w:val="24"/>
        </w:rPr>
        <w:t>, surrogacy is objectively wrong because</w:t>
      </w:r>
      <w:r w:rsidR="003165C6">
        <w:rPr>
          <w:rFonts w:ascii="Times New Roman" w:hAnsi="Times New Roman"/>
          <w:sz w:val="24"/>
          <w:szCs w:val="24"/>
        </w:rPr>
        <w:t xml:space="preserve"> the </w:t>
      </w:r>
      <w:r w:rsidR="003165C6" w:rsidRPr="003165C6">
        <w:rPr>
          <w:rFonts w:ascii="Times New Roman" w:hAnsi="Times New Roman"/>
          <w:sz w:val="24"/>
          <w:szCs w:val="24"/>
        </w:rPr>
        <w:t xml:space="preserve">body is not being used in the right manner. </w:t>
      </w:r>
      <w:r w:rsidR="000159A7">
        <w:rPr>
          <w:rFonts w:ascii="Times New Roman" w:hAnsi="Times New Roman"/>
          <w:sz w:val="24"/>
          <w:szCs w:val="24"/>
        </w:rPr>
        <w:t xml:space="preserve">Being cannot be </w:t>
      </w:r>
      <w:r w:rsidR="000159A7" w:rsidRPr="000159A7">
        <w:rPr>
          <w:rFonts w:ascii="Times New Roman" w:hAnsi="Times New Roman"/>
          <w:sz w:val="24"/>
          <w:szCs w:val="24"/>
        </w:rPr>
        <w:t xml:space="preserve">separated from meaning and therefore the </w:t>
      </w:r>
      <w:r w:rsidR="000159A7">
        <w:rPr>
          <w:rFonts w:ascii="Times New Roman" w:hAnsi="Times New Roman"/>
          <w:sz w:val="24"/>
          <w:szCs w:val="24"/>
        </w:rPr>
        <w:t xml:space="preserve">womb, for example, can only be </w:t>
      </w:r>
      <w:r w:rsidR="000159A7" w:rsidRPr="000159A7">
        <w:rPr>
          <w:rFonts w:ascii="Times New Roman" w:hAnsi="Times New Roman"/>
          <w:sz w:val="24"/>
          <w:szCs w:val="24"/>
        </w:rPr>
        <w:t xml:space="preserve">used in one way; for a wife to carry a child conceived with her own husband. </w:t>
      </w:r>
      <w:r w:rsidR="000159A7">
        <w:rPr>
          <w:rFonts w:ascii="Times New Roman" w:hAnsi="Times New Roman"/>
          <w:sz w:val="24"/>
          <w:szCs w:val="24"/>
        </w:rPr>
        <w:t>Surrogacy</w:t>
      </w:r>
      <w:r w:rsidR="00C73517">
        <w:rPr>
          <w:rFonts w:ascii="Times New Roman" w:hAnsi="Times New Roman"/>
          <w:sz w:val="24"/>
          <w:szCs w:val="24"/>
        </w:rPr>
        <w:t xml:space="preserve">, </w:t>
      </w:r>
      <w:r w:rsidR="00195F4F" w:rsidRPr="00CA49FB">
        <w:rPr>
          <w:rFonts w:ascii="Times New Roman" w:hAnsi="Times New Roman"/>
          <w:sz w:val="24"/>
          <w:szCs w:val="24"/>
        </w:rPr>
        <w:t xml:space="preserve">is </w:t>
      </w:r>
      <w:r w:rsidR="00195F4F" w:rsidRPr="009351F9">
        <w:rPr>
          <w:rFonts w:ascii="Times New Roman" w:hAnsi="Times New Roman"/>
          <w:b/>
          <w:sz w:val="24"/>
          <w:szCs w:val="24"/>
        </w:rPr>
        <w:t>premeditated</w:t>
      </w:r>
      <w:r w:rsidR="00195F4F" w:rsidRPr="00CA49FB">
        <w:rPr>
          <w:rFonts w:ascii="Times New Roman" w:hAnsi="Times New Roman"/>
          <w:sz w:val="24"/>
          <w:szCs w:val="24"/>
        </w:rPr>
        <w:t xml:space="preserve">. </w:t>
      </w:r>
    </w:p>
    <w:p w:rsidR="00195F4F" w:rsidRPr="00CA49FB" w:rsidRDefault="00195F4F" w:rsidP="009351F9">
      <w:pPr>
        <w:spacing w:line="480" w:lineRule="auto"/>
        <w:ind w:firstLine="720"/>
        <w:jc w:val="both"/>
        <w:rPr>
          <w:rFonts w:ascii="Times New Roman" w:hAnsi="Times New Roman"/>
          <w:sz w:val="24"/>
          <w:szCs w:val="24"/>
        </w:rPr>
      </w:pPr>
      <w:r w:rsidRPr="00CA49FB">
        <w:rPr>
          <w:rFonts w:ascii="Times New Roman" w:hAnsi="Times New Roman"/>
          <w:sz w:val="24"/>
          <w:szCs w:val="24"/>
        </w:rPr>
        <w:t xml:space="preserve">It involves a deliberate decision to procreate and bring to light a baby in an unnatural way that is separated by the </w:t>
      </w:r>
      <w:r w:rsidRPr="009351F9">
        <w:rPr>
          <w:rFonts w:ascii="Times New Roman" w:hAnsi="Times New Roman"/>
          <w:b/>
          <w:sz w:val="24"/>
          <w:szCs w:val="24"/>
        </w:rPr>
        <w:t>natural marital embrace</w:t>
      </w:r>
      <w:r w:rsidRPr="00CA49FB">
        <w:rPr>
          <w:rFonts w:ascii="Times New Roman" w:hAnsi="Times New Roman"/>
          <w:sz w:val="24"/>
          <w:szCs w:val="24"/>
        </w:rPr>
        <w:t xml:space="preserve"> of a husband and wife. The child becomes the product of a technological process rather than an act of </w:t>
      </w:r>
      <w:r w:rsidRPr="007279CC">
        <w:rPr>
          <w:rFonts w:ascii="Times New Roman" w:hAnsi="Times New Roman"/>
          <w:b/>
          <w:sz w:val="24"/>
          <w:szCs w:val="24"/>
        </w:rPr>
        <w:t>marital love.</w:t>
      </w:r>
      <w:r w:rsidR="007279CC">
        <w:rPr>
          <w:rFonts w:ascii="Times New Roman" w:hAnsi="Times New Roman"/>
          <w:sz w:val="24"/>
          <w:szCs w:val="24"/>
        </w:rPr>
        <w:t xml:space="preserve"> </w:t>
      </w:r>
      <w:r w:rsidR="009351F9">
        <w:rPr>
          <w:rFonts w:ascii="Times New Roman" w:hAnsi="Times New Roman"/>
          <w:sz w:val="24"/>
          <w:szCs w:val="24"/>
        </w:rPr>
        <w:t xml:space="preserve">For instance, </w:t>
      </w:r>
      <w:r w:rsidR="009351F9" w:rsidRPr="00CA49FB">
        <w:rPr>
          <w:rFonts w:ascii="Times New Roman" w:hAnsi="Times New Roman"/>
          <w:sz w:val="24"/>
          <w:szCs w:val="24"/>
        </w:rPr>
        <w:t xml:space="preserve">if </w:t>
      </w:r>
      <w:r w:rsidRPr="00CA49FB">
        <w:rPr>
          <w:rFonts w:ascii="Times New Roman" w:hAnsi="Times New Roman"/>
          <w:sz w:val="24"/>
          <w:szCs w:val="24"/>
        </w:rPr>
        <w:t xml:space="preserve">a wife has health issues, then that is a challenge that needs to be faced with </w:t>
      </w:r>
      <w:r w:rsidRPr="009351F9">
        <w:rPr>
          <w:rFonts w:ascii="Times New Roman" w:hAnsi="Times New Roman"/>
          <w:b/>
          <w:sz w:val="24"/>
          <w:szCs w:val="24"/>
        </w:rPr>
        <w:t>licit medical care</w:t>
      </w:r>
      <w:r w:rsidRPr="00CA49FB">
        <w:rPr>
          <w:rFonts w:ascii="Times New Roman" w:hAnsi="Times New Roman"/>
          <w:sz w:val="24"/>
          <w:szCs w:val="24"/>
        </w:rPr>
        <w:t xml:space="preserve"> and a lot of prayer. That doesn’t give her the right to resort to unnatural means to bring a child into the world. Again, we cannot choose an </w:t>
      </w:r>
      <w:r w:rsidRPr="00463F8D">
        <w:rPr>
          <w:rFonts w:ascii="Times New Roman" w:hAnsi="Times New Roman"/>
          <w:b/>
          <w:sz w:val="24"/>
          <w:szCs w:val="24"/>
        </w:rPr>
        <w:t>evil means for a good end</w:t>
      </w:r>
      <w:r w:rsidRPr="00CA49FB">
        <w:rPr>
          <w:rFonts w:ascii="Times New Roman" w:hAnsi="Times New Roman"/>
          <w:sz w:val="24"/>
          <w:szCs w:val="24"/>
        </w:rPr>
        <w:t>.</w:t>
      </w:r>
    </w:p>
    <w:p w:rsidR="00195F4F" w:rsidRPr="005D1833" w:rsidRDefault="001F7C67" w:rsidP="00077284">
      <w:pPr>
        <w:spacing w:line="240" w:lineRule="auto"/>
        <w:rPr>
          <w:rFonts w:ascii="Times New Roman" w:hAnsi="Times New Roman"/>
          <w:b/>
          <w:sz w:val="24"/>
          <w:szCs w:val="24"/>
        </w:rPr>
      </w:pPr>
      <w:r>
        <w:rPr>
          <w:rFonts w:ascii="Times New Roman" w:hAnsi="Times New Roman"/>
          <w:b/>
          <w:sz w:val="24"/>
          <w:szCs w:val="24"/>
        </w:rPr>
        <w:t>7</w:t>
      </w:r>
      <w:r w:rsidR="00077284">
        <w:rPr>
          <w:rFonts w:ascii="Times New Roman" w:hAnsi="Times New Roman"/>
          <w:b/>
          <w:sz w:val="24"/>
          <w:szCs w:val="24"/>
        </w:rPr>
        <w:t>.</w:t>
      </w:r>
      <w:r>
        <w:rPr>
          <w:rFonts w:ascii="Times New Roman" w:hAnsi="Times New Roman"/>
          <w:b/>
          <w:sz w:val="24"/>
          <w:szCs w:val="24"/>
        </w:rPr>
        <w:t xml:space="preserve"> </w:t>
      </w:r>
      <w:r w:rsidR="007279CC">
        <w:rPr>
          <w:rFonts w:ascii="Times New Roman" w:hAnsi="Times New Roman"/>
          <w:b/>
          <w:sz w:val="24"/>
          <w:szCs w:val="24"/>
        </w:rPr>
        <w:t>ROMAN CATHOLIC CHURCH STANCE ON SURROGACY</w:t>
      </w:r>
    </w:p>
    <w:p w:rsidR="00403A61" w:rsidRDefault="00133E78" w:rsidP="0025488F">
      <w:pPr>
        <w:spacing w:line="480" w:lineRule="auto"/>
        <w:ind w:firstLine="720"/>
        <w:jc w:val="both"/>
        <w:rPr>
          <w:rFonts w:ascii="Times New Roman" w:hAnsi="Times New Roman"/>
          <w:sz w:val="24"/>
          <w:szCs w:val="24"/>
        </w:rPr>
      </w:pPr>
      <w:r w:rsidRPr="00133E78">
        <w:rPr>
          <w:rFonts w:ascii="Times New Roman" w:hAnsi="Times New Roman"/>
          <w:sz w:val="24"/>
          <w:szCs w:val="24"/>
        </w:rPr>
        <w:t>Roman Catholics tend to believe that the moral</w:t>
      </w:r>
      <w:r>
        <w:rPr>
          <w:rFonts w:ascii="Times New Roman" w:hAnsi="Times New Roman"/>
          <w:sz w:val="24"/>
          <w:szCs w:val="24"/>
        </w:rPr>
        <w:t xml:space="preserve"> law is </w:t>
      </w:r>
      <w:r w:rsidRPr="00463F8D">
        <w:rPr>
          <w:rFonts w:ascii="Times New Roman" w:hAnsi="Times New Roman"/>
          <w:b/>
          <w:sz w:val="24"/>
          <w:szCs w:val="24"/>
        </w:rPr>
        <w:t>‘a gift of grace’ from God</w:t>
      </w:r>
      <w:r w:rsidRPr="00133E78">
        <w:rPr>
          <w:rFonts w:ascii="Times New Roman" w:hAnsi="Times New Roman"/>
          <w:sz w:val="24"/>
          <w:szCs w:val="24"/>
        </w:rPr>
        <w:t>.</w:t>
      </w:r>
      <w:r>
        <w:rPr>
          <w:rStyle w:val="FootnoteReference"/>
          <w:rFonts w:ascii="Times New Roman" w:hAnsi="Times New Roman"/>
          <w:sz w:val="24"/>
          <w:szCs w:val="24"/>
        </w:rPr>
        <w:footnoteReference w:id="7"/>
      </w:r>
      <w:r w:rsidRPr="00133E78">
        <w:rPr>
          <w:rFonts w:ascii="Times New Roman" w:hAnsi="Times New Roman"/>
          <w:sz w:val="24"/>
          <w:szCs w:val="24"/>
        </w:rPr>
        <w:t xml:space="preserve"> </w:t>
      </w:r>
      <w:r w:rsidR="00195F4F" w:rsidRPr="00CA49FB">
        <w:rPr>
          <w:rFonts w:ascii="Times New Roman" w:hAnsi="Times New Roman"/>
          <w:sz w:val="24"/>
          <w:szCs w:val="24"/>
        </w:rPr>
        <w:t xml:space="preserve">Surrogate motherhood represents an </w:t>
      </w:r>
      <w:r w:rsidR="00195F4F" w:rsidRPr="00463F8D">
        <w:rPr>
          <w:rFonts w:ascii="Times New Roman" w:hAnsi="Times New Roman"/>
          <w:b/>
          <w:sz w:val="24"/>
          <w:szCs w:val="24"/>
        </w:rPr>
        <w:t>objective failure</w:t>
      </w:r>
      <w:r w:rsidR="00195F4F" w:rsidRPr="00CA49FB">
        <w:rPr>
          <w:rFonts w:ascii="Times New Roman" w:hAnsi="Times New Roman"/>
          <w:sz w:val="24"/>
          <w:szCs w:val="24"/>
        </w:rPr>
        <w:t xml:space="preserve"> to meet the obligations of </w:t>
      </w:r>
      <w:r w:rsidR="00195F4F" w:rsidRPr="007279CC">
        <w:rPr>
          <w:rFonts w:ascii="Times New Roman" w:hAnsi="Times New Roman"/>
          <w:b/>
          <w:sz w:val="24"/>
          <w:szCs w:val="24"/>
        </w:rPr>
        <w:t xml:space="preserve">maternal love, of conjugal fidelity and of responsible motherhood; </w:t>
      </w:r>
      <w:r w:rsidR="00195F4F" w:rsidRPr="00CA49FB">
        <w:rPr>
          <w:rFonts w:ascii="Times New Roman" w:hAnsi="Times New Roman"/>
          <w:sz w:val="24"/>
          <w:szCs w:val="24"/>
        </w:rPr>
        <w:t>it offends the dignity and the right of the child to be conceived, carried in the womb, brought into the world and brought up by his own parents; it sets up, to the detriment of families, a division between the physical, psychological and moral elements which constitute those families.</w:t>
      </w:r>
      <w:r w:rsidR="007279CC">
        <w:rPr>
          <w:rFonts w:ascii="Times New Roman" w:hAnsi="Times New Roman"/>
          <w:sz w:val="24"/>
          <w:szCs w:val="24"/>
        </w:rPr>
        <w:t xml:space="preserve"> </w:t>
      </w:r>
    </w:p>
    <w:p w:rsidR="00403A61" w:rsidRDefault="00463F8D" w:rsidP="0025488F">
      <w:pPr>
        <w:spacing w:line="480" w:lineRule="auto"/>
        <w:ind w:firstLine="720"/>
        <w:jc w:val="both"/>
        <w:rPr>
          <w:rFonts w:ascii="Times New Roman" w:hAnsi="Times New Roman"/>
          <w:sz w:val="24"/>
          <w:szCs w:val="24"/>
        </w:rPr>
      </w:pPr>
      <w:r>
        <w:rPr>
          <w:rFonts w:ascii="Times New Roman" w:hAnsi="Times New Roman"/>
          <w:sz w:val="24"/>
          <w:szCs w:val="24"/>
        </w:rPr>
        <w:t xml:space="preserve">More so, </w:t>
      </w:r>
      <w:r w:rsidR="000159A7" w:rsidRPr="000159A7">
        <w:rPr>
          <w:rFonts w:ascii="Times New Roman" w:hAnsi="Times New Roman"/>
          <w:sz w:val="24"/>
          <w:szCs w:val="24"/>
        </w:rPr>
        <w:t>Roman Catholic theology of the body does</w:t>
      </w:r>
      <w:r w:rsidR="000159A7">
        <w:rPr>
          <w:rFonts w:ascii="Times New Roman" w:hAnsi="Times New Roman"/>
          <w:sz w:val="24"/>
          <w:szCs w:val="24"/>
        </w:rPr>
        <w:t xml:space="preserve"> not allow the procreative and </w:t>
      </w:r>
      <w:r w:rsidR="000159A7" w:rsidRPr="000159A7">
        <w:rPr>
          <w:rFonts w:ascii="Times New Roman" w:hAnsi="Times New Roman"/>
          <w:sz w:val="24"/>
          <w:szCs w:val="24"/>
        </w:rPr>
        <w:t>unitive aspects to be separated within marriage</w:t>
      </w:r>
      <w:r w:rsidR="000159A7">
        <w:rPr>
          <w:rFonts w:ascii="Times New Roman" w:hAnsi="Times New Roman"/>
          <w:sz w:val="24"/>
          <w:szCs w:val="24"/>
        </w:rPr>
        <w:t xml:space="preserve">.  Roman Catholics distinguish </w:t>
      </w:r>
      <w:r w:rsidR="000159A7" w:rsidRPr="000159A7">
        <w:rPr>
          <w:rFonts w:ascii="Times New Roman" w:hAnsi="Times New Roman"/>
          <w:sz w:val="24"/>
          <w:szCs w:val="24"/>
        </w:rPr>
        <w:t xml:space="preserve">between an objective good </w:t>
      </w:r>
      <w:r w:rsidR="000159A7" w:rsidRPr="000159A7">
        <w:rPr>
          <w:rFonts w:ascii="Times New Roman" w:hAnsi="Times New Roman"/>
          <w:sz w:val="24"/>
          <w:szCs w:val="24"/>
        </w:rPr>
        <w:lastRenderedPageBreak/>
        <w:t>and a subjective feel</w:t>
      </w:r>
      <w:r w:rsidR="000159A7">
        <w:rPr>
          <w:rFonts w:ascii="Times New Roman" w:hAnsi="Times New Roman"/>
          <w:sz w:val="24"/>
          <w:szCs w:val="24"/>
        </w:rPr>
        <w:t xml:space="preserve">ing about a good.  </w:t>
      </w:r>
      <w:r>
        <w:rPr>
          <w:rFonts w:ascii="Times New Roman" w:hAnsi="Times New Roman"/>
          <w:sz w:val="24"/>
          <w:szCs w:val="24"/>
        </w:rPr>
        <w:t xml:space="preserve">Accordingly, </w:t>
      </w:r>
      <w:r w:rsidRPr="009B5974">
        <w:rPr>
          <w:rFonts w:ascii="Times New Roman" w:hAnsi="Times New Roman"/>
          <w:sz w:val="24"/>
          <w:szCs w:val="24"/>
        </w:rPr>
        <w:t>within Christian theology, rationality has oft</w:t>
      </w:r>
      <w:r>
        <w:rPr>
          <w:rFonts w:ascii="Times New Roman" w:hAnsi="Times New Roman"/>
          <w:sz w:val="24"/>
          <w:szCs w:val="24"/>
        </w:rPr>
        <w:t xml:space="preserve">en been used to describe God.  </w:t>
      </w:r>
      <w:r w:rsidRPr="009B5974">
        <w:rPr>
          <w:rFonts w:ascii="Times New Roman" w:hAnsi="Times New Roman"/>
          <w:sz w:val="24"/>
          <w:szCs w:val="24"/>
        </w:rPr>
        <w:t>The New Testament suggests that God is ‘</w:t>
      </w:r>
      <w:r>
        <w:rPr>
          <w:rFonts w:ascii="Times New Roman" w:hAnsi="Times New Roman"/>
          <w:sz w:val="24"/>
          <w:szCs w:val="24"/>
        </w:rPr>
        <w:t>three persons in relation’.</w:t>
      </w:r>
      <w:r>
        <w:rPr>
          <w:rStyle w:val="FootnoteReference"/>
          <w:rFonts w:ascii="Times New Roman" w:hAnsi="Times New Roman"/>
          <w:sz w:val="24"/>
          <w:szCs w:val="24"/>
        </w:rPr>
        <w:footnoteReference w:id="8"/>
      </w:r>
      <w:r>
        <w:rPr>
          <w:rFonts w:ascii="Times New Roman" w:hAnsi="Times New Roman"/>
          <w:sz w:val="24"/>
          <w:szCs w:val="24"/>
        </w:rPr>
        <w:t xml:space="preserve">  It is a relation in </w:t>
      </w:r>
      <w:r w:rsidRPr="009B5974">
        <w:rPr>
          <w:rFonts w:ascii="Times New Roman" w:hAnsi="Times New Roman"/>
          <w:sz w:val="24"/>
          <w:szCs w:val="24"/>
        </w:rPr>
        <w:t>the incarnation and</w:t>
      </w:r>
      <w:r>
        <w:rPr>
          <w:rFonts w:ascii="Times New Roman" w:hAnsi="Times New Roman"/>
          <w:sz w:val="24"/>
          <w:szCs w:val="24"/>
        </w:rPr>
        <w:t xml:space="preserve"> </w:t>
      </w:r>
      <w:r w:rsidRPr="009B5974">
        <w:rPr>
          <w:rFonts w:ascii="Times New Roman" w:hAnsi="Times New Roman"/>
          <w:sz w:val="24"/>
          <w:szCs w:val="24"/>
        </w:rPr>
        <w:t xml:space="preserve">in </w:t>
      </w:r>
      <w:r>
        <w:rPr>
          <w:rFonts w:ascii="Times New Roman" w:hAnsi="Times New Roman"/>
          <w:sz w:val="24"/>
          <w:szCs w:val="24"/>
        </w:rPr>
        <w:t>the trinity,</w:t>
      </w:r>
      <w:r>
        <w:rPr>
          <w:rStyle w:val="FootnoteReference"/>
          <w:rFonts w:ascii="Times New Roman" w:hAnsi="Times New Roman"/>
          <w:sz w:val="24"/>
          <w:szCs w:val="24"/>
        </w:rPr>
        <w:footnoteReference w:id="9"/>
      </w:r>
      <w:r>
        <w:rPr>
          <w:rFonts w:ascii="Times New Roman" w:hAnsi="Times New Roman"/>
          <w:sz w:val="24"/>
          <w:szCs w:val="24"/>
        </w:rPr>
        <w:t xml:space="preserve">  that is Father, Son and Holy Spirit.</w:t>
      </w:r>
      <w:r>
        <w:rPr>
          <w:rStyle w:val="FootnoteReference"/>
          <w:rFonts w:ascii="Times New Roman" w:hAnsi="Times New Roman"/>
          <w:sz w:val="24"/>
          <w:szCs w:val="24"/>
        </w:rPr>
        <w:footnoteReference w:id="10"/>
      </w:r>
      <w:r w:rsidRPr="009B5974">
        <w:rPr>
          <w:rFonts w:ascii="Times New Roman" w:hAnsi="Times New Roman"/>
          <w:sz w:val="24"/>
          <w:szCs w:val="24"/>
        </w:rPr>
        <w:t xml:space="preserve">  </w:t>
      </w:r>
      <w:r>
        <w:rPr>
          <w:rFonts w:ascii="Times New Roman" w:hAnsi="Times New Roman"/>
          <w:sz w:val="24"/>
          <w:szCs w:val="24"/>
        </w:rPr>
        <w:t>Substance</w:t>
      </w:r>
      <w:r w:rsidRPr="009B5974">
        <w:rPr>
          <w:rFonts w:ascii="Times New Roman" w:hAnsi="Times New Roman"/>
          <w:sz w:val="24"/>
          <w:szCs w:val="24"/>
        </w:rPr>
        <w:t xml:space="preserve"> unde</w:t>
      </w:r>
      <w:r>
        <w:rPr>
          <w:rFonts w:ascii="Times New Roman" w:hAnsi="Times New Roman"/>
          <w:sz w:val="24"/>
          <w:szCs w:val="24"/>
        </w:rPr>
        <w:t>rlies the particular persons,’</w:t>
      </w:r>
      <w:r>
        <w:rPr>
          <w:rStyle w:val="FootnoteReference"/>
          <w:rFonts w:ascii="Times New Roman" w:hAnsi="Times New Roman"/>
          <w:sz w:val="24"/>
          <w:szCs w:val="24"/>
        </w:rPr>
        <w:footnoteReference w:id="11"/>
      </w:r>
      <w:r w:rsidRPr="009B5974">
        <w:rPr>
          <w:rFonts w:ascii="Times New Roman" w:hAnsi="Times New Roman"/>
          <w:sz w:val="24"/>
          <w:szCs w:val="24"/>
        </w:rPr>
        <w:t xml:space="preserve"> </w:t>
      </w:r>
      <w:r>
        <w:rPr>
          <w:rFonts w:ascii="Times New Roman" w:hAnsi="Times New Roman"/>
          <w:sz w:val="24"/>
          <w:szCs w:val="24"/>
        </w:rPr>
        <w:t>that is hypostasis (a single person).</w:t>
      </w:r>
      <w:r>
        <w:rPr>
          <w:rStyle w:val="FootnoteReference"/>
          <w:rFonts w:ascii="Times New Roman" w:hAnsi="Times New Roman"/>
          <w:sz w:val="24"/>
          <w:szCs w:val="24"/>
        </w:rPr>
        <w:footnoteReference w:id="12"/>
      </w:r>
      <w:r w:rsidR="0025488F">
        <w:rPr>
          <w:rFonts w:ascii="Times New Roman" w:hAnsi="Times New Roman"/>
          <w:sz w:val="24"/>
          <w:szCs w:val="24"/>
        </w:rPr>
        <w:t xml:space="preserve"> </w:t>
      </w:r>
    </w:p>
    <w:p w:rsidR="00403A61" w:rsidRDefault="00463F8D" w:rsidP="0025488F">
      <w:pPr>
        <w:spacing w:line="480" w:lineRule="auto"/>
        <w:ind w:firstLine="720"/>
        <w:jc w:val="both"/>
        <w:rPr>
          <w:rFonts w:ascii="Times New Roman" w:hAnsi="Times New Roman"/>
          <w:sz w:val="24"/>
          <w:szCs w:val="24"/>
        </w:rPr>
      </w:pPr>
      <w:r>
        <w:rPr>
          <w:rFonts w:ascii="Times New Roman" w:hAnsi="Times New Roman"/>
          <w:sz w:val="24"/>
          <w:szCs w:val="24"/>
        </w:rPr>
        <w:t xml:space="preserve">Therefore, even </w:t>
      </w:r>
      <w:r w:rsidR="000159A7">
        <w:rPr>
          <w:rFonts w:ascii="Times New Roman" w:hAnsi="Times New Roman"/>
          <w:sz w:val="24"/>
          <w:szCs w:val="24"/>
        </w:rPr>
        <w:t xml:space="preserve">though </w:t>
      </w:r>
      <w:r w:rsidR="000159A7" w:rsidRPr="000159A7">
        <w:rPr>
          <w:rFonts w:ascii="Times New Roman" w:hAnsi="Times New Roman"/>
          <w:sz w:val="24"/>
          <w:szCs w:val="24"/>
        </w:rPr>
        <w:t>the married couple emotionally love each ot</w:t>
      </w:r>
      <w:r w:rsidR="000159A7">
        <w:rPr>
          <w:rFonts w:ascii="Times New Roman" w:hAnsi="Times New Roman"/>
          <w:sz w:val="24"/>
          <w:szCs w:val="24"/>
        </w:rPr>
        <w:t xml:space="preserve">her, Roman Catholicism expects </w:t>
      </w:r>
      <w:r w:rsidR="000159A7" w:rsidRPr="000159A7">
        <w:rPr>
          <w:rFonts w:ascii="Times New Roman" w:hAnsi="Times New Roman"/>
          <w:sz w:val="24"/>
          <w:szCs w:val="24"/>
        </w:rPr>
        <w:t>them to procreate by a biological self-giving thr</w:t>
      </w:r>
      <w:r w:rsidR="000159A7">
        <w:rPr>
          <w:rFonts w:ascii="Times New Roman" w:hAnsi="Times New Roman"/>
          <w:sz w:val="24"/>
          <w:szCs w:val="24"/>
        </w:rPr>
        <w:t xml:space="preserve">ough bodily sexual intercourse </w:t>
      </w:r>
      <w:r w:rsidR="000159A7" w:rsidRPr="000159A7">
        <w:rPr>
          <w:rFonts w:ascii="Times New Roman" w:hAnsi="Times New Roman"/>
          <w:sz w:val="24"/>
          <w:szCs w:val="24"/>
        </w:rPr>
        <w:t>as an objective good of their married love.</w:t>
      </w:r>
    </w:p>
    <w:p w:rsidR="0097482E" w:rsidRDefault="000159A7" w:rsidP="0025488F">
      <w:pPr>
        <w:spacing w:line="480" w:lineRule="auto"/>
        <w:ind w:firstLine="720"/>
        <w:jc w:val="both"/>
        <w:rPr>
          <w:rFonts w:ascii="Times New Roman" w:hAnsi="Times New Roman"/>
          <w:sz w:val="24"/>
          <w:szCs w:val="24"/>
        </w:rPr>
      </w:pPr>
      <w:r w:rsidRPr="000159A7">
        <w:rPr>
          <w:rFonts w:ascii="Times New Roman" w:hAnsi="Times New Roman"/>
          <w:sz w:val="24"/>
          <w:szCs w:val="24"/>
        </w:rPr>
        <w:t xml:space="preserve">  Cons</w:t>
      </w:r>
      <w:r>
        <w:rPr>
          <w:rFonts w:ascii="Times New Roman" w:hAnsi="Times New Roman"/>
          <w:sz w:val="24"/>
          <w:szCs w:val="24"/>
        </w:rPr>
        <w:t xml:space="preserve">equently, the aims, intentions </w:t>
      </w:r>
      <w:r w:rsidRPr="000159A7">
        <w:rPr>
          <w:rFonts w:ascii="Times New Roman" w:hAnsi="Times New Roman"/>
          <w:sz w:val="24"/>
          <w:szCs w:val="24"/>
        </w:rPr>
        <w:t>and desires of a commissioning couple wanting to pr</w:t>
      </w:r>
      <w:r>
        <w:rPr>
          <w:rFonts w:ascii="Times New Roman" w:hAnsi="Times New Roman"/>
          <w:sz w:val="24"/>
          <w:szCs w:val="24"/>
        </w:rPr>
        <w:t xml:space="preserve">ocreate using a surrogate </w:t>
      </w:r>
      <w:r w:rsidRPr="000159A7">
        <w:rPr>
          <w:rFonts w:ascii="Times New Roman" w:hAnsi="Times New Roman"/>
          <w:sz w:val="24"/>
          <w:szCs w:val="24"/>
        </w:rPr>
        <w:t xml:space="preserve">would be irrelevant, as surrogacy separates the </w:t>
      </w:r>
      <w:r w:rsidRPr="00463F8D">
        <w:rPr>
          <w:rFonts w:ascii="Times New Roman" w:hAnsi="Times New Roman"/>
          <w:b/>
          <w:sz w:val="24"/>
          <w:szCs w:val="24"/>
        </w:rPr>
        <w:t>procreative and unitive</w:t>
      </w:r>
      <w:r>
        <w:rPr>
          <w:rFonts w:ascii="Times New Roman" w:hAnsi="Times New Roman"/>
          <w:sz w:val="24"/>
          <w:szCs w:val="24"/>
        </w:rPr>
        <w:t xml:space="preserve"> aspects </w:t>
      </w:r>
      <w:r w:rsidRPr="000159A7">
        <w:rPr>
          <w:rFonts w:ascii="Times New Roman" w:hAnsi="Times New Roman"/>
          <w:sz w:val="24"/>
          <w:szCs w:val="24"/>
        </w:rPr>
        <w:t>of marriage.</w:t>
      </w:r>
      <w:r w:rsidR="007C710C">
        <w:rPr>
          <w:rFonts w:ascii="Times New Roman" w:hAnsi="Times New Roman"/>
          <w:sz w:val="24"/>
          <w:szCs w:val="24"/>
        </w:rPr>
        <w:t xml:space="preserve"> Thus, inability to fulfill parenthood by couple are </w:t>
      </w:r>
      <w:r w:rsidR="00464F38" w:rsidRPr="00CA49FB">
        <w:rPr>
          <w:rFonts w:ascii="Times New Roman" w:hAnsi="Times New Roman"/>
          <w:sz w:val="24"/>
          <w:szCs w:val="24"/>
        </w:rPr>
        <w:t>for no fault of his or her own</w:t>
      </w:r>
      <w:r w:rsidR="00464F38">
        <w:rPr>
          <w:rFonts w:ascii="Times New Roman" w:hAnsi="Times New Roman"/>
          <w:sz w:val="24"/>
          <w:szCs w:val="24"/>
        </w:rPr>
        <w:t>.</w:t>
      </w:r>
      <w:r w:rsidR="00464F38">
        <w:rPr>
          <w:rStyle w:val="FootnoteReference"/>
          <w:rFonts w:ascii="Times New Roman" w:hAnsi="Times New Roman"/>
          <w:sz w:val="24"/>
          <w:szCs w:val="24"/>
        </w:rPr>
        <w:footnoteReference w:id="13"/>
      </w:r>
      <w:r w:rsidR="00464F38" w:rsidRPr="00CA49FB">
        <w:rPr>
          <w:rFonts w:ascii="Times New Roman" w:hAnsi="Times New Roman"/>
          <w:sz w:val="24"/>
          <w:szCs w:val="24"/>
        </w:rPr>
        <w:t xml:space="preserve"> </w:t>
      </w:r>
      <w:r w:rsidR="00464F38">
        <w:rPr>
          <w:rFonts w:ascii="Times New Roman" w:hAnsi="Times New Roman"/>
          <w:sz w:val="24"/>
          <w:szCs w:val="24"/>
        </w:rPr>
        <w:t xml:space="preserve"> </w:t>
      </w:r>
    </w:p>
    <w:p w:rsidR="001B5910" w:rsidRDefault="001B5910" w:rsidP="0025488F">
      <w:pPr>
        <w:spacing w:line="480" w:lineRule="auto"/>
        <w:ind w:firstLine="720"/>
        <w:jc w:val="both"/>
        <w:rPr>
          <w:rFonts w:ascii="Times New Roman" w:hAnsi="Times New Roman"/>
          <w:sz w:val="24"/>
          <w:szCs w:val="24"/>
        </w:rPr>
      </w:pPr>
    </w:p>
    <w:p w:rsidR="001B5910" w:rsidRPr="0025488F" w:rsidRDefault="001B5910" w:rsidP="0025488F">
      <w:pPr>
        <w:spacing w:line="480" w:lineRule="auto"/>
        <w:ind w:firstLine="720"/>
        <w:jc w:val="both"/>
        <w:rPr>
          <w:rFonts w:ascii="Times New Roman" w:hAnsi="Times New Roman"/>
          <w:sz w:val="24"/>
          <w:szCs w:val="24"/>
        </w:rPr>
      </w:pPr>
    </w:p>
    <w:p w:rsidR="006E0382" w:rsidRDefault="001F7C67" w:rsidP="00A856B9">
      <w:pPr>
        <w:spacing w:line="480" w:lineRule="auto"/>
        <w:rPr>
          <w:rFonts w:ascii="Times New Roman" w:hAnsi="Times New Roman"/>
          <w:b/>
          <w:sz w:val="24"/>
          <w:szCs w:val="24"/>
        </w:rPr>
      </w:pPr>
      <w:r>
        <w:rPr>
          <w:rFonts w:ascii="Times New Roman" w:hAnsi="Times New Roman"/>
          <w:b/>
          <w:sz w:val="24"/>
          <w:szCs w:val="24"/>
        </w:rPr>
        <w:lastRenderedPageBreak/>
        <w:t>8</w:t>
      </w:r>
      <w:r w:rsidR="00A856B9">
        <w:rPr>
          <w:rFonts w:ascii="Times New Roman" w:hAnsi="Times New Roman"/>
          <w:b/>
          <w:sz w:val="24"/>
          <w:szCs w:val="24"/>
        </w:rPr>
        <w:t>.</w:t>
      </w:r>
      <w:r w:rsidR="006E0382">
        <w:rPr>
          <w:rFonts w:ascii="Times New Roman" w:hAnsi="Times New Roman"/>
          <w:b/>
          <w:sz w:val="24"/>
          <w:szCs w:val="24"/>
        </w:rPr>
        <w:t>CONCLUSION</w:t>
      </w:r>
    </w:p>
    <w:p w:rsidR="00C72D88" w:rsidRDefault="00D42082" w:rsidP="00C72D88">
      <w:pPr>
        <w:spacing w:line="480" w:lineRule="auto"/>
        <w:ind w:firstLine="720"/>
        <w:jc w:val="both"/>
        <w:rPr>
          <w:rFonts w:ascii="Times New Roman" w:hAnsi="Times New Roman"/>
          <w:sz w:val="24"/>
          <w:szCs w:val="24"/>
        </w:rPr>
      </w:pPr>
      <w:r>
        <w:rPr>
          <w:rFonts w:ascii="Times New Roman" w:hAnsi="Times New Roman"/>
          <w:sz w:val="24"/>
          <w:szCs w:val="24"/>
        </w:rPr>
        <w:t xml:space="preserve">Thus far, the </w:t>
      </w:r>
      <w:r w:rsidRPr="006E0385">
        <w:rPr>
          <w:rFonts w:ascii="Times New Roman" w:hAnsi="Times New Roman"/>
          <w:sz w:val="24"/>
          <w:szCs w:val="24"/>
        </w:rPr>
        <w:t xml:space="preserve">Church has traditionally </w:t>
      </w:r>
      <w:r w:rsidRPr="0097277C">
        <w:rPr>
          <w:rFonts w:ascii="Times New Roman" w:hAnsi="Times New Roman"/>
          <w:b/>
          <w:sz w:val="24"/>
          <w:szCs w:val="24"/>
        </w:rPr>
        <w:t>unanimously condemned</w:t>
      </w:r>
      <w:r>
        <w:rPr>
          <w:rFonts w:ascii="Times New Roman" w:hAnsi="Times New Roman"/>
          <w:sz w:val="24"/>
          <w:szCs w:val="24"/>
        </w:rPr>
        <w:t xml:space="preserve"> surrogacy, whether paid (commercial) or </w:t>
      </w:r>
      <w:r w:rsidRPr="006E0385">
        <w:rPr>
          <w:rFonts w:ascii="Times New Roman" w:hAnsi="Times New Roman"/>
          <w:sz w:val="24"/>
          <w:szCs w:val="24"/>
        </w:rPr>
        <w:t>unpaid</w:t>
      </w:r>
      <w:r>
        <w:rPr>
          <w:rFonts w:ascii="Times New Roman" w:hAnsi="Times New Roman"/>
          <w:sz w:val="24"/>
          <w:szCs w:val="24"/>
        </w:rPr>
        <w:t xml:space="preserve"> (altruistic). </w:t>
      </w:r>
      <w:r w:rsidR="0097277C">
        <w:rPr>
          <w:rFonts w:ascii="Times New Roman" w:hAnsi="Times New Roman"/>
          <w:sz w:val="24"/>
          <w:szCs w:val="24"/>
        </w:rPr>
        <w:t>Hence</w:t>
      </w:r>
      <w:r w:rsidR="00C72D88">
        <w:rPr>
          <w:rFonts w:ascii="Times New Roman" w:hAnsi="Times New Roman"/>
          <w:sz w:val="24"/>
          <w:szCs w:val="24"/>
        </w:rPr>
        <w:t xml:space="preserve">, </w:t>
      </w:r>
      <w:proofErr w:type="spellStart"/>
      <w:r w:rsidR="00C72D88" w:rsidRPr="007C33F5">
        <w:rPr>
          <w:rFonts w:ascii="Times New Roman" w:hAnsi="Times New Roman"/>
          <w:b/>
          <w:i/>
          <w:sz w:val="24"/>
          <w:szCs w:val="24"/>
        </w:rPr>
        <w:t>Donum</w:t>
      </w:r>
      <w:proofErr w:type="spellEnd"/>
      <w:r w:rsidR="00C72D88" w:rsidRPr="007C33F5">
        <w:rPr>
          <w:rFonts w:ascii="Times New Roman" w:hAnsi="Times New Roman"/>
          <w:b/>
          <w:i/>
          <w:sz w:val="24"/>
          <w:szCs w:val="24"/>
        </w:rPr>
        <w:t xml:space="preserve"> Vitae</w:t>
      </w:r>
      <w:r w:rsidR="00C72D88" w:rsidRPr="00CA49FB">
        <w:rPr>
          <w:rFonts w:ascii="Times New Roman" w:hAnsi="Times New Roman"/>
          <w:sz w:val="24"/>
          <w:szCs w:val="24"/>
        </w:rPr>
        <w:t xml:space="preserve"> teaches that if a given medical intervention helps or assists the marriage act to achieve pregnancy, it may be considered moral; if the intervention replaces the marriage act in order to engender life, it is </w:t>
      </w:r>
      <w:r w:rsidR="00C72D88" w:rsidRPr="0097277C">
        <w:rPr>
          <w:rFonts w:ascii="Times New Roman" w:hAnsi="Times New Roman"/>
          <w:b/>
          <w:sz w:val="24"/>
          <w:szCs w:val="24"/>
        </w:rPr>
        <w:t>not moral</w:t>
      </w:r>
      <w:r w:rsidR="0097277C">
        <w:rPr>
          <w:rFonts w:ascii="Times New Roman" w:hAnsi="Times New Roman"/>
          <w:sz w:val="24"/>
          <w:szCs w:val="24"/>
        </w:rPr>
        <w:t xml:space="preserve"> (surrogacy)</w:t>
      </w:r>
      <w:r w:rsidR="00C72D88" w:rsidRPr="00CA49FB">
        <w:rPr>
          <w:rFonts w:ascii="Times New Roman" w:hAnsi="Times New Roman"/>
          <w:sz w:val="24"/>
          <w:szCs w:val="24"/>
        </w:rPr>
        <w:t>.</w:t>
      </w: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1D4953" w:rsidRDefault="001D4953" w:rsidP="00C24B56">
      <w:pPr>
        <w:spacing w:line="480" w:lineRule="auto"/>
        <w:ind w:firstLine="720"/>
        <w:jc w:val="center"/>
        <w:rPr>
          <w:rFonts w:ascii="Times New Roman" w:hAnsi="Times New Roman"/>
          <w:b/>
          <w:sz w:val="24"/>
          <w:szCs w:val="24"/>
        </w:rPr>
      </w:pPr>
    </w:p>
    <w:p w:rsidR="00C24B56" w:rsidRDefault="00AD054E" w:rsidP="00C24B56">
      <w:pPr>
        <w:spacing w:line="480" w:lineRule="auto"/>
        <w:ind w:firstLine="720"/>
        <w:jc w:val="center"/>
        <w:rPr>
          <w:rFonts w:ascii="Times New Roman" w:hAnsi="Times New Roman"/>
          <w:b/>
          <w:sz w:val="24"/>
          <w:szCs w:val="24"/>
        </w:rPr>
      </w:pPr>
      <w:bookmarkStart w:id="0" w:name="_GoBack"/>
      <w:bookmarkEnd w:id="0"/>
      <w:r w:rsidRPr="00743D89">
        <w:rPr>
          <w:rFonts w:ascii="Times New Roman" w:hAnsi="Times New Roman"/>
          <w:b/>
          <w:sz w:val="24"/>
          <w:szCs w:val="24"/>
        </w:rPr>
        <w:lastRenderedPageBreak/>
        <w:t>BIBLIOGRAPHY</w:t>
      </w:r>
    </w:p>
    <w:p w:rsidR="00AD054E" w:rsidRDefault="00F36404" w:rsidP="00C24B56">
      <w:pPr>
        <w:spacing w:line="480" w:lineRule="auto"/>
        <w:ind w:firstLine="720"/>
        <w:jc w:val="both"/>
        <w:rPr>
          <w:rFonts w:ascii="Times New Roman" w:hAnsi="Times New Roman"/>
          <w:sz w:val="24"/>
          <w:szCs w:val="24"/>
        </w:rPr>
      </w:pPr>
      <w:proofErr w:type="spellStart"/>
      <w:r w:rsidRPr="00F36404">
        <w:rPr>
          <w:rFonts w:ascii="Times New Roman" w:hAnsi="Times New Roman"/>
          <w:sz w:val="24"/>
          <w:szCs w:val="24"/>
        </w:rPr>
        <w:t>Gunton</w:t>
      </w:r>
      <w:proofErr w:type="spellEnd"/>
      <w:r>
        <w:rPr>
          <w:rFonts w:ascii="Times New Roman" w:hAnsi="Times New Roman"/>
          <w:sz w:val="24"/>
          <w:szCs w:val="24"/>
        </w:rPr>
        <w:t xml:space="preserve">, </w:t>
      </w:r>
      <w:r w:rsidR="00AD054E" w:rsidRPr="00F36404">
        <w:rPr>
          <w:rFonts w:ascii="Times New Roman" w:hAnsi="Times New Roman"/>
          <w:sz w:val="24"/>
          <w:szCs w:val="24"/>
        </w:rPr>
        <w:t xml:space="preserve">Colin E., </w:t>
      </w:r>
      <w:r w:rsidR="00AD054E" w:rsidRPr="00F36404">
        <w:rPr>
          <w:rFonts w:ascii="Times New Roman" w:hAnsi="Times New Roman"/>
          <w:i/>
          <w:sz w:val="24"/>
          <w:szCs w:val="24"/>
        </w:rPr>
        <w:t xml:space="preserve">The One, the Three and the Many: God, Creation and the Culture of </w:t>
      </w:r>
    </w:p>
    <w:p w:rsidR="00F36404" w:rsidRDefault="00F36404" w:rsidP="00C24B56">
      <w:pPr>
        <w:pStyle w:val="FootnoteText"/>
        <w:jc w:val="both"/>
        <w:rPr>
          <w:rFonts w:ascii="Times New Roman" w:hAnsi="Times New Roman"/>
          <w:sz w:val="24"/>
          <w:szCs w:val="24"/>
        </w:rPr>
      </w:pPr>
      <w:r>
        <w:rPr>
          <w:rFonts w:ascii="Times New Roman" w:hAnsi="Times New Roman"/>
          <w:sz w:val="24"/>
          <w:szCs w:val="24"/>
        </w:rPr>
        <w:tab/>
      </w:r>
      <w:r w:rsidRPr="00F36404">
        <w:rPr>
          <w:rFonts w:ascii="Times New Roman" w:hAnsi="Times New Roman"/>
          <w:i/>
          <w:sz w:val="24"/>
          <w:szCs w:val="24"/>
        </w:rPr>
        <w:t>Modernity</w:t>
      </w:r>
      <w:r w:rsidRPr="00F36404">
        <w:rPr>
          <w:rFonts w:ascii="Times New Roman" w:hAnsi="Times New Roman"/>
          <w:sz w:val="24"/>
          <w:szCs w:val="24"/>
        </w:rPr>
        <w:t xml:space="preserve"> The Bampton Lectures 1992, (Cambridge: Cambridge University Press</w:t>
      </w:r>
      <w:r>
        <w:rPr>
          <w:rFonts w:ascii="Times New Roman" w:hAnsi="Times New Roman"/>
          <w:sz w:val="24"/>
          <w:szCs w:val="24"/>
        </w:rPr>
        <w:t>, 1993.</w:t>
      </w:r>
    </w:p>
    <w:p w:rsidR="00C72D88" w:rsidRDefault="00C72D88" w:rsidP="00C24B56">
      <w:pPr>
        <w:pStyle w:val="FootnoteText"/>
        <w:jc w:val="both"/>
        <w:rPr>
          <w:rFonts w:ascii="Times New Roman" w:hAnsi="Times New Roman"/>
          <w:sz w:val="24"/>
          <w:szCs w:val="24"/>
        </w:rPr>
      </w:pPr>
    </w:p>
    <w:p w:rsidR="00C72D88" w:rsidRDefault="00C72D88" w:rsidP="00C24B56">
      <w:pPr>
        <w:pStyle w:val="FootnoteText"/>
        <w:jc w:val="both"/>
        <w:rPr>
          <w:rFonts w:ascii="Times New Roman" w:hAnsi="Times New Roman"/>
          <w:sz w:val="24"/>
          <w:szCs w:val="24"/>
        </w:rPr>
      </w:pPr>
      <w:proofErr w:type="spellStart"/>
      <w:r w:rsidRPr="00F36404">
        <w:rPr>
          <w:rFonts w:ascii="Times New Roman" w:hAnsi="Times New Roman"/>
          <w:sz w:val="24"/>
          <w:szCs w:val="24"/>
        </w:rPr>
        <w:t>Gustafston</w:t>
      </w:r>
      <w:proofErr w:type="spellEnd"/>
      <w:r w:rsidRPr="00F36404">
        <w:rPr>
          <w:rFonts w:ascii="Times New Roman" w:hAnsi="Times New Roman"/>
          <w:sz w:val="24"/>
          <w:szCs w:val="24"/>
        </w:rPr>
        <w:t xml:space="preserve">, James M. </w:t>
      </w:r>
      <w:r w:rsidRPr="00F36404">
        <w:rPr>
          <w:rFonts w:ascii="Times New Roman" w:hAnsi="Times New Roman"/>
          <w:i/>
          <w:sz w:val="24"/>
          <w:szCs w:val="24"/>
        </w:rPr>
        <w:t>Protestant and Roman Catholic Ethics: Prospects for Rapprochement</w:t>
      </w:r>
      <w:r w:rsidRPr="00F36404">
        <w:rPr>
          <w:rFonts w:ascii="Times New Roman" w:hAnsi="Times New Roman"/>
          <w:sz w:val="24"/>
          <w:szCs w:val="24"/>
        </w:rPr>
        <w:t xml:space="preserve">. </w:t>
      </w:r>
    </w:p>
    <w:p w:rsidR="00C72D88" w:rsidRDefault="00C72D88" w:rsidP="00C24B56">
      <w:pPr>
        <w:pStyle w:val="FootnoteText"/>
        <w:jc w:val="both"/>
        <w:rPr>
          <w:rFonts w:ascii="Times New Roman" w:hAnsi="Times New Roman"/>
          <w:sz w:val="24"/>
          <w:szCs w:val="24"/>
        </w:rPr>
      </w:pPr>
      <w:r>
        <w:rPr>
          <w:rFonts w:ascii="Times New Roman" w:hAnsi="Times New Roman"/>
          <w:sz w:val="24"/>
          <w:szCs w:val="24"/>
        </w:rPr>
        <w:tab/>
      </w:r>
      <w:r w:rsidRPr="00F36404">
        <w:rPr>
          <w:rFonts w:ascii="Times New Roman" w:hAnsi="Times New Roman"/>
          <w:sz w:val="24"/>
          <w:szCs w:val="24"/>
        </w:rPr>
        <w:t>Chicago: The University of Chicago Press, 1982.</w:t>
      </w:r>
    </w:p>
    <w:p w:rsidR="00C72D88" w:rsidRDefault="00C72D88" w:rsidP="00C24B56">
      <w:pPr>
        <w:pStyle w:val="FootnoteText"/>
        <w:jc w:val="both"/>
        <w:rPr>
          <w:rFonts w:ascii="Times New Roman" w:hAnsi="Times New Roman"/>
          <w:sz w:val="24"/>
          <w:szCs w:val="24"/>
        </w:rPr>
      </w:pPr>
    </w:p>
    <w:p w:rsidR="00C72D88" w:rsidRDefault="00C72D88" w:rsidP="00C24B56">
      <w:pPr>
        <w:pStyle w:val="FootnoteText"/>
        <w:jc w:val="both"/>
        <w:rPr>
          <w:rFonts w:ascii="Times New Roman" w:hAnsi="Times New Roman"/>
          <w:sz w:val="24"/>
          <w:szCs w:val="24"/>
        </w:rPr>
      </w:pPr>
      <w:r>
        <w:rPr>
          <w:rFonts w:ascii="Times New Roman" w:hAnsi="Times New Roman"/>
          <w:sz w:val="24"/>
          <w:szCs w:val="24"/>
        </w:rPr>
        <w:t xml:space="preserve">Oliphant R. E. </w:t>
      </w:r>
      <w:r w:rsidRPr="00F36404">
        <w:rPr>
          <w:rFonts w:ascii="Times New Roman" w:hAnsi="Times New Roman"/>
          <w:sz w:val="24"/>
          <w:szCs w:val="24"/>
        </w:rPr>
        <w:t xml:space="preserve"> </w:t>
      </w:r>
      <w:r w:rsidRPr="00F36404">
        <w:rPr>
          <w:rFonts w:ascii="Times New Roman" w:hAnsi="Times New Roman"/>
          <w:i/>
          <w:sz w:val="24"/>
          <w:szCs w:val="24"/>
        </w:rPr>
        <w:t xml:space="preserve">Surrogacy in Black Law Dictionary, Family </w:t>
      </w:r>
      <w:r>
        <w:rPr>
          <w:rFonts w:ascii="Times New Roman" w:hAnsi="Times New Roman"/>
          <w:i/>
          <w:sz w:val="24"/>
          <w:szCs w:val="24"/>
        </w:rPr>
        <w:t xml:space="preserve">Law. </w:t>
      </w:r>
      <w:r w:rsidRPr="00F36404">
        <w:rPr>
          <w:rFonts w:ascii="Times New Roman" w:hAnsi="Times New Roman"/>
          <w:sz w:val="24"/>
          <w:szCs w:val="24"/>
        </w:rPr>
        <w:t>New York: A</w:t>
      </w:r>
      <w:r>
        <w:rPr>
          <w:rFonts w:ascii="Times New Roman" w:hAnsi="Times New Roman"/>
          <w:sz w:val="24"/>
          <w:szCs w:val="24"/>
        </w:rPr>
        <w:t xml:space="preserve">spen Publishers; </w:t>
      </w:r>
    </w:p>
    <w:p w:rsidR="00C72D88" w:rsidRDefault="00C72D88" w:rsidP="00C24B56">
      <w:pPr>
        <w:pStyle w:val="FootnoteText"/>
        <w:jc w:val="both"/>
        <w:rPr>
          <w:rFonts w:ascii="Times New Roman" w:hAnsi="Times New Roman"/>
          <w:sz w:val="24"/>
          <w:szCs w:val="24"/>
        </w:rPr>
      </w:pPr>
      <w:r>
        <w:rPr>
          <w:rFonts w:ascii="Times New Roman" w:hAnsi="Times New Roman"/>
          <w:sz w:val="24"/>
          <w:szCs w:val="24"/>
        </w:rPr>
        <w:tab/>
        <w:t>2007.</w:t>
      </w:r>
    </w:p>
    <w:p w:rsidR="00C72D88" w:rsidRDefault="00C72D88" w:rsidP="00C24B56">
      <w:pPr>
        <w:pStyle w:val="FootnoteText"/>
        <w:jc w:val="both"/>
        <w:rPr>
          <w:rFonts w:ascii="Times New Roman" w:hAnsi="Times New Roman"/>
          <w:sz w:val="24"/>
          <w:szCs w:val="24"/>
        </w:rPr>
      </w:pPr>
    </w:p>
    <w:p w:rsidR="00C72D88" w:rsidRDefault="00C72D88" w:rsidP="00C24B56">
      <w:pPr>
        <w:pStyle w:val="FootnoteText"/>
        <w:jc w:val="both"/>
        <w:rPr>
          <w:rFonts w:ascii="Times New Roman" w:hAnsi="Times New Roman"/>
          <w:sz w:val="24"/>
          <w:szCs w:val="24"/>
        </w:rPr>
      </w:pPr>
      <w:r w:rsidRPr="00F36404">
        <w:rPr>
          <w:rFonts w:ascii="Times New Roman" w:hAnsi="Times New Roman"/>
          <w:sz w:val="24"/>
          <w:szCs w:val="24"/>
        </w:rPr>
        <w:t xml:space="preserve">Pauline, Everett, </w:t>
      </w:r>
      <w:r w:rsidRPr="00B57560">
        <w:rPr>
          <w:rFonts w:ascii="Times New Roman" w:hAnsi="Times New Roman"/>
          <w:i/>
          <w:sz w:val="24"/>
          <w:szCs w:val="24"/>
        </w:rPr>
        <w:t xml:space="preserve">A Relational </w:t>
      </w:r>
      <w:proofErr w:type="spellStart"/>
      <w:r w:rsidRPr="00B57560">
        <w:rPr>
          <w:rFonts w:ascii="Times New Roman" w:hAnsi="Times New Roman"/>
          <w:i/>
          <w:sz w:val="24"/>
          <w:szCs w:val="24"/>
        </w:rPr>
        <w:t>Defence</w:t>
      </w:r>
      <w:proofErr w:type="spellEnd"/>
      <w:r w:rsidRPr="00B57560">
        <w:rPr>
          <w:rFonts w:ascii="Times New Roman" w:hAnsi="Times New Roman"/>
          <w:i/>
          <w:sz w:val="24"/>
          <w:szCs w:val="24"/>
        </w:rPr>
        <w:t xml:space="preserve"> of Surrogate Motherhood</w:t>
      </w:r>
      <w:r w:rsidRPr="00F36404">
        <w:rPr>
          <w:rFonts w:ascii="Times New Roman" w:hAnsi="Times New Roman"/>
          <w:sz w:val="24"/>
          <w:szCs w:val="24"/>
        </w:rPr>
        <w:t xml:space="preserve">, Durham theses, Durham </w:t>
      </w:r>
    </w:p>
    <w:p w:rsidR="00C72D88" w:rsidRDefault="00C72D88" w:rsidP="00C24B56">
      <w:pPr>
        <w:pStyle w:val="FootnoteText"/>
        <w:jc w:val="both"/>
        <w:rPr>
          <w:rFonts w:ascii="Times New Roman" w:hAnsi="Times New Roman"/>
          <w:sz w:val="24"/>
          <w:szCs w:val="24"/>
        </w:rPr>
      </w:pPr>
      <w:r>
        <w:rPr>
          <w:rFonts w:ascii="Times New Roman" w:hAnsi="Times New Roman"/>
          <w:sz w:val="24"/>
          <w:szCs w:val="24"/>
        </w:rPr>
        <w:tab/>
      </w:r>
      <w:r w:rsidRPr="00F36404">
        <w:rPr>
          <w:rFonts w:ascii="Times New Roman" w:hAnsi="Times New Roman"/>
          <w:sz w:val="24"/>
          <w:szCs w:val="24"/>
        </w:rPr>
        <w:t>University, (2011)</w:t>
      </w:r>
      <w:r>
        <w:rPr>
          <w:rFonts w:ascii="Times New Roman" w:hAnsi="Times New Roman"/>
          <w:sz w:val="24"/>
          <w:szCs w:val="24"/>
        </w:rPr>
        <w:t>.</w:t>
      </w:r>
    </w:p>
    <w:p w:rsidR="00C72D88" w:rsidRDefault="00C72D88" w:rsidP="00C24B56">
      <w:pPr>
        <w:pStyle w:val="FootnoteText"/>
        <w:jc w:val="both"/>
        <w:rPr>
          <w:rFonts w:ascii="Times New Roman" w:hAnsi="Times New Roman"/>
          <w:sz w:val="24"/>
          <w:szCs w:val="24"/>
        </w:rPr>
      </w:pPr>
    </w:p>
    <w:p w:rsidR="00C72D88" w:rsidRDefault="00C72D88" w:rsidP="00C24B56">
      <w:pPr>
        <w:pStyle w:val="FootnoteText"/>
        <w:jc w:val="both"/>
        <w:rPr>
          <w:rFonts w:ascii="Times New Roman" w:hAnsi="Times New Roman"/>
          <w:i/>
          <w:sz w:val="24"/>
          <w:szCs w:val="24"/>
        </w:rPr>
      </w:pPr>
      <w:proofErr w:type="spellStart"/>
      <w:proofErr w:type="gramStart"/>
      <w:r>
        <w:rPr>
          <w:rFonts w:ascii="Times New Roman" w:hAnsi="Times New Roman"/>
          <w:sz w:val="24"/>
          <w:szCs w:val="24"/>
        </w:rPr>
        <w:t>Shults</w:t>
      </w:r>
      <w:proofErr w:type="spellEnd"/>
      <w:r>
        <w:rPr>
          <w:rFonts w:ascii="Times New Roman" w:hAnsi="Times New Roman"/>
          <w:sz w:val="24"/>
          <w:szCs w:val="24"/>
        </w:rPr>
        <w:t xml:space="preserve"> ,</w:t>
      </w:r>
      <w:proofErr w:type="gramEnd"/>
      <w:r>
        <w:rPr>
          <w:rFonts w:ascii="Times New Roman" w:hAnsi="Times New Roman"/>
          <w:sz w:val="24"/>
          <w:szCs w:val="24"/>
        </w:rPr>
        <w:t xml:space="preserve"> F. </w:t>
      </w:r>
      <w:proofErr w:type="spellStart"/>
      <w:r>
        <w:rPr>
          <w:rFonts w:ascii="Times New Roman" w:hAnsi="Times New Roman"/>
          <w:sz w:val="24"/>
          <w:szCs w:val="24"/>
        </w:rPr>
        <w:t>LeRon</w:t>
      </w:r>
      <w:proofErr w:type="spellEnd"/>
      <w:r>
        <w:rPr>
          <w:rFonts w:ascii="Times New Roman" w:hAnsi="Times New Roman"/>
          <w:sz w:val="24"/>
          <w:szCs w:val="24"/>
        </w:rPr>
        <w:t xml:space="preserve">. </w:t>
      </w:r>
      <w:r w:rsidRPr="00F36404">
        <w:rPr>
          <w:rFonts w:ascii="Times New Roman" w:hAnsi="Times New Roman"/>
          <w:i/>
          <w:sz w:val="24"/>
          <w:szCs w:val="24"/>
        </w:rPr>
        <w:t xml:space="preserve">Reforming Theological Anthropology: After the Philosophical Turn to </w:t>
      </w:r>
    </w:p>
    <w:p w:rsidR="00C72D88" w:rsidRDefault="00C72D88" w:rsidP="00C24B56">
      <w:pPr>
        <w:pStyle w:val="FootnoteText"/>
        <w:jc w:val="both"/>
        <w:rPr>
          <w:rFonts w:ascii="Times New Roman" w:hAnsi="Times New Roman"/>
          <w:sz w:val="24"/>
          <w:szCs w:val="24"/>
        </w:rPr>
      </w:pPr>
      <w:r>
        <w:rPr>
          <w:rFonts w:ascii="Times New Roman" w:hAnsi="Times New Roman"/>
          <w:i/>
          <w:sz w:val="24"/>
          <w:szCs w:val="24"/>
        </w:rPr>
        <w:tab/>
      </w:r>
      <w:proofErr w:type="spellStart"/>
      <w:r w:rsidRPr="00F36404">
        <w:rPr>
          <w:rFonts w:ascii="Times New Roman" w:hAnsi="Times New Roman"/>
          <w:i/>
          <w:sz w:val="24"/>
          <w:szCs w:val="24"/>
        </w:rPr>
        <w:t>Relationality</w:t>
      </w:r>
      <w:proofErr w:type="spellEnd"/>
      <w:r>
        <w:rPr>
          <w:rFonts w:ascii="Times New Roman" w:hAnsi="Times New Roman"/>
          <w:sz w:val="24"/>
          <w:szCs w:val="24"/>
        </w:rPr>
        <w:t xml:space="preserve">. </w:t>
      </w:r>
      <w:r w:rsidRPr="00F36404">
        <w:rPr>
          <w:rFonts w:ascii="Times New Roman" w:hAnsi="Times New Roman"/>
          <w:sz w:val="24"/>
          <w:szCs w:val="24"/>
        </w:rPr>
        <w:t>Grand R</w:t>
      </w:r>
      <w:r>
        <w:rPr>
          <w:rFonts w:ascii="Times New Roman" w:hAnsi="Times New Roman"/>
          <w:sz w:val="24"/>
          <w:szCs w:val="24"/>
        </w:rPr>
        <w:t>apids, MI: Eerdmans, 2003.</w:t>
      </w:r>
    </w:p>
    <w:p w:rsidR="00C72D88" w:rsidRPr="00F36404" w:rsidRDefault="00C72D88" w:rsidP="00C24B56">
      <w:pPr>
        <w:pStyle w:val="FootnoteText"/>
        <w:jc w:val="both"/>
        <w:rPr>
          <w:rFonts w:ascii="Times New Roman" w:hAnsi="Times New Roman"/>
          <w:sz w:val="24"/>
          <w:szCs w:val="24"/>
        </w:rPr>
      </w:pPr>
    </w:p>
    <w:p w:rsidR="00C72D88" w:rsidRDefault="00C72D88" w:rsidP="00C24B56">
      <w:pPr>
        <w:pStyle w:val="FootnoteText"/>
        <w:jc w:val="both"/>
        <w:rPr>
          <w:rFonts w:ascii="Times New Roman" w:hAnsi="Times New Roman"/>
          <w:sz w:val="24"/>
          <w:szCs w:val="24"/>
        </w:rPr>
      </w:pPr>
    </w:p>
    <w:p w:rsidR="00AD054E" w:rsidRDefault="00AD054E" w:rsidP="00C24B56">
      <w:pPr>
        <w:spacing w:line="240" w:lineRule="auto"/>
        <w:jc w:val="both"/>
        <w:rPr>
          <w:rFonts w:ascii="Times New Roman" w:hAnsi="Times New Roman"/>
          <w:sz w:val="24"/>
          <w:szCs w:val="24"/>
        </w:rPr>
      </w:pPr>
      <w:r w:rsidRPr="00F36404">
        <w:rPr>
          <w:rFonts w:ascii="Times New Roman" w:hAnsi="Times New Roman"/>
          <w:sz w:val="24"/>
          <w:szCs w:val="24"/>
        </w:rPr>
        <w:t>Singh</w:t>
      </w:r>
      <w:r w:rsidR="00F36404">
        <w:rPr>
          <w:rFonts w:ascii="Times New Roman" w:hAnsi="Times New Roman"/>
          <w:sz w:val="24"/>
          <w:szCs w:val="24"/>
        </w:rPr>
        <w:t>,</w:t>
      </w:r>
      <w:r w:rsidRPr="00F36404">
        <w:rPr>
          <w:rFonts w:ascii="Times New Roman" w:hAnsi="Times New Roman"/>
          <w:sz w:val="24"/>
          <w:szCs w:val="24"/>
        </w:rPr>
        <w:t xml:space="preserve"> B</w:t>
      </w:r>
      <w:r w:rsidR="00F36404">
        <w:rPr>
          <w:rFonts w:ascii="Times New Roman" w:hAnsi="Times New Roman"/>
          <w:sz w:val="24"/>
          <w:szCs w:val="24"/>
        </w:rPr>
        <w:t xml:space="preserve"> </w:t>
      </w:r>
      <w:r w:rsidRPr="00F36404">
        <w:rPr>
          <w:rFonts w:ascii="Times New Roman" w:hAnsi="Times New Roman"/>
          <w:sz w:val="24"/>
          <w:szCs w:val="24"/>
        </w:rPr>
        <w:t>K, Sharma R</w:t>
      </w:r>
      <w:r w:rsidR="00F36404">
        <w:rPr>
          <w:rFonts w:ascii="Times New Roman" w:hAnsi="Times New Roman"/>
          <w:sz w:val="24"/>
          <w:szCs w:val="24"/>
        </w:rPr>
        <w:t xml:space="preserve"> S, </w:t>
      </w:r>
      <w:proofErr w:type="spellStart"/>
      <w:r w:rsidR="00F36404">
        <w:rPr>
          <w:rFonts w:ascii="Times New Roman" w:hAnsi="Times New Roman"/>
          <w:sz w:val="24"/>
          <w:szCs w:val="24"/>
        </w:rPr>
        <w:t>Mathur</w:t>
      </w:r>
      <w:proofErr w:type="spellEnd"/>
      <w:r w:rsidR="00F36404">
        <w:rPr>
          <w:rFonts w:ascii="Times New Roman" w:hAnsi="Times New Roman"/>
          <w:sz w:val="24"/>
          <w:szCs w:val="24"/>
        </w:rPr>
        <w:t xml:space="preserve"> A.</w:t>
      </w:r>
      <w:r w:rsidRPr="00F36404">
        <w:rPr>
          <w:rFonts w:ascii="Times New Roman" w:hAnsi="Times New Roman"/>
          <w:sz w:val="24"/>
          <w:szCs w:val="24"/>
        </w:rPr>
        <w:t xml:space="preserve"> </w:t>
      </w:r>
      <w:r w:rsidR="00F36404">
        <w:rPr>
          <w:rFonts w:ascii="Times New Roman" w:hAnsi="Times New Roman"/>
          <w:sz w:val="24"/>
          <w:szCs w:val="24"/>
        </w:rPr>
        <w:t>‘</w:t>
      </w:r>
      <w:r w:rsidRPr="00F36404">
        <w:rPr>
          <w:rFonts w:ascii="Times New Roman" w:hAnsi="Times New Roman"/>
          <w:sz w:val="24"/>
          <w:szCs w:val="24"/>
        </w:rPr>
        <w:t>Infertility - Causes, Prevalence and Current Scenario,</w:t>
      </w:r>
      <w:r w:rsidR="00F36404">
        <w:rPr>
          <w:rFonts w:ascii="Times New Roman" w:hAnsi="Times New Roman"/>
          <w:sz w:val="24"/>
          <w:szCs w:val="24"/>
        </w:rPr>
        <w:t>’</w:t>
      </w:r>
      <w:r w:rsidRPr="00F36404">
        <w:rPr>
          <w:rFonts w:ascii="Times New Roman" w:hAnsi="Times New Roman"/>
          <w:sz w:val="24"/>
          <w:szCs w:val="24"/>
        </w:rPr>
        <w:t xml:space="preserve"> in  </w:t>
      </w:r>
    </w:p>
    <w:p w:rsidR="00F36404" w:rsidRPr="00F36404" w:rsidRDefault="00F36404" w:rsidP="00C24B56">
      <w:pPr>
        <w:spacing w:line="240" w:lineRule="auto"/>
        <w:jc w:val="both"/>
        <w:rPr>
          <w:rFonts w:ascii="Times New Roman" w:hAnsi="Times New Roman"/>
          <w:sz w:val="24"/>
          <w:szCs w:val="24"/>
        </w:rPr>
      </w:pPr>
      <w:r>
        <w:rPr>
          <w:rFonts w:ascii="Times New Roman" w:hAnsi="Times New Roman"/>
          <w:sz w:val="24"/>
          <w:szCs w:val="24"/>
        </w:rPr>
        <w:tab/>
      </w:r>
      <w:r w:rsidRPr="00F36404">
        <w:rPr>
          <w:rFonts w:ascii="Times New Roman" w:hAnsi="Times New Roman"/>
          <w:i/>
          <w:sz w:val="24"/>
          <w:szCs w:val="24"/>
        </w:rPr>
        <w:t>Embryo Talk.</w:t>
      </w:r>
      <w:r w:rsidRPr="00F36404">
        <w:rPr>
          <w:rFonts w:ascii="Times New Roman" w:hAnsi="Times New Roman"/>
          <w:sz w:val="24"/>
          <w:szCs w:val="24"/>
        </w:rPr>
        <w:t xml:space="preserve"> </w:t>
      </w:r>
      <w:proofErr w:type="gramStart"/>
      <w:r w:rsidRPr="00F36404">
        <w:rPr>
          <w:rFonts w:ascii="Times New Roman" w:hAnsi="Times New Roman"/>
          <w:sz w:val="24"/>
          <w:szCs w:val="24"/>
        </w:rPr>
        <w:t>2006;1:100</w:t>
      </w:r>
      <w:proofErr w:type="gramEnd"/>
      <w:r w:rsidRPr="00F36404">
        <w:rPr>
          <w:rFonts w:ascii="Times New Roman" w:hAnsi="Times New Roman"/>
          <w:sz w:val="24"/>
          <w:szCs w:val="24"/>
        </w:rPr>
        <w:t>–5.</w:t>
      </w:r>
    </w:p>
    <w:p w:rsidR="005C6144" w:rsidRDefault="005C6144" w:rsidP="00C24B56">
      <w:pPr>
        <w:pStyle w:val="FootnoteText"/>
        <w:jc w:val="both"/>
        <w:rPr>
          <w:rFonts w:ascii="Times New Roman" w:hAnsi="Times New Roman"/>
          <w:sz w:val="24"/>
          <w:szCs w:val="24"/>
        </w:rPr>
      </w:pPr>
      <w:r w:rsidRPr="00F36404">
        <w:rPr>
          <w:rFonts w:ascii="Times New Roman" w:hAnsi="Times New Roman"/>
          <w:sz w:val="24"/>
          <w:szCs w:val="24"/>
        </w:rPr>
        <w:t>Warnock</w:t>
      </w:r>
      <w:r>
        <w:rPr>
          <w:rFonts w:ascii="Times New Roman" w:hAnsi="Times New Roman"/>
          <w:sz w:val="24"/>
          <w:szCs w:val="24"/>
        </w:rPr>
        <w:t>,</w:t>
      </w:r>
      <w:r w:rsidRPr="00F36404">
        <w:rPr>
          <w:rFonts w:ascii="Times New Roman" w:hAnsi="Times New Roman"/>
          <w:sz w:val="24"/>
          <w:szCs w:val="24"/>
        </w:rPr>
        <w:t xml:space="preserve"> D M. </w:t>
      </w:r>
      <w:r w:rsidRPr="00B57560">
        <w:rPr>
          <w:rFonts w:ascii="Times New Roman" w:hAnsi="Times New Roman"/>
          <w:i/>
          <w:sz w:val="24"/>
          <w:szCs w:val="24"/>
        </w:rPr>
        <w:t xml:space="preserve">Report of the </w:t>
      </w:r>
      <w:r w:rsidR="00B57560" w:rsidRPr="00B57560">
        <w:rPr>
          <w:rFonts w:ascii="Times New Roman" w:hAnsi="Times New Roman"/>
          <w:i/>
          <w:sz w:val="24"/>
          <w:szCs w:val="24"/>
        </w:rPr>
        <w:t xml:space="preserve">Committee </w:t>
      </w:r>
      <w:r w:rsidRPr="00B57560">
        <w:rPr>
          <w:rFonts w:ascii="Times New Roman" w:hAnsi="Times New Roman"/>
          <w:i/>
          <w:sz w:val="24"/>
          <w:szCs w:val="24"/>
        </w:rPr>
        <w:t xml:space="preserve">of </w:t>
      </w:r>
      <w:r w:rsidR="00B57560" w:rsidRPr="00B57560">
        <w:rPr>
          <w:rFonts w:ascii="Times New Roman" w:hAnsi="Times New Roman"/>
          <w:i/>
          <w:sz w:val="24"/>
          <w:szCs w:val="24"/>
        </w:rPr>
        <w:t xml:space="preserve">Inquiry </w:t>
      </w:r>
      <w:r w:rsidRPr="00B57560">
        <w:rPr>
          <w:rFonts w:ascii="Times New Roman" w:hAnsi="Times New Roman"/>
          <w:i/>
          <w:sz w:val="24"/>
          <w:szCs w:val="24"/>
        </w:rPr>
        <w:t xml:space="preserve">into </w:t>
      </w:r>
      <w:r w:rsidR="00B57560" w:rsidRPr="00B57560">
        <w:rPr>
          <w:rFonts w:ascii="Times New Roman" w:hAnsi="Times New Roman"/>
          <w:i/>
          <w:sz w:val="24"/>
          <w:szCs w:val="24"/>
        </w:rPr>
        <w:t xml:space="preserve">Human Fertilization </w:t>
      </w:r>
      <w:r w:rsidRPr="00B57560">
        <w:rPr>
          <w:rFonts w:ascii="Times New Roman" w:hAnsi="Times New Roman"/>
          <w:i/>
          <w:sz w:val="24"/>
          <w:szCs w:val="24"/>
        </w:rPr>
        <w:t xml:space="preserve">and </w:t>
      </w:r>
      <w:r w:rsidR="00B57560" w:rsidRPr="00B57560">
        <w:rPr>
          <w:rFonts w:ascii="Times New Roman" w:hAnsi="Times New Roman"/>
          <w:i/>
          <w:sz w:val="24"/>
          <w:szCs w:val="24"/>
        </w:rPr>
        <w:t>Embryology</w:t>
      </w:r>
      <w:r w:rsidR="00B57560">
        <w:rPr>
          <w:rFonts w:ascii="Times New Roman" w:hAnsi="Times New Roman"/>
          <w:sz w:val="24"/>
          <w:szCs w:val="24"/>
        </w:rPr>
        <w:t>.</w:t>
      </w:r>
      <w:r w:rsidRPr="00F36404">
        <w:rPr>
          <w:rFonts w:ascii="Times New Roman" w:hAnsi="Times New Roman"/>
          <w:sz w:val="24"/>
          <w:szCs w:val="24"/>
        </w:rPr>
        <w:t xml:space="preserve"> </w:t>
      </w:r>
    </w:p>
    <w:p w:rsidR="005C6144" w:rsidRPr="00F36404" w:rsidRDefault="005C6144" w:rsidP="00C24B56">
      <w:pPr>
        <w:pStyle w:val="FootnoteText"/>
        <w:jc w:val="both"/>
        <w:rPr>
          <w:rFonts w:ascii="Times New Roman" w:hAnsi="Times New Roman"/>
          <w:sz w:val="24"/>
          <w:szCs w:val="24"/>
        </w:rPr>
      </w:pPr>
      <w:r>
        <w:rPr>
          <w:rFonts w:ascii="Times New Roman" w:hAnsi="Times New Roman"/>
          <w:sz w:val="24"/>
          <w:szCs w:val="24"/>
        </w:rPr>
        <w:tab/>
      </w:r>
      <w:r w:rsidRPr="00F36404">
        <w:rPr>
          <w:rFonts w:ascii="Times New Roman" w:hAnsi="Times New Roman"/>
          <w:sz w:val="24"/>
          <w:szCs w:val="24"/>
        </w:rPr>
        <w:t>London: Command of Her Majesty, 1984.</w:t>
      </w:r>
    </w:p>
    <w:p w:rsidR="005C6144" w:rsidRPr="00F36404" w:rsidRDefault="005C6144" w:rsidP="005C6144">
      <w:pPr>
        <w:pStyle w:val="FootnoteText"/>
        <w:rPr>
          <w:rFonts w:ascii="Times New Roman" w:hAnsi="Times New Roman"/>
          <w:sz w:val="24"/>
          <w:szCs w:val="24"/>
        </w:rPr>
      </w:pPr>
    </w:p>
    <w:p w:rsidR="00636923" w:rsidRPr="0039140C" w:rsidRDefault="00C72D88" w:rsidP="00C72D88">
      <w:pPr>
        <w:spacing w:line="240" w:lineRule="auto"/>
        <w:jc w:val="center"/>
        <w:rPr>
          <w:rFonts w:ascii="Times New Roman" w:hAnsi="Times New Roman"/>
          <w:b/>
          <w:sz w:val="24"/>
          <w:szCs w:val="24"/>
        </w:rPr>
      </w:pPr>
      <w:r>
        <w:rPr>
          <w:rFonts w:ascii="Times New Roman" w:hAnsi="Times New Roman"/>
          <w:b/>
          <w:sz w:val="24"/>
          <w:szCs w:val="24"/>
        </w:rPr>
        <w:t xml:space="preserve">B </w:t>
      </w:r>
      <w:r w:rsidR="009B79CD" w:rsidRPr="0039140C">
        <w:rPr>
          <w:rFonts w:ascii="Times New Roman" w:hAnsi="Times New Roman"/>
          <w:b/>
          <w:sz w:val="24"/>
          <w:szCs w:val="24"/>
        </w:rPr>
        <w:t>INTERNET MATERIALS</w:t>
      </w:r>
    </w:p>
    <w:p w:rsidR="00636923" w:rsidRPr="0039140C" w:rsidRDefault="00636923" w:rsidP="00E42B7E">
      <w:pPr>
        <w:pStyle w:val="FootnoteText"/>
        <w:rPr>
          <w:rFonts w:ascii="Times New Roman" w:hAnsi="Times New Roman"/>
          <w:b/>
          <w:sz w:val="24"/>
          <w:szCs w:val="24"/>
        </w:rPr>
      </w:pPr>
    </w:p>
    <w:p w:rsidR="00C72D88" w:rsidRDefault="00F36404" w:rsidP="00C72D88">
      <w:pPr>
        <w:spacing w:line="480" w:lineRule="auto"/>
        <w:jc w:val="both"/>
        <w:rPr>
          <w:rFonts w:ascii="Times New Roman" w:hAnsi="Times New Roman"/>
          <w:sz w:val="24"/>
          <w:szCs w:val="24"/>
        </w:rPr>
      </w:pPr>
      <w:r w:rsidRPr="008B01DD">
        <w:rPr>
          <w:rFonts w:ascii="Times New Roman" w:hAnsi="Times New Roman"/>
          <w:sz w:val="24"/>
          <w:szCs w:val="24"/>
        </w:rPr>
        <w:t>http://www.britannica.com/EBchecked/topic/575390/surrogate-motherhood</w:t>
      </w:r>
      <w:r w:rsidR="00E42B7E" w:rsidRPr="00F36404">
        <w:rPr>
          <w:rFonts w:ascii="Times New Roman" w:hAnsi="Times New Roman"/>
          <w:sz w:val="24"/>
          <w:szCs w:val="24"/>
        </w:rPr>
        <w:t xml:space="preserve">http://www.latindictionary.org/surrogatus, </w:t>
      </w:r>
      <w:r w:rsidR="00C72D88" w:rsidRPr="00C72D88">
        <w:rPr>
          <w:rFonts w:ascii="Times New Roman" w:hAnsi="Times New Roman"/>
          <w:sz w:val="24"/>
          <w:szCs w:val="24"/>
        </w:rPr>
        <w:t>http://en.wiktionary.org/wiki/surrogatushttp://etheses.dur.ac.uk/4464/</w:t>
      </w:r>
    </w:p>
    <w:p w:rsidR="00AD054E" w:rsidRPr="00F36404" w:rsidRDefault="00AD054E" w:rsidP="00047547">
      <w:pPr>
        <w:spacing w:line="240" w:lineRule="auto"/>
        <w:jc w:val="both"/>
        <w:rPr>
          <w:rFonts w:ascii="Times New Roman" w:hAnsi="Times New Roman"/>
          <w:sz w:val="24"/>
          <w:szCs w:val="24"/>
        </w:rPr>
      </w:pPr>
      <w:r w:rsidRPr="00F36404">
        <w:rPr>
          <w:rFonts w:ascii="Times New Roman" w:hAnsi="Times New Roman"/>
          <w:sz w:val="24"/>
          <w:szCs w:val="24"/>
        </w:rPr>
        <w:t>http://icmr.nic.in/guide/ART%20REGULATION%20Draft%20Bill1pdf.</w:t>
      </w:r>
    </w:p>
    <w:p w:rsidR="00AD054E" w:rsidRPr="00F36404" w:rsidRDefault="00AD054E" w:rsidP="00AD054E">
      <w:pPr>
        <w:pStyle w:val="FootnoteText"/>
        <w:rPr>
          <w:rFonts w:ascii="Times New Roman" w:hAnsi="Times New Roman"/>
          <w:sz w:val="24"/>
          <w:szCs w:val="24"/>
        </w:rPr>
      </w:pPr>
    </w:p>
    <w:sectPr w:rsidR="00AD054E" w:rsidRPr="00F364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DFB" w:rsidRDefault="00C33DFB" w:rsidP="0047579D">
      <w:pPr>
        <w:spacing w:after="0" w:line="240" w:lineRule="auto"/>
      </w:pPr>
      <w:r>
        <w:separator/>
      </w:r>
    </w:p>
  </w:endnote>
  <w:endnote w:type="continuationSeparator" w:id="0">
    <w:p w:rsidR="00C33DFB" w:rsidRDefault="00C33DFB" w:rsidP="00475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DFB" w:rsidRDefault="00C33DFB" w:rsidP="0047579D">
      <w:pPr>
        <w:spacing w:after="0" w:line="240" w:lineRule="auto"/>
      </w:pPr>
      <w:r>
        <w:separator/>
      </w:r>
    </w:p>
  </w:footnote>
  <w:footnote w:type="continuationSeparator" w:id="0">
    <w:p w:rsidR="00C33DFB" w:rsidRDefault="00C33DFB" w:rsidP="0047579D">
      <w:pPr>
        <w:spacing w:after="0" w:line="240" w:lineRule="auto"/>
      </w:pPr>
      <w:r>
        <w:continuationSeparator/>
      </w:r>
    </w:p>
  </w:footnote>
  <w:footnote w:id="1">
    <w:p w:rsidR="00045E5D" w:rsidRPr="009B5974" w:rsidRDefault="00045E5D" w:rsidP="00045E5D">
      <w:pPr>
        <w:pStyle w:val="FootnoteText"/>
        <w:ind w:firstLine="720"/>
        <w:rPr>
          <w:rFonts w:ascii="Times New Roman" w:hAnsi="Times New Roman"/>
          <w:sz w:val="22"/>
          <w:szCs w:val="22"/>
        </w:rPr>
      </w:pPr>
      <w:r w:rsidRPr="009B5974">
        <w:rPr>
          <w:rStyle w:val="FootnoteReference"/>
          <w:rFonts w:ascii="Times New Roman" w:hAnsi="Times New Roman"/>
          <w:sz w:val="22"/>
          <w:szCs w:val="22"/>
        </w:rPr>
        <w:footnoteRef/>
      </w:r>
      <w:r w:rsidRPr="009B5974">
        <w:rPr>
          <w:rFonts w:ascii="Times New Roman" w:hAnsi="Times New Roman"/>
          <w:sz w:val="22"/>
          <w:szCs w:val="22"/>
        </w:rPr>
        <w:t xml:space="preserve"> Everett, Pauline</w:t>
      </w:r>
      <w:r w:rsidR="001C4B9A" w:rsidRPr="009B5974">
        <w:rPr>
          <w:rFonts w:ascii="Times New Roman" w:hAnsi="Times New Roman"/>
          <w:sz w:val="22"/>
          <w:szCs w:val="22"/>
        </w:rPr>
        <w:t>, A</w:t>
      </w:r>
      <w:r w:rsidRPr="001A29B9">
        <w:rPr>
          <w:rFonts w:ascii="Times New Roman" w:hAnsi="Times New Roman"/>
          <w:i/>
          <w:sz w:val="22"/>
          <w:szCs w:val="22"/>
        </w:rPr>
        <w:t xml:space="preserve"> Relational </w:t>
      </w:r>
      <w:proofErr w:type="spellStart"/>
      <w:r w:rsidRPr="001A29B9">
        <w:rPr>
          <w:rFonts w:ascii="Times New Roman" w:hAnsi="Times New Roman"/>
          <w:i/>
          <w:sz w:val="22"/>
          <w:szCs w:val="22"/>
        </w:rPr>
        <w:t>Defence</w:t>
      </w:r>
      <w:proofErr w:type="spellEnd"/>
      <w:r w:rsidRPr="001A29B9">
        <w:rPr>
          <w:rFonts w:ascii="Times New Roman" w:hAnsi="Times New Roman"/>
          <w:i/>
          <w:sz w:val="22"/>
          <w:szCs w:val="22"/>
        </w:rPr>
        <w:t xml:space="preserve"> of Surrogate Motherhood</w:t>
      </w:r>
      <w:r w:rsidRPr="009B5974">
        <w:rPr>
          <w:rFonts w:ascii="Times New Roman" w:hAnsi="Times New Roman"/>
          <w:sz w:val="22"/>
          <w:szCs w:val="22"/>
        </w:rPr>
        <w:t>, Durham theses</w:t>
      </w:r>
      <w:r w:rsidR="00D61D9D">
        <w:rPr>
          <w:rFonts w:ascii="Times New Roman" w:hAnsi="Times New Roman"/>
          <w:sz w:val="22"/>
          <w:szCs w:val="22"/>
        </w:rPr>
        <w:t xml:space="preserve">, Durham University, (2011), pp.1-2. </w:t>
      </w:r>
      <w:r w:rsidRPr="009B5974">
        <w:rPr>
          <w:rFonts w:ascii="Times New Roman" w:hAnsi="Times New Roman"/>
          <w:sz w:val="22"/>
          <w:szCs w:val="22"/>
        </w:rPr>
        <w:t xml:space="preserve"> http://etheses.dur.ac.uk/4464/</w:t>
      </w:r>
    </w:p>
  </w:footnote>
  <w:footnote w:id="2">
    <w:p w:rsidR="0047579D" w:rsidRDefault="0047579D" w:rsidP="001633A8">
      <w:pPr>
        <w:pStyle w:val="FootnoteText"/>
        <w:ind w:firstLine="720"/>
        <w:rPr>
          <w:rFonts w:ascii="Times New Roman" w:hAnsi="Times New Roman"/>
          <w:sz w:val="22"/>
          <w:szCs w:val="22"/>
        </w:rPr>
      </w:pPr>
      <w:r w:rsidRPr="00C73517">
        <w:rPr>
          <w:rStyle w:val="FootnoteReference"/>
          <w:rFonts w:ascii="Times New Roman" w:hAnsi="Times New Roman"/>
          <w:sz w:val="22"/>
          <w:szCs w:val="22"/>
        </w:rPr>
        <w:footnoteRef/>
      </w:r>
      <w:r w:rsidRPr="00C73517">
        <w:rPr>
          <w:rFonts w:ascii="Times New Roman" w:hAnsi="Times New Roman"/>
          <w:sz w:val="22"/>
          <w:szCs w:val="22"/>
        </w:rPr>
        <w:t xml:space="preserve"> </w:t>
      </w:r>
      <w:r w:rsidR="001633A8" w:rsidRPr="00C73517">
        <w:rPr>
          <w:rFonts w:ascii="Times New Roman" w:hAnsi="Times New Roman"/>
          <w:sz w:val="22"/>
          <w:szCs w:val="22"/>
        </w:rPr>
        <w:t xml:space="preserve">http://www.latindictionary.org/surrogatus, </w:t>
      </w:r>
      <w:r w:rsidR="00BD5D03" w:rsidRPr="00BD5D03">
        <w:rPr>
          <w:rFonts w:ascii="Times New Roman" w:hAnsi="Times New Roman"/>
          <w:sz w:val="22"/>
          <w:szCs w:val="22"/>
        </w:rPr>
        <w:t>http://en.wiktionary.org/wiki/surrogatus</w:t>
      </w:r>
      <w:r w:rsidR="00B42FA6">
        <w:rPr>
          <w:rFonts w:ascii="Times New Roman" w:hAnsi="Times New Roman"/>
          <w:sz w:val="22"/>
          <w:szCs w:val="22"/>
        </w:rPr>
        <w:t>.</w:t>
      </w:r>
    </w:p>
    <w:p w:rsidR="00BD5D03" w:rsidRPr="00C73517" w:rsidRDefault="00BD5D03" w:rsidP="001633A8">
      <w:pPr>
        <w:pStyle w:val="FootnoteText"/>
        <w:ind w:firstLine="720"/>
        <w:rPr>
          <w:rFonts w:ascii="Times New Roman" w:hAnsi="Times New Roman"/>
          <w:sz w:val="22"/>
          <w:szCs w:val="22"/>
        </w:rPr>
      </w:pPr>
    </w:p>
  </w:footnote>
  <w:footnote w:id="3">
    <w:p w:rsidR="001633A8" w:rsidRPr="00C73517" w:rsidRDefault="001633A8" w:rsidP="00A00F17">
      <w:pPr>
        <w:pStyle w:val="FootnoteText"/>
        <w:ind w:firstLine="720"/>
        <w:rPr>
          <w:rFonts w:ascii="Times New Roman" w:hAnsi="Times New Roman"/>
          <w:sz w:val="22"/>
          <w:szCs w:val="22"/>
        </w:rPr>
      </w:pPr>
      <w:r w:rsidRPr="00C73517">
        <w:rPr>
          <w:rStyle w:val="FootnoteReference"/>
          <w:rFonts w:ascii="Times New Roman" w:hAnsi="Times New Roman"/>
          <w:sz w:val="22"/>
          <w:szCs w:val="22"/>
        </w:rPr>
        <w:footnoteRef/>
      </w:r>
      <w:r w:rsidRPr="00C73517">
        <w:rPr>
          <w:rFonts w:ascii="Times New Roman" w:hAnsi="Times New Roman"/>
          <w:sz w:val="22"/>
          <w:szCs w:val="22"/>
        </w:rPr>
        <w:t xml:space="preserve"> Oliphant R. E, </w:t>
      </w:r>
      <w:r w:rsidRPr="00C73517">
        <w:rPr>
          <w:rFonts w:ascii="Times New Roman" w:hAnsi="Times New Roman"/>
          <w:i/>
          <w:sz w:val="22"/>
          <w:szCs w:val="22"/>
        </w:rPr>
        <w:t xml:space="preserve">Surrogacy in Black </w:t>
      </w:r>
      <w:r w:rsidR="00B42FA6" w:rsidRPr="00C73517">
        <w:rPr>
          <w:rFonts w:ascii="Times New Roman" w:hAnsi="Times New Roman"/>
          <w:i/>
          <w:sz w:val="22"/>
          <w:szCs w:val="22"/>
        </w:rPr>
        <w:t>Law Dictionary</w:t>
      </w:r>
      <w:r w:rsidRPr="00C73517">
        <w:rPr>
          <w:rFonts w:ascii="Times New Roman" w:hAnsi="Times New Roman"/>
          <w:i/>
          <w:sz w:val="22"/>
          <w:szCs w:val="22"/>
        </w:rPr>
        <w:t xml:space="preserve">, </w:t>
      </w:r>
      <w:r w:rsidR="00B42FA6" w:rsidRPr="00C73517">
        <w:rPr>
          <w:rFonts w:ascii="Times New Roman" w:hAnsi="Times New Roman"/>
          <w:i/>
          <w:sz w:val="22"/>
          <w:szCs w:val="22"/>
        </w:rPr>
        <w:t xml:space="preserve">Family Law </w:t>
      </w:r>
      <w:r w:rsidRPr="00C73517">
        <w:rPr>
          <w:rFonts w:ascii="Times New Roman" w:hAnsi="Times New Roman"/>
          <w:sz w:val="22"/>
          <w:szCs w:val="22"/>
        </w:rPr>
        <w:t>(New York: Aspen Publishers; 2007).  p. 349.</w:t>
      </w:r>
    </w:p>
  </w:footnote>
  <w:footnote w:id="4">
    <w:p w:rsidR="001633A8" w:rsidRPr="00C73517" w:rsidRDefault="001633A8" w:rsidP="005651EC">
      <w:pPr>
        <w:spacing w:line="240" w:lineRule="auto"/>
        <w:ind w:left="720"/>
        <w:jc w:val="both"/>
        <w:rPr>
          <w:rFonts w:ascii="Times New Roman" w:hAnsi="Times New Roman"/>
        </w:rPr>
      </w:pPr>
      <w:r w:rsidRPr="00C73517">
        <w:rPr>
          <w:rStyle w:val="FootnoteReference"/>
          <w:rFonts w:ascii="Times New Roman" w:hAnsi="Times New Roman"/>
        </w:rPr>
        <w:footnoteRef/>
      </w:r>
      <w:r w:rsidRPr="00C73517">
        <w:rPr>
          <w:rFonts w:ascii="Times New Roman" w:hAnsi="Times New Roman"/>
        </w:rPr>
        <w:t xml:space="preserve"> http://www.britannica.com/EBchecked/topic/575390/surrogate-</w:t>
      </w:r>
      <w:r w:rsidR="005651EC" w:rsidRPr="00C73517">
        <w:rPr>
          <w:rFonts w:ascii="Times New Roman" w:hAnsi="Times New Roman"/>
        </w:rPr>
        <w:t>motherhood</w:t>
      </w:r>
      <w:r w:rsidR="00B42FA6">
        <w:rPr>
          <w:rFonts w:ascii="Times New Roman" w:hAnsi="Times New Roman"/>
        </w:rPr>
        <w:t>.</w:t>
      </w:r>
    </w:p>
  </w:footnote>
  <w:footnote w:id="5">
    <w:p w:rsidR="005651EC" w:rsidRPr="00C73517" w:rsidRDefault="005651EC" w:rsidP="005651EC">
      <w:pPr>
        <w:pStyle w:val="FootnoteText"/>
        <w:ind w:firstLine="720"/>
        <w:rPr>
          <w:rFonts w:ascii="Times New Roman" w:hAnsi="Times New Roman"/>
          <w:sz w:val="22"/>
          <w:szCs w:val="22"/>
        </w:rPr>
      </w:pPr>
      <w:r w:rsidRPr="00C73517">
        <w:rPr>
          <w:rStyle w:val="FootnoteReference"/>
          <w:rFonts w:ascii="Times New Roman" w:hAnsi="Times New Roman"/>
          <w:sz w:val="22"/>
          <w:szCs w:val="22"/>
        </w:rPr>
        <w:footnoteRef/>
      </w:r>
      <w:r w:rsidR="00B42FA6">
        <w:rPr>
          <w:rFonts w:ascii="Times New Roman" w:hAnsi="Times New Roman"/>
          <w:sz w:val="22"/>
          <w:szCs w:val="22"/>
        </w:rPr>
        <w:t xml:space="preserve"> Warnock D. M, </w:t>
      </w:r>
      <w:r w:rsidR="00B42FA6" w:rsidRPr="00763BCC">
        <w:rPr>
          <w:rFonts w:ascii="Times New Roman" w:hAnsi="Times New Roman"/>
          <w:i/>
          <w:sz w:val="22"/>
          <w:szCs w:val="22"/>
        </w:rPr>
        <w:t>Report</w:t>
      </w:r>
      <w:r w:rsidRPr="00763BCC">
        <w:rPr>
          <w:rFonts w:ascii="Times New Roman" w:hAnsi="Times New Roman"/>
          <w:i/>
          <w:sz w:val="22"/>
          <w:szCs w:val="22"/>
        </w:rPr>
        <w:t xml:space="preserve"> of the </w:t>
      </w:r>
      <w:r w:rsidR="00B42FA6" w:rsidRPr="00763BCC">
        <w:rPr>
          <w:rFonts w:ascii="Times New Roman" w:hAnsi="Times New Roman"/>
          <w:i/>
          <w:sz w:val="22"/>
          <w:szCs w:val="22"/>
        </w:rPr>
        <w:t xml:space="preserve">Committee </w:t>
      </w:r>
      <w:r w:rsidRPr="00763BCC">
        <w:rPr>
          <w:rFonts w:ascii="Times New Roman" w:hAnsi="Times New Roman"/>
          <w:i/>
          <w:sz w:val="22"/>
          <w:szCs w:val="22"/>
        </w:rPr>
        <w:t xml:space="preserve">of </w:t>
      </w:r>
      <w:r w:rsidR="00B42FA6" w:rsidRPr="00763BCC">
        <w:rPr>
          <w:rFonts w:ascii="Times New Roman" w:hAnsi="Times New Roman"/>
          <w:i/>
          <w:sz w:val="22"/>
          <w:szCs w:val="22"/>
        </w:rPr>
        <w:t xml:space="preserve">Inquiry </w:t>
      </w:r>
      <w:r w:rsidRPr="00763BCC">
        <w:rPr>
          <w:rFonts w:ascii="Times New Roman" w:hAnsi="Times New Roman"/>
          <w:i/>
          <w:sz w:val="22"/>
          <w:szCs w:val="22"/>
        </w:rPr>
        <w:t xml:space="preserve">into </w:t>
      </w:r>
      <w:r w:rsidR="00B42FA6" w:rsidRPr="00763BCC">
        <w:rPr>
          <w:rFonts w:ascii="Times New Roman" w:hAnsi="Times New Roman"/>
          <w:i/>
          <w:sz w:val="22"/>
          <w:szCs w:val="22"/>
        </w:rPr>
        <w:t xml:space="preserve">Human Fertilization </w:t>
      </w:r>
      <w:r w:rsidRPr="00763BCC">
        <w:rPr>
          <w:rFonts w:ascii="Times New Roman" w:hAnsi="Times New Roman"/>
          <w:i/>
          <w:sz w:val="22"/>
          <w:szCs w:val="22"/>
        </w:rPr>
        <w:t xml:space="preserve">and </w:t>
      </w:r>
      <w:r w:rsidR="00B42FA6" w:rsidRPr="00763BCC">
        <w:rPr>
          <w:rFonts w:ascii="Times New Roman" w:hAnsi="Times New Roman"/>
          <w:i/>
          <w:sz w:val="22"/>
          <w:szCs w:val="22"/>
        </w:rPr>
        <w:t>Embryology</w:t>
      </w:r>
      <w:r w:rsidRPr="00763BCC">
        <w:rPr>
          <w:rFonts w:ascii="Times New Roman" w:hAnsi="Times New Roman"/>
          <w:i/>
          <w:sz w:val="22"/>
          <w:szCs w:val="22"/>
        </w:rPr>
        <w:t>;</w:t>
      </w:r>
      <w:r w:rsidRPr="00C73517">
        <w:rPr>
          <w:rFonts w:ascii="Times New Roman" w:hAnsi="Times New Roman"/>
          <w:sz w:val="22"/>
          <w:szCs w:val="22"/>
        </w:rPr>
        <w:t xml:space="preserve"> </w:t>
      </w:r>
      <w:r w:rsidR="00B42FA6">
        <w:rPr>
          <w:rFonts w:ascii="Times New Roman" w:hAnsi="Times New Roman"/>
          <w:sz w:val="22"/>
          <w:szCs w:val="22"/>
        </w:rPr>
        <w:t>(</w:t>
      </w:r>
      <w:r w:rsidRPr="00C73517">
        <w:rPr>
          <w:rFonts w:ascii="Times New Roman" w:hAnsi="Times New Roman"/>
          <w:sz w:val="22"/>
          <w:szCs w:val="22"/>
        </w:rPr>
        <w:t>London: Command of Her Majesty</w:t>
      </w:r>
      <w:r w:rsidR="005D1833" w:rsidRPr="00C73517">
        <w:rPr>
          <w:rFonts w:ascii="Times New Roman" w:hAnsi="Times New Roman"/>
          <w:sz w:val="22"/>
          <w:szCs w:val="22"/>
        </w:rPr>
        <w:t>,</w:t>
      </w:r>
      <w:r w:rsidR="00B42FA6" w:rsidRPr="00B42FA6">
        <w:rPr>
          <w:rFonts w:ascii="Times New Roman" w:hAnsi="Times New Roman"/>
          <w:sz w:val="22"/>
          <w:szCs w:val="22"/>
        </w:rPr>
        <w:t xml:space="preserve"> </w:t>
      </w:r>
      <w:r w:rsidR="00B42FA6">
        <w:rPr>
          <w:rFonts w:ascii="Times New Roman" w:hAnsi="Times New Roman"/>
          <w:sz w:val="22"/>
          <w:szCs w:val="22"/>
        </w:rPr>
        <w:t>1984)</w:t>
      </w:r>
      <w:r w:rsidR="005D1833" w:rsidRPr="00C73517">
        <w:rPr>
          <w:rFonts w:ascii="Times New Roman" w:hAnsi="Times New Roman"/>
          <w:sz w:val="22"/>
          <w:szCs w:val="22"/>
        </w:rPr>
        <w:t xml:space="preserve"> p</w:t>
      </w:r>
      <w:r w:rsidRPr="00C73517">
        <w:rPr>
          <w:rFonts w:ascii="Times New Roman" w:hAnsi="Times New Roman"/>
          <w:sz w:val="22"/>
          <w:szCs w:val="22"/>
        </w:rPr>
        <w:t>. 42.</w:t>
      </w:r>
    </w:p>
  </w:footnote>
  <w:footnote w:id="6">
    <w:p w:rsidR="00B95233" w:rsidRPr="00126587" w:rsidRDefault="00B95233" w:rsidP="00B95233">
      <w:pPr>
        <w:pStyle w:val="FootnoteText"/>
        <w:ind w:firstLine="720"/>
        <w:rPr>
          <w:rFonts w:ascii="Times New Roman" w:hAnsi="Times New Roman"/>
          <w:sz w:val="22"/>
          <w:szCs w:val="22"/>
        </w:rPr>
      </w:pPr>
      <w:r w:rsidRPr="00126587">
        <w:rPr>
          <w:rStyle w:val="FootnoteReference"/>
          <w:rFonts w:ascii="Times New Roman" w:hAnsi="Times New Roman"/>
          <w:sz w:val="22"/>
          <w:szCs w:val="22"/>
        </w:rPr>
        <w:footnoteRef/>
      </w:r>
      <w:r w:rsidRPr="00126587">
        <w:rPr>
          <w:rFonts w:ascii="Times New Roman" w:hAnsi="Times New Roman"/>
          <w:sz w:val="22"/>
          <w:szCs w:val="22"/>
        </w:rPr>
        <w:t xml:space="preserve"> http://icmr.nic.in/guide/ART%20REGULATION%20Draft%20Bill1pdf.</w:t>
      </w:r>
    </w:p>
  </w:footnote>
  <w:footnote w:id="7">
    <w:p w:rsidR="00133E78" w:rsidRPr="00126587" w:rsidRDefault="00133E78" w:rsidP="00126587">
      <w:pPr>
        <w:pStyle w:val="FootnoteText"/>
        <w:ind w:firstLine="720"/>
        <w:rPr>
          <w:rFonts w:ascii="Times New Roman" w:hAnsi="Times New Roman"/>
          <w:sz w:val="22"/>
          <w:szCs w:val="22"/>
        </w:rPr>
      </w:pPr>
      <w:r w:rsidRPr="00126587">
        <w:rPr>
          <w:rStyle w:val="FootnoteReference"/>
          <w:rFonts w:ascii="Times New Roman" w:hAnsi="Times New Roman"/>
          <w:sz w:val="22"/>
          <w:szCs w:val="22"/>
        </w:rPr>
        <w:footnoteRef/>
      </w:r>
      <w:r w:rsidRPr="00126587">
        <w:rPr>
          <w:rFonts w:ascii="Times New Roman" w:hAnsi="Times New Roman"/>
          <w:sz w:val="22"/>
          <w:szCs w:val="22"/>
        </w:rPr>
        <w:t xml:space="preserve"> James M. </w:t>
      </w:r>
      <w:proofErr w:type="spellStart"/>
      <w:r w:rsidRPr="00126587">
        <w:rPr>
          <w:rFonts w:ascii="Times New Roman" w:hAnsi="Times New Roman"/>
          <w:sz w:val="22"/>
          <w:szCs w:val="22"/>
        </w:rPr>
        <w:t>Gustafston</w:t>
      </w:r>
      <w:proofErr w:type="spellEnd"/>
      <w:r w:rsidRPr="00126587">
        <w:rPr>
          <w:rFonts w:ascii="Times New Roman" w:hAnsi="Times New Roman"/>
          <w:sz w:val="22"/>
          <w:szCs w:val="22"/>
        </w:rPr>
        <w:t xml:space="preserve">, </w:t>
      </w:r>
      <w:r w:rsidRPr="00B22E13">
        <w:rPr>
          <w:rFonts w:ascii="Times New Roman" w:hAnsi="Times New Roman"/>
          <w:i/>
          <w:sz w:val="22"/>
          <w:szCs w:val="22"/>
        </w:rPr>
        <w:t>Protestant and Roman Catholic Ethics: Prospects for Rapprochement</w:t>
      </w:r>
      <w:r w:rsidRPr="00126587">
        <w:rPr>
          <w:rFonts w:ascii="Times New Roman" w:hAnsi="Times New Roman"/>
          <w:sz w:val="22"/>
          <w:szCs w:val="22"/>
        </w:rPr>
        <w:t xml:space="preserve"> (Chicago: The University of Chicago Press, </w:t>
      </w:r>
      <w:r w:rsidR="00126587">
        <w:rPr>
          <w:rFonts w:ascii="Times New Roman" w:hAnsi="Times New Roman"/>
          <w:sz w:val="22"/>
          <w:szCs w:val="22"/>
        </w:rPr>
        <w:t>(</w:t>
      </w:r>
      <w:r w:rsidRPr="00126587">
        <w:rPr>
          <w:rFonts w:ascii="Times New Roman" w:hAnsi="Times New Roman"/>
          <w:sz w:val="22"/>
          <w:szCs w:val="22"/>
        </w:rPr>
        <w:t xml:space="preserve">1982), </w:t>
      </w:r>
      <w:r w:rsidR="00B22E13">
        <w:rPr>
          <w:rFonts w:ascii="Times New Roman" w:hAnsi="Times New Roman"/>
          <w:sz w:val="22"/>
          <w:szCs w:val="22"/>
        </w:rPr>
        <w:t xml:space="preserve">p. </w:t>
      </w:r>
      <w:r w:rsidRPr="00126587">
        <w:rPr>
          <w:rFonts w:ascii="Times New Roman" w:hAnsi="Times New Roman"/>
          <w:sz w:val="22"/>
          <w:szCs w:val="22"/>
        </w:rPr>
        <w:t>12.</w:t>
      </w:r>
    </w:p>
  </w:footnote>
  <w:footnote w:id="8">
    <w:p w:rsidR="00463F8D" w:rsidRDefault="00463F8D" w:rsidP="00463F8D">
      <w:pPr>
        <w:pStyle w:val="FootnoteText"/>
        <w:ind w:firstLine="720"/>
        <w:rPr>
          <w:rFonts w:ascii="Times New Roman" w:hAnsi="Times New Roman"/>
          <w:sz w:val="22"/>
          <w:szCs w:val="22"/>
        </w:rPr>
      </w:pPr>
      <w:r w:rsidRPr="00D61D9D">
        <w:rPr>
          <w:rStyle w:val="FootnoteReference"/>
          <w:rFonts w:ascii="Times New Roman" w:hAnsi="Times New Roman"/>
          <w:sz w:val="22"/>
          <w:szCs w:val="22"/>
        </w:rPr>
        <w:footnoteRef/>
      </w:r>
      <w:r w:rsidRPr="00D61D9D">
        <w:rPr>
          <w:rFonts w:ascii="Times New Roman" w:hAnsi="Times New Roman"/>
          <w:sz w:val="22"/>
          <w:szCs w:val="22"/>
        </w:rPr>
        <w:t xml:space="preserve"> F. </w:t>
      </w:r>
      <w:proofErr w:type="spellStart"/>
      <w:r w:rsidRPr="00D61D9D">
        <w:rPr>
          <w:rFonts w:ascii="Times New Roman" w:hAnsi="Times New Roman"/>
          <w:sz w:val="22"/>
          <w:szCs w:val="22"/>
        </w:rPr>
        <w:t>LeRon</w:t>
      </w:r>
      <w:proofErr w:type="spellEnd"/>
      <w:r w:rsidRPr="00D61D9D">
        <w:rPr>
          <w:rFonts w:ascii="Times New Roman" w:hAnsi="Times New Roman"/>
          <w:sz w:val="22"/>
          <w:szCs w:val="22"/>
        </w:rPr>
        <w:t xml:space="preserve"> </w:t>
      </w:r>
      <w:proofErr w:type="spellStart"/>
      <w:r w:rsidRPr="00D61D9D">
        <w:rPr>
          <w:rFonts w:ascii="Times New Roman" w:hAnsi="Times New Roman"/>
          <w:sz w:val="22"/>
          <w:szCs w:val="22"/>
        </w:rPr>
        <w:t>Shults</w:t>
      </w:r>
      <w:proofErr w:type="spellEnd"/>
      <w:r w:rsidRPr="00D61D9D">
        <w:rPr>
          <w:rFonts w:ascii="Times New Roman" w:hAnsi="Times New Roman"/>
          <w:sz w:val="22"/>
          <w:szCs w:val="22"/>
        </w:rPr>
        <w:t xml:space="preserve">, </w:t>
      </w:r>
      <w:r w:rsidRPr="00D61D9D">
        <w:rPr>
          <w:rFonts w:ascii="Times New Roman" w:hAnsi="Times New Roman"/>
          <w:i/>
          <w:sz w:val="22"/>
          <w:szCs w:val="22"/>
        </w:rPr>
        <w:t xml:space="preserve">Reforming Theological Anthropology: After the Philosophical Turn to </w:t>
      </w:r>
      <w:proofErr w:type="spellStart"/>
      <w:r w:rsidRPr="00D61D9D">
        <w:rPr>
          <w:rFonts w:ascii="Times New Roman" w:hAnsi="Times New Roman"/>
          <w:i/>
          <w:sz w:val="22"/>
          <w:szCs w:val="22"/>
        </w:rPr>
        <w:t>Relationality</w:t>
      </w:r>
      <w:proofErr w:type="spellEnd"/>
      <w:r w:rsidRPr="00D61D9D">
        <w:rPr>
          <w:rFonts w:ascii="Times New Roman" w:hAnsi="Times New Roman"/>
          <w:sz w:val="22"/>
          <w:szCs w:val="22"/>
        </w:rPr>
        <w:t xml:space="preserve"> (Grand Rapids, MI: Eerdmans, 2003), p. 240.</w:t>
      </w:r>
    </w:p>
    <w:p w:rsidR="00463F8D" w:rsidRPr="00D61D9D" w:rsidRDefault="00463F8D" w:rsidP="00463F8D">
      <w:pPr>
        <w:pStyle w:val="FootnoteText"/>
        <w:ind w:firstLine="720"/>
        <w:rPr>
          <w:rFonts w:ascii="Times New Roman" w:hAnsi="Times New Roman"/>
          <w:sz w:val="22"/>
          <w:szCs w:val="22"/>
        </w:rPr>
      </w:pPr>
    </w:p>
  </w:footnote>
  <w:footnote w:id="9">
    <w:p w:rsidR="00463F8D" w:rsidRDefault="00463F8D" w:rsidP="00463F8D">
      <w:pPr>
        <w:pStyle w:val="FootnoteText"/>
        <w:ind w:firstLine="720"/>
        <w:rPr>
          <w:rFonts w:ascii="Times New Roman" w:hAnsi="Times New Roman"/>
          <w:sz w:val="22"/>
          <w:szCs w:val="22"/>
        </w:rPr>
      </w:pPr>
      <w:r w:rsidRPr="00D61D9D">
        <w:rPr>
          <w:rStyle w:val="FootnoteReference"/>
          <w:rFonts w:ascii="Times New Roman" w:hAnsi="Times New Roman"/>
          <w:sz w:val="22"/>
          <w:szCs w:val="22"/>
        </w:rPr>
        <w:footnoteRef/>
      </w:r>
      <w:r w:rsidRPr="00D61D9D">
        <w:rPr>
          <w:rFonts w:ascii="Times New Roman" w:hAnsi="Times New Roman"/>
          <w:sz w:val="22"/>
          <w:szCs w:val="22"/>
        </w:rPr>
        <w:t xml:space="preserve"> F. </w:t>
      </w:r>
      <w:proofErr w:type="spellStart"/>
      <w:r w:rsidRPr="00D61D9D">
        <w:rPr>
          <w:rFonts w:ascii="Times New Roman" w:hAnsi="Times New Roman"/>
          <w:sz w:val="22"/>
          <w:szCs w:val="22"/>
        </w:rPr>
        <w:t>LeRon</w:t>
      </w:r>
      <w:proofErr w:type="spellEnd"/>
      <w:r w:rsidRPr="00D61D9D">
        <w:rPr>
          <w:rFonts w:ascii="Times New Roman" w:hAnsi="Times New Roman"/>
          <w:sz w:val="22"/>
          <w:szCs w:val="22"/>
        </w:rPr>
        <w:t xml:space="preserve"> </w:t>
      </w:r>
      <w:proofErr w:type="spellStart"/>
      <w:r w:rsidRPr="00D61D9D">
        <w:rPr>
          <w:rFonts w:ascii="Times New Roman" w:hAnsi="Times New Roman"/>
          <w:sz w:val="22"/>
          <w:szCs w:val="22"/>
        </w:rPr>
        <w:t>Shults</w:t>
      </w:r>
      <w:proofErr w:type="spellEnd"/>
      <w:r w:rsidRPr="00D61D9D">
        <w:rPr>
          <w:rFonts w:ascii="Times New Roman" w:hAnsi="Times New Roman"/>
          <w:sz w:val="22"/>
          <w:szCs w:val="22"/>
        </w:rPr>
        <w:t xml:space="preserve">, </w:t>
      </w:r>
      <w:r w:rsidRPr="00D61D9D">
        <w:rPr>
          <w:rFonts w:ascii="Times New Roman" w:hAnsi="Times New Roman"/>
          <w:i/>
          <w:sz w:val="22"/>
          <w:szCs w:val="22"/>
        </w:rPr>
        <w:t xml:space="preserve">Reforming Theological Anthropology: After the Philosophical Turn to </w:t>
      </w:r>
      <w:proofErr w:type="spellStart"/>
      <w:r w:rsidRPr="00D61D9D">
        <w:rPr>
          <w:rFonts w:ascii="Times New Roman" w:hAnsi="Times New Roman"/>
          <w:i/>
          <w:sz w:val="22"/>
          <w:szCs w:val="22"/>
        </w:rPr>
        <w:t>Relationality</w:t>
      </w:r>
      <w:proofErr w:type="spellEnd"/>
      <w:r w:rsidRPr="00D61D9D">
        <w:rPr>
          <w:rFonts w:ascii="Times New Roman" w:hAnsi="Times New Roman"/>
          <w:sz w:val="22"/>
          <w:szCs w:val="22"/>
        </w:rPr>
        <w:t>, p. 11.</w:t>
      </w:r>
    </w:p>
    <w:p w:rsidR="00463F8D" w:rsidRPr="00D61D9D" w:rsidRDefault="00463F8D" w:rsidP="00463F8D">
      <w:pPr>
        <w:pStyle w:val="FootnoteText"/>
        <w:ind w:firstLine="720"/>
        <w:rPr>
          <w:rFonts w:ascii="Times New Roman" w:hAnsi="Times New Roman"/>
          <w:sz w:val="22"/>
          <w:szCs w:val="22"/>
        </w:rPr>
      </w:pPr>
    </w:p>
  </w:footnote>
  <w:footnote w:id="10">
    <w:p w:rsidR="00463F8D" w:rsidRDefault="00463F8D" w:rsidP="00463F8D">
      <w:pPr>
        <w:pStyle w:val="FootnoteText"/>
        <w:ind w:firstLine="720"/>
        <w:rPr>
          <w:rFonts w:ascii="Times New Roman" w:hAnsi="Times New Roman"/>
          <w:sz w:val="22"/>
          <w:szCs w:val="22"/>
        </w:rPr>
      </w:pPr>
      <w:r w:rsidRPr="00D61D9D">
        <w:rPr>
          <w:rStyle w:val="FootnoteReference"/>
          <w:rFonts w:ascii="Times New Roman" w:hAnsi="Times New Roman"/>
          <w:sz w:val="22"/>
          <w:szCs w:val="22"/>
        </w:rPr>
        <w:footnoteRef/>
      </w:r>
      <w:r w:rsidRPr="00D61D9D">
        <w:rPr>
          <w:rFonts w:ascii="Times New Roman" w:hAnsi="Times New Roman"/>
          <w:sz w:val="22"/>
          <w:szCs w:val="22"/>
        </w:rPr>
        <w:t xml:space="preserve"> F. </w:t>
      </w:r>
      <w:proofErr w:type="spellStart"/>
      <w:r w:rsidRPr="00D61D9D">
        <w:rPr>
          <w:rFonts w:ascii="Times New Roman" w:hAnsi="Times New Roman"/>
          <w:sz w:val="22"/>
          <w:szCs w:val="22"/>
        </w:rPr>
        <w:t>LeRon</w:t>
      </w:r>
      <w:proofErr w:type="spellEnd"/>
      <w:r w:rsidRPr="00D61D9D">
        <w:rPr>
          <w:rFonts w:ascii="Times New Roman" w:hAnsi="Times New Roman"/>
          <w:sz w:val="22"/>
          <w:szCs w:val="22"/>
        </w:rPr>
        <w:t xml:space="preserve"> </w:t>
      </w:r>
      <w:proofErr w:type="spellStart"/>
      <w:r w:rsidRPr="00D61D9D">
        <w:rPr>
          <w:rFonts w:ascii="Times New Roman" w:hAnsi="Times New Roman"/>
          <w:sz w:val="22"/>
          <w:szCs w:val="22"/>
        </w:rPr>
        <w:t>Shults</w:t>
      </w:r>
      <w:proofErr w:type="spellEnd"/>
      <w:r w:rsidRPr="00D61D9D">
        <w:rPr>
          <w:rFonts w:ascii="Times New Roman" w:hAnsi="Times New Roman"/>
          <w:sz w:val="22"/>
          <w:szCs w:val="22"/>
        </w:rPr>
        <w:t xml:space="preserve">, </w:t>
      </w:r>
      <w:r w:rsidRPr="00D61D9D">
        <w:rPr>
          <w:rFonts w:ascii="Times New Roman" w:hAnsi="Times New Roman"/>
          <w:i/>
          <w:sz w:val="22"/>
          <w:szCs w:val="22"/>
        </w:rPr>
        <w:t xml:space="preserve">Reforming Theological Anthropology: After the Philosophical Turn to </w:t>
      </w:r>
      <w:proofErr w:type="spellStart"/>
      <w:r w:rsidRPr="00D61D9D">
        <w:rPr>
          <w:rFonts w:ascii="Times New Roman" w:hAnsi="Times New Roman"/>
          <w:i/>
          <w:sz w:val="22"/>
          <w:szCs w:val="22"/>
        </w:rPr>
        <w:t>Relationality</w:t>
      </w:r>
      <w:proofErr w:type="spellEnd"/>
      <w:r w:rsidRPr="00D61D9D">
        <w:rPr>
          <w:rFonts w:ascii="Times New Roman" w:hAnsi="Times New Roman"/>
          <w:sz w:val="22"/>
          <w:szCs w:val="22"/>
        </w:rPr>
        <w:t xml:space="preserve">, </w:t>
      </w:r>
      <w:r>
        <w:rPr>
          <w:rFonts w:ascii="Times New Roman" w:hAnsi="Times New Roman"/>
          <w:sz w:val="22"/>
          <w:szCs w:val="22"/>
        </w:rPr>
        <w:t>p.</w:t>
      </w:r>
      <w:r w:rsidRPr="00D61D9D">
        <w:rPr>
          <w:rFonts w:ascii="Times New Roman" w:hAnsi="Times New Roman"/>
          <w:sz w:val="22"/>
          <w:szCs w:val="22"/>
        </w:rPr>
        <w:t>33.</w:t>
      </w:r>
    </w:p>
    <w:p w:rsidR="00463F8D" w:rsidRPr="00D61D9D" w:rsidRDefault="00463F8D" w:rsidP="00463F8D">
      <w:pPr>
        <w:pStyle w:val="FootnoteText"/>
        <w:ind w:firstLine="720"/>
        <w:rPr>
          <w:rFonts w:ascii="Times New Roman" w:hAnsi="Times New Roman"/>
          <w:sz w:val="22"/>
          <w:szCs w:val="22"/>
        </w:rPr>
      </w:pPr>
    </w:p>
  </w:footnote>
  <w:footnote w:id="11">
    <w:p w:rsidR="00463F8D" w:rsidRDefault="00463F8D" w:rsidP="00463F8D">
      <w:pPr>
        <w:pStyle w:val="FootnoteText"/>
        <w:ind w:firstLine="720"/>
        <w:rPr>
          <w:rFonts w:ascii="Times New Roman" w:hAnsi="Times New Roman"/>
          <w:sz w:val="22"/>
          <w:szCs w:val="22"/>
        </w:rPr>
      </w:pPr>
      <w:r w:rsidRPr="00D61D9D">
        <w:rPr>
          <w:rStyle w:val="FootnoteReference"/>
          <w:rFonts w:ascii="Times New Roman" w:hAnsi="Times New Roman"/>
          <w:sz w:val="22"/>
          <w:szCs w:val="22"/>
        </w:rPr>
        <w:footnoteRef/>
      </w:r>
      <w:r w:rsidRPr="00D61D9D">
        <w:rPr>
          <w:rFonts w:ascii="Times New Roman" w:hAnsi="Times New Roman"/>
          <w:sz w:val="22"/>
          <w:szCs w:val="22"/>
        </w:rPr>
        <w:t xml:space="preserve">Colin E. </w:t>
      </w:r>
      <w:proofErr w:type="spellStart"/>
      <w:r w:rsidRPr="00D61D9D">
        <w:rPr>
          <w:rFonts w:ascii="Times New Roman" w:hAnsi="Times New Roman"/>
          <w:sz w:val="22"/>
          <w:szCs w:val="22"/>
        </w:rPr>
        <w:t>Gunton</w:t>
      </w:r>
      <w:proofErr w:type="spellEnd"/>
      <w:r w:rsidRPr="00D61D9D">
        <w:rPr>
          <w:rFonts w:ascii="Times New Roman" w:hAnsi="Times New Roman"/>
          <w:sz w:val="22"/>
          <w:szCs w:val="22"/>
        </w:rPr>
        <w:t xml:space="preserve">, </w:t>
      </w:r>
      <w:r w:rsidRPr="00D61D9D">
        <w:rPr>
          <w:rFonts w:ascii="Times New Roman" w:hAnsi="Times New Roman"/>
          <w:i/>
          <w:sz w:val="22"/>
          <w:szCs w:val="22"/>
        </w:rPr>
        <w:t xml:space="preserve">The One, the Three and the Many: God, Creation and the Culture of Modernity </w:t>
      </w:r>
      <w:proofErr w:type="gramStart"/>
      <w:r w:rsidRPr="00D61D9D">
        <w:rPr>
          <w:rFonts w:ascii="Times New Roman" w:hAnsi="Times New Roman"/>
          <w:sz w:val="22"/>
          <w:szCs w:val="22"/>
        </w:rPr>
        <w:t>The</w:t>
      </w:r>
      <w:proofErr w:type="gramEnd"/>
      <w:r w:rsidRPr="00D61D9D">
        <w:rPr>
          <w:rFonts w:ascii="Times New Roman" w:hAnsi="Times New Roman"/>
          <w:sz w:val="22"/>
          <w:szCs w:val="22"/>
        </w:rPr>
        <w:t xml:space="preserve"> Bampton Lectures 1992, (Cambridge: Cambridge University Press, 1993), </w:t>
      </w:r>
      <w:r>
        <w:rPr>
          <w:rFonts w:ascii="Times New Roman" w:hAnsi="Times New Roman"/>
          <w:sz w:val="22"/>
          <w:szCs w:val="22"/>
        </w:rPr>
        <w:t xml:space="preserve">p. </w:t>
      </w:r>
      <w:r w:rsidRPr="00D61D9D">
        <w:rPr>
          <w:rFonts w:ascii="Times New Roman" w:hAnsi="Times New Roman"/>
          <w:sz w:val="22"/>
          <w:szCs w:val="22"/>
        </w:rPr>
        <w:t xml:space="preserve">191. </w:t>
      </w:r>
    </w:p>
    <w:p w:rsidR="00463F8D" w:rsidRPr="00D61D9D" w:rsidRDefault="00463F8D" w:rsidP="00463F8D">
      <w:pPr>
        <w:pStyle w:val="FootnoteText"/>
        <w:ind w:firstLine="720"/>
        <w:rPr>
          <w:rFonts w:ascii="Times New Roman" w:hAnsi="Times New Roman"/>
          <w:sz w:val="22"/>
          <w:szCs w:val="22"/>
        </w:rPr>
      </w:pPr>
    </w:p>
  </w:footnote>
  <w:footnote w:id="12">
    <w:p w:rsidR="00463F8D" w:rsidRPr="00D61D9D" w:rsidRDefault="00463F8D" w:rsidP="00463F8D">
      <w:pPr>
        <w:pStyle w:val="FootnoteText"/>
        <w:ind w:firstLine="720"/>
        <w:rPr>
          <w:rFonts w:ascii="Times New Roman" w:hAnsi="Times New Roman"/>
          <w:sz w:val="22"/>
          <w:szCs w:val="22"/>
        </w:rPr>
      </w:pPr>
      <w:r w:rsidRPr="00D61D9D">
        <w:rPr>
          <w:rStyle w:val="FootnoteReference"/>
          <w:rFonts w:ascii="Times New Roman" w:hAnsi="Times New Roman"/>
          <w:sz w:val="22"/>
          <w:szCs w:val="22"/>
        </w:rPr>
        <w:footnoteRef/>
      </w:r>
      <w:r w:rsidRPr="00D61D9D">
        <w:rPr>
          <w:rFonts w:ascii="Times New Roman" w:hAnsi="Times New Roman"/>
          <w:sz w:val="22"/>
          <w:szCs w:val="22"/>
        </w:rPr>
        <w:t xml:space="preserve"> Colin E. </w:t>
      </w:r>
      <w:proofErr w:type="spellStart"/>
      <w:r w:rsidRPr="00D61D9D">
        <w:rPr>
          <w:rFonts w:ascii="Times New Roman" w:hAnsi="Times New Roman"/>
          <w:sz w:val="22"/>
          <w:szCs w:val="22"/>
        </w:rPr>
        <w:t>Gunton</w:t>
      </w:r>
      <w:proofErr w:type="spellEnd"/>
      <w:r w:rsidRPr="00D61D9D">
        <w:rPr>
          <w:rFonts w:ascii="Times New Roman" w:hAnsi="Times New Roman"/>
          <w:sz w:val="22"/>
          <w:szCs w:val="22"/>
        </w:rPr>
        <w:t xml:space="preserve">, </w:t>
      </w:r>
      <w:r w:rsidRPr="00D61D9D">
        <w:rPr>
          <w:rFonts w:ascii="Times New Roman" w:hAnsi="Times New Roman"/>
          <w:i/>
          <w:sz w:val="22"/>
          <w:szCs w:val="22"/>
        </w:rPr>
        <w:t>The One, the Three and the Many: God, Creation and the Culture of Modernity,</w:t>
      </w:r>
      <w:r w:rsidRPr="00D61D9D">
        <w:rPr>
          <w:rFonts w:ascii="Times New Roman" w:hAnsi="Times New Roman"/>
          <w:sz w:val="22"/>
          <w:szCs w:val="22"/>
        </w:rPr>
        <w:t xml:space="preserve"> </w:t>
      </w:r>
      <w:r>
        <w:rPr>
          <w:rFonts w:ascii="Times New Roman" w:hAnsi="Times New Roman"/>
          <w:sz w:val="22"/>
          <w:szCs w:val="22"/>
        </w:rPr>
        <w:t>p.</w:t>
      </w:r>
      <w:r w:rsidRPr="00D61D9D">
        <w:rPr>
          <w:rFonts w:ascii="Times New Roman" w:hAnsi="Times New Roman"/>
          <w:sz w:val="22"/>
          <w:szCs w:val="22"/>
        </w:rPr>
        <w:t>197.</w:t>
      </w:r>
    </w:p>
  </w:footnote>
  <w:footnote w:id="13">
    <w:p w:rsidR="00464F38" w:rsidRPr="00D61D9D" w:rsidRDefault="00464F38" w:rsidP="00464F38">
      <w:pPr>
        <w:spacing w:line="240" w:lineRule="auto"/>
        <w:ind w:firstLine="720"/>
        <w:jc w:val="both"/>
        <w:rPr>
          <w:rFonts w:ascii="Times New Roman" w:hAnsi="Times New Roman"/>
        </w:rPr>
      </w:pPr>
      <w:r w:rsidRPr="00D61D9D">
        <w:rPr>
          <w:rStyle w:val="FootnoteReference"/>
          <w:rFonts w:ascii="Times New Roman" w:hAnsi="Times New Roman"/>
        </w:rPr>
        <w:footnoteRef/>
      </w:r>
      <w:r w:rsidRPr="00D61D9D">
        <w:rPr>
          <w:rFonts w:ascii="Times New Roman" w:hAnsi="Times New Roman"/>
        </w:rPr>
        <w:t xml:space="preserve"> Singh BK, Sharma RS, </w:t>
      </w:r>
      <w:proofErr w:type="spellStart"/>
      <w:r w:rsidRPr="00D61D9D">
        <w:rPr>
          <w:rFonts w:ascii="Times New Roman" w:hAnsi="Times New Roman"/>
        </w:rPr>
        <w:t>Mathur</w:t>
      </w:r>
      <w:proofErr w:type="spellEnd"/>
      <w:r w:rsidRPr="00D61D9D">
        <w:rPr>
          <w:rFonts w:ascii="Times New Roman" w:hAnsi="Times New Roman"/>
        </w:rPr>
        <w:t xml:space="preserve"> A, Infertility - Causes, Prevalence and Current Scenario, in Embryo</w:t>
      </w:r>
      <w:r w:rsidRPr="00D61D9D">
        <w:rPr>
          <w:rFonts w:ascii="Times New Roman" w:hAnsi="Times New Roman"/>
          <w:i/>
        </w:rPr>
        <w:t xml:space="preserve"> Talk.</w:t>
      </w:r>
      <w:r w:rsidRPr="00D61D9D">
        <w:rPr>
          <w:rFonts w:ascii="Times New Roman" w:hAnsi="Times New Roman"/>
        </w:rPr>
        <w:t xml:space="preserve"> </w:t>
      </w:r>
      <w:r>
        <w:rPr>
          <w:rFonts w:ascii="Times New Roman" w:hAnsi="Times New Roman"/>
        </w:rPr>
        <w:t xml:space="preserve">(2006)1 pp. </w:t>
      </w:r>
      <w:r w:rsidRPr="00D61D9D">
        <w:rPr>
          <w:rFonts w:ascii="Times New Roman" w:hAnsi="Times New Roman"/>
        </w:rPr>
        <w:t>100–</w:t>
      </w:r>
      <w:r>
        <w:rPr>
          <w:rFonts w:ascii="Times New Roman" w:hAnsi="Times New Roman"/>
        </w:rPr>
        <w:t>10</w:t>
      </w:r>
      <w:r w:rsidRPr="00D61D9D">
        <w:rPr>
          <w:rFonts w:ascii="Times New Roman" w:hAnsi="Times New Roman"/>
        </w:rPr>
        <w:t xml:space="preserve">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4F"/>
    <w:rsid w:val="000058A5"/>
    <w:rsid w:val="000159A7"/>
    <w:rsid w:val="00045E5D"/>
    <w:rsid w:val="00047547"/>
    <w:rsid w:val="00077284"/>
    <w:rsid w:val="00081978"/>
    <w:rsid w:val="000B7381"/>
    <w:rsid w:val="00126587"/>
    <w:rsid w:val="00133E78"/>
    <w:rsid w:val="0013701F"/>
    <w:rsid w:val="001633A8"/>
    <w:rsid w:val="00191ED1"/>
    <w:rsid w:val="00195F4F"/>
    <w:rsid w:val="001A29B9"/>
    <w:rsid w:val="001B5114"/>
    <w:rsid w:val="001B5910"/>
    <w:rsid w:val="001C4B9A"/>
    <w:rsid w:val="001D4953"/>
    <w:rsid w:val="001F7C67"/>
    <w:rsid w:val="002164E1"/>
    <w:rsid w:val="0025488F"/>
    <w:rsid w:val="002A764E"/>
    <w:rsid w:val="002C7690"/>
    <w:rsid w:val="002F3404"/>
    <w:rsid w:val="003165C6"/>
    <w:rsid w:val="003422D3"/>
    <w:rsid w:val="00373E0C"/>
    <w:rsid w:val="0039140C"/>
    <w:rsid w:val="003F7519"/>
    <w:rsid w:val="00403A61"/>
    <w:rsid w:val="00405B07"/>
    <w:rsid w:val="004206C0"/>
    <w:rsid w:val="00424685"/>
    <w:rsid w:val="004361AC"/>
    <w:rsid w:val="00463F8D"/>
    <w:rsid w:val="00464F38"/>
    <w:rsid w:val="0047579D"/>
    <w:rsid w:val="004B0F18"/>
    <w:rsid w:val="004E1168"/>
    <w:rsid w:val="00563914"/>
    <w:rsid w:val="005651EC"/>
    <w:rsid w:val="005B491B"/>
    <w:rsid w:val="005C6144"/>
    <w:rsid w:val="005D1833"/>
    <w:rsid w:val="005F40F8"/>
    <w:rsid w:val="00636923"/>
    <w:rsid w:val="006E0382"/>
    <w:rsid w:val="006E0385"/>
    <w:rsid w:val="00715973"/>
    <w:rsid w:val="00717034"/>
    <w:rsid w:val="007279CC"/>
    <w:rsid w:val="00743D89"/>
    <w:rsid w:val="00763BCC"/>
    <w:rsid w:val="007C33F5"/>
    <w:rsid w:val="007C710C"/>
    <w:rsid w:val="008B01DD"/>
    <w:rsid w:val="008F1B76"/>
    <w:rsid w:val="009351F9"/>
    <w:rsid w:val="0095155B"/>
    <w:rsid w:val="0097277C"/>
    <w:rsid w:val="0097482E"/>
    <w:rsid w:val="009B14EA"/>
    <w:rsid w:val="009B5974"/>
    <w:rsid w:val="009B79CD"/>
    <w:rsid w:val="00A00F17"/>
    <w:rsid w:val="00A81BF2"/>
    <w:rsid w:val="00A856B9"/>
    <w:rsid w:val="00A95054"/>
    <w:rsid w:val="00AD054E"/>
    <w:rsid w:val="00AE66AF"/>
    <w:rsid w:val="00B10D8F"/>
    <w:rsid w:val="00B22E13"/>
    <w:rsid w:val="00B22FF2"/>
    <w:rsid w:val="00B31A9A"/>
    <w:rsid w:val="00B42FA6"/>
    <w:rsid w:val="00B57560"/>
    <w:rsid w:val="00B77CED"/>
    <w:rsid w:val="00B95233"/>
    <w:rsid w:val="00BA699E"/>
    <w:rsid w:val="00BB3C87"/>
    <w:rsid w:val="00BD5D03"/>
    <w:rsid w:val="00BE3645"/>
    <w:rsid w:val="00C24B56"/>
    <w:rsid w:val="00C33DFB"/>
    <w:rsid w:val="00C72B44"/>
    <w:rsid w:val="00C72D88"/>
    <w:rsid w:val="00C73517"/>
    <w:rsid w:val="00CA49FB"/>
    <w:rsid w:val="00CA6CB1"/>
    <w:rsid w:val="00D42082"/>
    <w:rsid w:val="00D61D9D"/>
    <w:rsid w:val="00DA5043"/>
    <w:rsid w:val="00E10719"/>
    <w:rsid w:val="00E42B7E"/>
    <w:rsid w:val="00E5295B"/>
    <w:rsid w:val="00EB5818"/>
    <w:rsid w:val="00EE28FF"/>
    <w:rsid w:val="00F05605"/>
    <w:rsid w:val="00F2407F"/>
    <w:rsid w:val="00F36404"/>
    <w:rsid w:val="00F726DA"/>
    <w:rsid w:val="00F751BE"/>
    <w:rsid w:val="00FC572F"/>
    <w:rsid w:val="00FE0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C3A8"/>
  <w15:chartTrackingRefBased/>
  <w15:docId w15:val="{72452E82-5698-47C7-999E-B1D5C048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4F"/>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519"/>
    <w:pPr>
      <w:ind w:left="720"/>
      <w:contextualSpacing/>
    </w:pPr>
  </w:style>
  <w:style w:type="paragraph" w:styleId="FootnoteText">
    <w:name w:val="footnote text"/>
    <w:basedOn w:val="Normal"/>
    <w:link w:val="FootnoteTextChar"/>
    <w:uiPriority w:val="99"/>
    <w:semiHidden/>
    <w:unhideWhenUsed/>
    <w:rsid w:val="004757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79D"/>
    <w:rPr>
      <w:rFonts w:ascii="Calibri" w:eastAsia="SimSun" w:hAnsi="Calibri" w:cs="Times New Roman"/>
      <w:sz w:val="20"/>
      <w:szCs w:val="20"/>
      <w:lang w:eastAsia="zh-CN"/>
    </w:rPr>
  </w:style>
  <w:style w:type="character" w:styleId="FootnoteReference">
    <w:name w:val="footnote reference"/>
    <w:basedOn w:val="DefaultParagraphFont"/>
    <w:uiPriority w:val="99"/>
    <w:semiHidden/>
    <w:unhideWhenUsed/>
    <w:rsid w:val="0047579D"/>
    <w:rPr>
      <w:vertAlign w:val="superscript"/>
    </w:rPr>
  </w:style>
  <w:style w:type="paragraph" w:styleId="Header">
    <w:name w:val="header"/>
    <w:basedOn w:val="Normal"/>
    <w:link w:val="HeaderChar"/>
    <w:uiPriority w:val="99"/>
    <w:unhideWhenUsed/>
    <w:rsid w:val="00163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3A8"/>
    <w:rPr>
      <w:rFonts w:ascii="Calibri" w:eastAsia="SimSun" w:hAnsi="Calibri" w:cs="Times New Roman"/>
      <w:lang w:eastAsia="zh-CN"/>
    </w:rPr>
  </w:style>
  <w:style w:type="paragraph" w:styleId="Footer">
    <w:name w:val="footer"/>
    <w:basedOn w:val="Normal"/>
    <w:link w:val="FooterChar"/>
    <w:uiPriority w:val="99"/>
    <w:unhideWhenUsed/>
    <w:rsid w:val="00163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3A8"/>
    <w:rPr>
      <w:rFonts w:ascii="Calibri" w:eastAsia="SimSun" w:hAnsi="Calibri" w:cs="Times New Roman"/>
      <w:lang w:eastAsia="zh-CN"/>
    </w:rPr>
  </w:style>
  <w:style w:type="character" w:styleId="Hyperlink">
    <w:name w:val="Hyperlink"/>
    <w:basedOn w:val="DefaultParagraphFont"/>
    <w:uiPriority w:val="99"/>
    <w:unhideWhenUsed/>
    <w:rsid w:val="00F364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7F49FAF-5D21-4736-85D8-DD79EA4EE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Madunagu</dc:creator>
  <cp:keywords/>
  <dc:description/>
  <cp:lastModifiedBy>USER</cp:lastModifiedBy>
  <cp:revision>55</cp:revision>
  <dcterms:created xsi:type="dcterms:W3CDTF">2020-05-14T13:34:00Z</dcterms:created>
  <dcterms:modified xsi:type="dcterms:W3CDTF">2021-04-10T15:20:00Z</dcterms:modified>
</cp:coreProperties>
</file>