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42B73" w14:textId="5F56E355" w:rsidR="00A11E3F" w:rsidRPr="00A11E3F" w:rsidRDefault="00A11E3F" w:rsidP="00A11E3F">
      <w:pPr>
        <w:shd w:val="clear" w:color="auto" w:fill="FFFDE8"/>
        <w:spacing w:after="240" w:line="240" w:lineRule="auto"/>
        <w:jc w:val="center"/>
        <w:rPr>
          <w:rFonts w:ascii="Georgia" w:eastAsia="Times New Roman" w:hAnsi="Georgia" w:cs="Times New Roman"/>
          <w:color w:val="081721"/>
          <w:sz w:val="24"/>
          <w:szCs w:val="24"/>
          <w:lang w:eastAsia="en-GB"/>
        </w:rPr>
      </w:pPr>
      <w:r w:rsidRPr="00A11E3F">
        <w:rPr>
          <w:rFonts w:ascii="Georgia" w:eastAsia="Times New Roman" w:hAnsi="Georgia" w:cs="Times New Roman"/>
          <w:noProof/>
          <w:color w:val="081721"/>
          <w:sz w:val="24"/>
          <w:szCs w:val="24"/>
          <w:lang w:eastAsia="en-GB"/>
        </w:rPr>
        <w:drawing>
          <wp:inline distT="0" distB="0" distL="0" distR="0" wp14:anchorId="6A5F1F64" wp14:editId="1ADB04E1">
            <wp:extent cx="2381250" cy="285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285750"/>
                    </a:xfrm>
                    <a:prstGeom prst="rect">
                      <a:avLst/>
                    </a:prstGeom>
                    <a:noFill/>
                    <a:ln>
                      <a:noFill/>
                    </a:ln>
                  </pic:spPr>
                </pic:pic>
              </a:graphicData>
            </a:graphic>
          </wp:inline>
        </w:drawing>
      </w:r>
    </w:p>
    <w:p w14:paraId="7843B8BC" w14:textId="243B78CE" w:rsidR="00A11E3F" w:rsidRPr="00A11E3F" w:rsidRDefault="00A11E3F" w:rsidP="00A11E3F">
      <w:pPr>
        <w:shd w:val="clear" w:color="auto" w:fill="FFFDE8"/>
        <w:spacing w:before="100" w:beforeAutospacing="1" w:after="100" w:afterAutospacing="1" w:line="240" w:lineRule="auto"/>
        <w:rPr>
          <w:rFonts w:ascii="Georgia" w:eastAsia="Times New Roman" w:hAnsi="Georgia" w:cs="Times New Roman"/>
          <w:color w:val="081721"/>
          <w:sz w:val="24"/>
          <w:szCs w:val="24"/>
          <w:lang w:eastAsia="en-GB"/>
        </w:rPr>
      </w:pPr>
      <w:r w:rsidRPr="00A11E3F">
        <w:rPr>
          <w:rFonts w:ascii="Georgia" w:eastAsia="Times New Roman" w:hAnsi="Georgia" w:cs="Times New Roman"/>
          <w:b/>
          <w:bCs/>
          <w:color w:val="081721"/>
          <w:sz w:val="24"/>
          <w:szCs w:val="24"/>
          <w:lang w:eastAsia="en-GB"/>
        </w:rPr>
        <w:t>KING HENRY VII</w:t>
      </w:r>
      <w:r w:rsidRPr="00A11E3F">
        <w:rPr>
          <w:rFonts w:ascii="Georgia" w:eastAsia="Times New Roman" w:hAnsi="Georgia" w:cs="Times New Roman"/>
          <w:color w:val="081721"/>
          <w:sz w:val="24"/>
          <w:szCs w:val="24"/>
          <w:lang w:eastAsia="en-GB"/>
        </w:rPr>
        <w:t>, of England, was the first of the Tudor dynasty. His claim to the throne was through his mother, </w:t>
      </w:r>
      <w:hyperlink r:id="rId6" w:history="1">
        <w:r w:rsidRPr="00A11E3F">
          <w:rPr>
            <w:rFonts w:ascii="Georgia" w:eastAsia="Times New Roman" w:hAnsi="Georgia" w:cs="Times New Roman"/>
            <w:color w:val="0000FF"/>
            <w:sz w:val="24"/>
            <w:szCs w:val="24"/>
            <w:u w:val="single"/>
            <w:lang w:eastAsia="en-GB"/>
          </w:rPr>
          <w:t>Margaret Beaufort</w:t>
        </w:r>
      </w:hyperlink>
      <w:r w:rsidRPr="00A11E3F">
        <w:rPr>
          <w:rFonts w:ascii="Georgia" w:eastAsia="Times New Roman" w:hAnsi="Georgia" w:cs="Times New Roman"/>
          <w:color w:val="081721"/>
          <w:sz w:val="24"/>
          <w:szCs w:val="24"/>
          <w:lang w:eastAsia="en-GB"/>
        </w:rPr>
        <w:t>, from </w:t>
      </w:r>
      <w:hyperlink r:id="rId7" w:history="1">
        <w:r w:rsidRPr="00A11E3F">
          <w:rPr>
            <w:rFonts w:ascii="Georgia" w:eastAsia="Times New Roman" w:hAnsi="Georgia" w:cs="Times New Roman"/>
            <w:color w:val="0000FF"/>
            <w:sz w:val="24"/>
            <w:szCs w:val="24"/>
            <w:u w:val="single"/>
            <w:lang w:eastAsia="en-GB"/>
          </w:rPr>
          <w:t>John of Gaunt</w:t>
        </w:r>
      </w:hyperlink>
      <w:r w:rsidRPr="00A11E3F">
        <w:rPr>
          <w:rFonts w:ascii="Georgia" w:eastAsia="Times New Roman" w:hAnsi="Georgia" w:cs="Times New Roman"/>
          <w:color w:val="081721"/>
          <w:sz w:val="24"/>
          <w:szCs w:val="24"/>
          <w:lang w:eastAsia="en-GB"/>
        </w:rPr>
        <w:t xml:space="preserve"> and Catherine </w:t>
      </w:r>
      <w:proofErr w:type="spellStart"/>
      <w:r w:rsidRPr="00A11E3F">
        <w:rPr>
          <w:rFonts w:ascii="Georgia" w:eastAsia="Times New Roman" w:hAnsi="Georgia" w:cs="Times New Roman"/>
          <w:color w:val="081721"/>
          <w:sz w:val="24"/>
          <w:szCs w:val="24"/>
          <w:lang w:eastAsia="en-GB"/>
        </w:rPr>
        <w:t>Swynford</w:t>
      </w:r>
      <w:proofErr w:type="spellEnd"/>
      <w:r w:rsidRPr="00A11E3F">
        <w:rPr>
          <w:rFonts w:ascii="Georgia" w:eastAsia="Times New Roman" w:hAnsi="Georgia" w:cs="Times New Roman"/>
          <w:color w:val="081721"/>
          <w:sz w:val="24"/>
          <w:szCs w:val="24"/>
          <w:lang w:eastAsia="en-GB"/>
        </w:rPr>
        <w:t>, whose issue born before their marriage had been legitimated by parliament. This, of course, was only Lancastrian claim, never valid, even as such, till the direct male line of John of Gaunt had become extinct. By his father, </w:t>
      </w:r>
      <w:hyperlink r:id="rId8" w:history="1">
        <w:r w:rsidRPr="00A11E3F">
          <w:rPr>
            <w:rFonts w:ascii="Georgia" w:eastAsia="Times New Roman" w:hAnsi="Georgia" w:cs="Times New Roman"/>
            <w:color w:val="0000FF"/>
            <w:sz w:val="24"/>
            <w:szCs w:val="24"/>
            <w:u w:val="single"/>
            <w:lang w:eastAsia="en-GB"/>
          </w:rPr>
          <w:t>Edmund of Hadham</w:t>
        </w:r>
      </w:hyperlink>
      <w:r w:rsidRPr="00A11E3F">
        <w:rPr>
          <w:rFonts w:ascii="Georgia" w:eastAsia="Times New Roman" w:hAnsi="Georgia" w:cs="Times New Roman"/>
          <w:color w:val="081721"/>
          <w:sz w:val="24"/>
          <w:szCs w:val="24"/>
          <w:lang w:eastAsia="en-GB"/>
        </w:rPr>
        <w:t>, the genealogists traced his pedigree to Cadwallader, but this only endeared him to the Welsh when he had actually become king. His grandfather, </w:t>
      </w:r>
      <w:hyperlink r:id="rId9" w:history="1">
        <w:r w:rsidRPr="00A11E3F">
          <w:rPr>
            <w:rFonts w:ascii="Georgia" w:eastAsia="Times New Roman" w:hAnsi="Georgia" w:cs="Times New Roman"/>
            <w:color w:val="0000FF"/>
            <w:sz w:val="24"/>
            <w:szCs w:val="24"/>
            <w:u w:val="single"/>
            <w:lang w:eastAsia="en-GB"/>
          </w:rPr>
          <w:t>Owen Tudor</w:t>
        </w:r>
      </w:hyperlink>
      <w:r w:rsidRPr="00A11E3F">
        <w:rPr>
          <w:rFonts w:ascii="Georgia" w:eastAsia="Times New Roman" w:hAnsi="Georgia" w:cs="Times New Roman"/>
          <w:color w:val="081721"/>
          <w:sz w:val="24"/>
          <w:szCs w:val="24"/>
          <w:lang w:eastAsia="en-GB"/>
        </w:rPr>
        <w:t>, however, had married </w:t>
      </w:r>
      <w:hyperlink r:id="rId10" w:history="1">
        <w:r w:rsidRPr="00A11E3F">
          <w:rPr>
            <w:rFonts w:ascii="Georgia" w:eastAsia="Times New Roman" w:hAnsi="Georgia" w:cs="Times New Roman"/>
            <w:color w:val="0000FF"/>
            <w:sz w:val="24"/>
            <w:szCs w:val="24"/>
            <w:u w:val="single"/>
            <w:lang w:eastAsia="en-GB"/>
          </w:rPr>
          <w:t>Catherine</w:t>
        </w:r>
      </w:hyperlink>
      <w:r w:rsidRPr="00A11E3F">
        <w:rPr>
          <w:rFonts w:ascii="Georgia" w:eastAsia="Times New Roman" w:hAnsi="Georgia" w:cs="Times New Roman"/>
          <w:color w:val="081721"/>
          <w:sz w:val="24"/>
          <w:szCs w:val="24"/>
          <w:lang w:eastAsia="en-GB"/>
        </w:rPr>
        <w:t>, the widow of </w:t>
      </w:r>
      <w:hyperlink r:id="rId11" w:history="1">
        <w:r w:rsidRPr="00A11E3F">
          <w:rPr>
            <w:rFonts w:ascii="Georgia" w:eastAsia="Times New Roman" w:hAnsi="Georgia" w:cs="Times New Roman"/>
            <w:color w:val="0000FF"/>
            <w:sz w:val="24"/>
            <w:szCs w:val="24"/>
            <w:u w:val="single"/>
            <w:lang w:eastAsia="en-GB"/>
          </w:rPr>
          <w:t>Henry V</w:t>
        </w:r>
      </w:hyperlink>
      <w:r w:rsidRPr="00A11E3F">
        <w:rPr>
          <w:rFonts w:ascii="Georgia" w:eastAsia="Times New Roman" w:hAnsi="Georgia" w:cs="Times New Roman"/>
          <w:color w:val="081721"/>
          <w:sz w:val="24"/>
          <w:szCs w:val="24"/>
          <w:lang w:eastAsia="en-GB"/>
        </w:rPr>
        <w:t> and daughter to Charles VI of France. Their son </w:t>
      </w:r>
      <w:hyperlink r:id="rId12" w:history="1">
        <w:r w:rsidRPr="00A11E3F">
          <w:rPr>
            <w:rFonts w:ascii="Georgia" w:eastAsia="Times New Roman" w:hAnsi="Georgia" w:cs="Times New Roman"/>
            <w:color w:val="0000FF"/>
            <w:sz w:val="24"/>
            <w:szCs w:val="24"/>
            <w:u w:val="single"/>
            <w:lang w:eastAsia="en-GB"/>
          </w:rPr>
          <w:t>Edmund</w:t>
        </w:r>
      </w:hyperlink>
      <w:r w:rsidRPr="00A11E3F">
        <w:rPr>
          <w:rFonts w:ascii="Georgia" w:eastAsia="Times New Roman" w:hAnsi="Georgia" w:cs="Times New Roman"/>
          <w:color w:val="081721"/>
          <w:sz w:val="24"/>
          <w:szCs w:val="24"/>
          <w:lang w:eastAsia="en-GB"/>
        </w:rPr>
        <w:t xml:space="preserve">, being </w:t>
      </w:r>
      <w:proofErr w:type="spellStart"/>
      <w:r w:rsidRPr="00A11E3F">
        <w:rPr>
          <w:rFonts w:ascii="Georgia" w:eastAsia="Times New Roman" w:hAnsi="Georgia" w:cs="Times New Roman"/>
          <w:color w:val="081721"/>
          <w:sz w:val="24"/>
          <w:szCs w:val="24"/>
          <w:lang w:eastAsia="en-GB"/>
        </w:rPr>
        <w:t>half brother</w:t>
      </w:r>
      <w:proofErr w:type="spellEnd"/>
      <w:r w:rsidRPr="00A11E3F">
        <w:rPr>
          <w:rFonts w:ascii="Georgia" w:eastAsia="Times New Roman" w:hAnsi="Georgia" w:cs="Times New Roman"/>
          <w:color w:val="081721"/>
          <w:sz w:val="24"/>
          <w:szCs w:val="24"/>
          <w:lang w:eastAsia="en-GB"/>
        </w:rPr>
        <w:t xml:space="preserve"> of </w:t>
      </w:r>
      <w:hyperlink r:id="rId13" w:history="1">
        <w:r w:rsidRPr="00A11E3F">
          <w:rPr>
            <w:rFonts w:ascii="Georgia" w:eastAsia="Times New Roman" w:hAnsi="Georgia" w:cs="Times New Roman"/>
            <w:color w:val="0000FF"/>
            <w:sz w:val="24"/>
            <w:szCs w:val="24"/>
            <w:u w:val="single"/>
            <w:lang w:eastAsia="en-GB"/>
          </w:rPr>
          <w:t>Henry VI</w:t>
        </w:r>
      </w:hyperlink>
      <w:r w:rsidRPr="00A11E3F">
        <w:rPr>
          <w:rFonts w:ascii="Georgia" w:eastAsia="Times New Roman" w:hAnsi="Georgia" w:cs="Times New Roman"/>
          <w:color w:val="081721"/>
          <w:sz w:val="24"/>
          <w:szCs w:val="24"/>
          <w:lang w:eastAsia="en-GB"/>
        </w:rPr>
        <w:t>, was created by that King Earl of Richmond, and having married </w:t>
      </w:r>
      <w:hyperlink r:id="rId14" w:history="1">
        <w:r w:rsidRPr="00A11E3F">
          <w:rPr>
            <w:rFonts w:ascii="Georgia" w:eastAsia="Times New Roman" w:hAnsi="Georgia" w:cs="Times New Roman"/>
            <w:color w:val="0000FF"/>
            <w:sz w:val="24"/>
            <w:szCs w:val="24"/>
            <w:u w:val="single"/>
            <w:lang w:eastAsia="en-GB"/>
          </w:rPr>
          <w:t>Margaret Beaufort</w:t>
        </w:r>
      </w:hyperlink>
      <w:r w:rsidRPr="00A11E3F">
        <w:rPr>
          <w:rFonts w:ascii="Georgia" w:eastAsia="Times New Roman" w:hAnsi="Georgia" w:cs="Times New Roman"/>
          <w:color w:val="081721"/>
          <w:sz w:val="24"/>
          <w:szCs w:val="24"/>
          <w:lang w:eastAsia="en-GB"/>
        </w:rPr>
        <w:t>, only daughter of </w:t>
      </w:r>
      <w:hyperlink r:id="rId15" w:history="1">
        <w:r w:rsidRPr="00A11E3F">
          <w:rPr>
            <w:rFonts w:ascii="Georgia" w:eastAsia="Times New Roman" w:hAnsi="Georgia" w:cs="Times New Roman"/>
            <w:color w:val="0000FF"/>
            <w:sz w:val="24"/>
            <w:szCs w:val="24"/>
            <w:u w:val="single"/>
            <w:lang w:eastAsia="en-GB"/>
          </w:rPr>
          <w:t>John, Duke of Somerset</w:t>
        </w:r>
      </w:hyperlink>
      <w:r w:rsidRPr="00A11E3F">
        <w:rPr>
          <w:rFonts w:ascii="Georgia" w:eastAsia="Times New Roman" w:hAnsi="Georgia" w:cs="Times New Roman"/>
          <w:color w:val="081721"/>
          <w:sz w:val="24"/>
          <w:szCs w:val="24"/>
          <w:lang w:eastAsia="en-GB"/>
        </w:rPr>
        <w:t>, died more than two months before their only child, Henry, was born in Pembroke Castle in January 1457.</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The fatherless child had sore trials. </w:t>
      </w:r>
      <w:hyperlink r:id="rId16" w:history="1">
        <w:r w:rsidRPr="00A11E3F">
          <w:rPr>
            <w:rFonts w:ascii="Georgia" w:eastAsia="Times New Roman" w:hAnsi="Georgia" w:cs="Times New Roman"/>
            <w:color w:val="0000FF"/>
            <w:sz w:val="24"/>
            <w:szCs w:val="24"/>
            <w:u w:val="single"/>
            <w:lang w:eastAsia="en-GB"/>
          </w:rPr>
          <w:t>Edward IV</w:t>
        </w:r>
      </w:hyperlink>
      <w:r w:rsidRPr="00A11E3F">
        <w:rPr>
          <w:rFonts w:ascii="Georgia" w:eastAsia="Times New Roman" w:hAnsi="Georgia" w:cs="Times New Roman"/>
          <w:color w:val="081721"/>
          <w:sz w:val="24"/>
          <w:szCs w:val="24"/>
          <w:lang w:eastAsia="en-GB"/>
        </w:rPr>
        <w:t> won the crown when Henry was four years old, and while Wales partly held out against the conqueror, he was carried for safety from one castle to another. Then for a time he was made a prisoner; but ultimately he was taken abroad by his uncle </w:t>
      </w:r>
      <w:hyperlink r:id="rId17" w:history="1">
        <w:r w:rsidRPr="00A11E3F">
          <w:rPr>
            <w:rFonts w:ascii="Georgia" w:eastAsia="Times New Roman" w:hAnsi="Georgia" w:cs="Times New Roman"/>
            <w:color w:val="0000FF"/>
            <w:sz w:val="24"/>
            <w:szCs w:val="24"/>
            <w:u w:val="single"/>
            <w:lang w:eastAsia="en-GB"/>
          </w:rPr>
          <w:t>Jasper Tudor</w:t>
        </w:r>
      </w:hyperlink>
      <w:r w:rsidRPr="00A11E3F">
        <w:rPr>
          <w:rFonts w:ascii="Georgia" w:eastAsia="Times New Roman" w:hAnsi="Georgia" w:cs="Times New Roman"/>
          <w:color w:val="081721"/>
          <w:sz w:val="24"/>
          <w:szCs w:val="24"/>
          <w:lang w:eastAsia="en-GB"/>
        </w:rPr>
        <w:t>, who found refuge in Brittany. At one time the duke of Brittany was nearly induced to surrender him to Edward IV; but he remained safe in the duchy till the cruelties of </w:t>
      </w:r>
      <w:hyperlink r:id="rId18" w:history="1">
        <w:r w:rsidRPr="00A11E3F">
          <w:rPr>
            <w:rFonts w:ascii="Georgia" w:eastAsia="Times New Roman" w:hAnsi="Georgia" w:cs="Times New Roman"/>
            <w:color w:val="0000FF"/>
            <w:sz w:val="24"/>
            <w:szCs w:val="24"/>
            <w:u w:val="single"/>
            <w:lang w:eastAsia="en-GB"/>
          </w:rPr>
          <w:t>Richard III</w:t>
        </w:r>
      </w:hyperlink>
      <w:r w:rsidRPr="00A11E3F">
        <w:rPr>
          <w:rFonts w:ascii="Georgia" w:eastAsia="Times New Roman" w:hAnsi="Georgia" w:cs="Times New Roman"/>
          <w:color w:val="081721"/>
          <w:sz w:val="24"/>
          <w:szCs w:val="24"/>
          <w:lang w:eastAsia="en-GB"/>
        </w:rPr>
        <w:t> drove more and more Englishmen abroad to join him. An invasion of England was planned in 1483 in concert with the </w:t>
      </w:r>
      <w:hyperlink r:id="rId19" w:history="1">
        <w:r w:rsidRPr="00A11E3F">
          <w:rPr>
            <w:rFonts w:ascii="Georgia" w:eastAsia="Times New Roman" w:hAnsi="Georgia" w:cs="Times New Roman"/>
            <w:color w:val="0000FF"/>
            <w:sz w:val="24"/>
            <w:szCs w:val="24"/>
            <w:u w:val="single"/>
            <w:lang w:eastAsia="en-GB"/>
          </w:rPr>
          <w:t>Duke of Buckingham</w:t>
        </w:r>
      </w:hyperlink>
      <w:r w:rsidRPr="00A11E3F">
        <w:rPr>
          <w:rFonts w:ascii="Georgia" w:eastAsia="Times New Roman" w:hAnsi="Georgia" w:cs="Times New Roman"/>
          <w:color w:val="081721"/>
          <w:sz w:val="24"/>
          <w:szCs w:val="24"/>
          <w:lang w:eastAsia="en-GB"/>
        </w:rPr>
        <w:t>'s rising; but stormy weather at sea and an inundation in the Severn defeated the two movements.</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hyperlink r:id="rId20" w:history="1">
        <w:r w:rsidRPr="00A11E3F">
          <w:rPr>
            <w:rFonts w:ascii="Georgia" w:eastAsia="Times New Roman" w:hAnsi="Georgia" w:cs="Times New Roman"/>
            <w:noProof/>
            <w:color w:val="081721"/>
            <w:sz w:val="24"/>
            <w:szCs w:val="24"/>
            <w:lang w:eastAsia="en-GB"/>
          </w:rPr>
          <w:drawing>
            <wp:anchor distT="47625" distB="47625" distL="114300" distR="114300" simplePos="0" relativeHeight="251660288" behindDoc="0" locked="0" layoutInCell="1" allowOverlap="0" wp14:anchorId="445B50C0" wp14:editId="6321D6D4">
              <wp:simplePos x="0" y="0"/>
              <wp:positionH relativeFrom="column">
                <wp:align>left</wp:align>
              </wp:positionH>
              <wp:positionV relativeFrom="line">
                <wp:posOffset>0</wp:posOffset>
              </wp:positionV>
              <wp:extent cx="2476500" cy="3683000"/>
              <wp:effectExtent l="0" t="0" r="0" b="0"/>
              <wp:wrapSquare wrapText="bothSides"/>
              <wp:docPr id="5" name="Picture 5" descr="Henry VII c1501-1509. Society of Antiquaries of Londo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nry VII c1501-1509. Society of Antiquaries of London.">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6500" cy="3683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A11E3F">
        <w:rPr>
          <w:rFonts w:ascii="Georgia" w:eastAsia="Times New Roman" w:hAnsi="Georgia" w:cs="Times New Roman"/>
          <w:color w:val="081721"/>
          <w:sz w:val="24"/>
          <w:szCs w:val="24"/>
          <w:lang w:eastAsia="en-GB"/>
        </w:rPr>
        <w:t>A second expedition, two years later, aided this time by France, was more successful. Henry landed at Milford Haven among his Welsh allies and defeated Richard at the </w:t>
      </w:r>
      <w:hyperlink r:id="rId22" w:history="1">
        <w:r w:rsidRPr="00A11E3F">
          <w:rPr>
            <w:rFonts w:ascii="Georgia" w:eastAsia="Times New Roman" w:hAnsi="Georgia" w:cs="Times New Roman"/>
            <w:color w:val="0000FF"/>
            <w:sz w:val="24"/>
            <w:szCs w:val="24"/>
            <w:u w:val="single"/>
            <w:lang w:eastAsia="en-GB"/>
          </w:rPr>
          <w:t>battle of Bosworth</w:t>
        </w:r>
      </w:hyperlink>
      <w:r w:rsidRPr="00A11E3F">
        <w:rPr>
          <w:rFonts w:ascii="Georgia" w:eastAsia="Times New Roman" w:hAnsi="Georgia" w:cs="Times New Roman"/>
          <w:color w:val="081721"/>
          <w:sz w:val="24"/>
          <w:szCs w:val="24"/>
          <w:lang w:eastAsia="en-GB"/>
        </w:rPr>
        <w:t> (August 22, 1485). He was crowned at Westminster on the 30th of October following. Then, in fulfilment of pledges by which he had procured the adhesion of many Yorkist supporters, he was married at Westminster to </w:t>
      </w:r>
      <w:hyperlink r:id="rId23" w:history="1">
        <w:r w:rsidRPr="00A11E3F">
          <w:rPr>
            <w:rFonts w:ascii="Georgia" w:eastAsia="Times New Roman" w:hAnsi="Georgia" w:cs="Times New Roman"/>
            <w:color w:val="0000FF"/>
            <w:sz w:val="24"/>
            <w:szCs w:val="24"/>
            <w:u w:val="single"/>
            <w:lang w:eastAsia="en-GB"/>
          </w:rPr>
          <w:t>Elizabeth</w:t>
        </w:r>
      </w:hyperlink>
      <w:r w:rsidRPr="00A11E3F">
        <w:rPr>
          <w:rFonts w:ascii="Georgia" w:eastAsia="Times New Roman" w:hAnsi="Georgia" w:cs="Times New Roman"/>
          <w:color w:val="081721"/>
          <w:sz w:val="24"/>
          <w:szCs w:val="24"/>
          <w:lang w:eastAsia="en-GB"/>
        </w:rPr>
        <w:t xml:space="preserve"> (1465-1503), eldest daughter and heiress of Edward IV (Jan. 18, 1486), whose two brothers had both been murdered by Richard III. </w:t>
      </w:r>
      <w:proofErr w:type="gramStart"/>
      <w:r w:rsidRPr="00A11E3F">
        <w:rPr>
          <w:rFonts w:ascii="Georgia" w:eastAsia="Times New Roman" w:hAnsi="Georgia" w:cs="Times New Roman"/>
          <w:color w:val="081721"/>
          <w:sz w:val="24"/>
          <w:szCs w:val="24"/>
          <w:lang w:eastAsia="en-GB"/>
        </w:rPr>
        <w:t>Thus</w:t>
      </w:r>
      <w:proofErr w:type="gramEnd"/>
      <w:r w:rsidRPr="00A11E3F">
        <w:rPr>
          <w:rFonts w:ascii="Georgia" w:eastAsia="Times New Roman" w:hAnsi="Georgia" w:cs="Times New Roman"/>
          <w:color w:val="081721"/>
          <w:sz w:val="24"/>
          <w:szCs w:val="24"/>
          <w:lang w:eastAsia="en-GB"/>
        </w:rPr>
        <w:t xml:space="preserve"> the Red and White Roses were united and the pretexts for civil war done away with.</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Nevertheless, Henry's reign was much disturbed by a succession of Yorkist conspiracies and pretenders. Of the two most notable impostors, the first, </w:t>
      </w:r>
      <w:hyperlink r:id="rId24" w:history="1">
        <w:r w:rsidRPr="00A11E3F">
          <w:rPr>
            <w:rFonts w:ascii="Georgia" w:eastAsia="Times New Roman" w:hAnsi="Georgia" w:cs="Times New Roman"/>
            <w:color w:val="0000FF"/>
            <w:sz w:val="24"/>
            <w:szCs w:val="24"/>
            <w:u w:val="single"/>
            <w:lang w:eastAsia="en-GB"/>
          </w:rPr>
          <w:t>Lambert Simnel</w:t>
        </w:r>
      </w:hyperlink>
      <w:r w:rsidRPr="00A11E3F">
        <w:rPr>
          <w:rFonts w:ascii="Georgia" w:eastAsia="Times New Roman" w:hAnsi="Georgia" w:cs="Times New Roman"/>
          <w:color w:val="081721"/>
          <w:sz w:val="24"/>
          <w:szCs w:val="24"/>
          <w:lang w:eastAsia="en-GB"/>
        </w:rPr>
        <w:t>, personated the Earl of Warwick, son of the </w:t>
      </w:r>
      <w:hyperlink r:id="rId25" w:history="1">
        <w:r w:rsidRPr="00A11E3F">
          <w:rPr>
            <w:rFonts w:ascii="Georgia" w:eastAsia="Times New Roman" w:hAnsi="Georgia" w:cs="Times New Roman"/>
            <w:color w:val="0000FF"/>
            <w:sz w:val="24"/>
            <w:szCs w:val="24"/>
            <w:u w:val="single"/>
            <w:lang w:eastAsia="en-GB"/>
          </w:rPr>
          <w:t>Duke of Clarence</w:t>
        </w:r>
      </w:hyperlink>
      <w:r w:rsidRPr="00A11E3F">
        <w:rPr>
          <w:rFonts w:ascii="Georgia" w:eastAsia="Times New Roman" w:hAnsi="Georgia" w:cs="Times New Roman"/>
          <w:color w:val="081721"/>
          <w:sz w:val="24"/>
          <w:szCs w:val="24"/>
          <w:lang w:eastAsia="en-GB"/>
        </w:rPr>
        <w:t xml:space="preserve">, a youth of seventeen whom Henry had at his accession taken care to imprison in the Tower. Simnel, who was but a boy, was taken over to Ireland to perform his part, and the farce was wonderfully successful. He was crowned as Edward VI in Christchurch Cathedral, </w:t>
      </w:r>
      <w:r w:rsidRPr="00A11E3F">
        <w:rPr>
          <w:rFonts w:ascii="Georgia" w:eastAsia="Times New Roman" w:hAnsi="Georgia" w:cs="Times New Roman"/>
          <w:color w:val="081721"/>
          <w:sz w:val="24"/>
          <w:szCs w:val="24"/>
          <w:lang w:eastAsia="en-GB"/>
        </w:rPr>
        <w:lastRenderedPageBreak/>
        <w:t xml:space="preserve">Dublin, and received the allegiance of </w:t>
      </w:r>
      <w:proofErr w:type="gramStart"/>
      <w:r w:rsidRPr="00A11E3F">
        <w:rPr>
          <w:rFonts w:ascii="Georgia" w:eastAsia="Times New Roman" w:hAnsi="Georgia" w:cs="Times New Roman"/>
          <w:color w:val="081721"/>
          <w:sz w:val="24"/>
          <w:szCs w:val="24"/>
          <w:lang w:eastAsia="en-GB"/>
        </w:rPr>
        <w:t>every one</w:t>
      </w:r>
      <w:proofErr w:type="gramEnd"/>
      <w:r w:rsidRPr="00A11E3F">
        <w:rPr>
          <w:rFonts w:ascii="Georgia" w:eastAsia="Times New Roman" w:hAnsi="Georgia" w:cs="Times New Roman"/>
          <w:color w:val="081721"/>
          <w:sz w:val="24"/>
          <w:szCs w:val="24"/>
          <w:lang w:eastAsia="en-GB"/>
        </w:rPr>
        <w:t xml:space="preserve"> — bishops, nobles and judges, alike with others. From Ireland, accompanied by some bands of German mercenaries procured for him in the Low Countries, he invaded England; but the rising was put down at </w:t>
      </w:r>
      <w:hyperlink r:id="rId26" w:history="1">
        <w:r w:rsidRPr="00A11E3F">
          <w:rPr>
            <w:rFonts w:ascii="Georgia" w:eastAsia="Times New Roman" w:hAnsi="Georgia" w:cs="Times New Roman"/>
            <w:color w:val="0000FF"/>
            <w:sz w:val="24"/>
            <w:szCs w:val="24"/>
            <w:u w:val="single"/>
            <w:lang w:eastAsia="en-GB"/>
          </w:rPr>
          <w:t>Stoke</w:t>
        </w:r>
      </w:hyperlink>
      <w:r w:rsidRPr="00A11E3F">
        <w:rPr>
          <w:rFonts w:ascii="Georgia" w:eastAsia="Times New Roman" w:hAnsi="Georgia" w:cs="Times New Roman"/>
          <w:color w:val="081721"/>
          <w:sz w:val="24"/>
          <w:szCs w:val="24"/>
          <w:lang w:eastAsia="en-GB"/>
        </w:rPr>
        <w:t> near Newark in Nottinghamshire, and, Simnel being captured, the king made him a menial of his kitchen.</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This movement had been greatly assisted by Margaret, duchess dowager, of Burgundy, sister of Edward IV, who could not endure to see the House of York supplanted by that of Tudor. The second pretender, </w:t>
      </w:r>
      <w:hyperlink r:id="rId27" w:history="1">
        <w:r w:rsidRPr="00A11E3F">
          <w:rPr>
            <w:rFonts w:ascii="Georgia" w:eastAsia="Times New Roman" w:hAnsi="Georgia" w:cs="Times New Roman"/>
            <w:color w:val="0000FF"/>
            <w:sz w:val="24"/>
            <w:szCs w:val="24"/>
            <w:u w:val="single"/>
            <w:lang w:eastAsia="en-GB"/>
          </w:rPr>
          <w:t>Perkin Warbeck</w:t>
        </w:r>
      </w:hyperlink>
      <w:r w:rsidRPr="00A11E3F">
        <w:rPr>
          <w:rFonts w:ascii="Georgia" w:eastAsia="Times New Roman" w:hAnsi="Georgia" w:cs="Times New Roman"/>
          <w:color w:val="081721"/>
          <w:sz w:val="24"/>
          <w:szCs w:val="24"/>
          <w:lang w:eastAsia="en-GB"/>
        </w:rPr>
        <w:t>, was also much indebted to her support; but he seems to have entered on his career at first without it. And his story, which was more prolonged, had to do with the attitude of many countries towards England. Anxious as Henry was to avoid being involved in foreign wars, it was not many years before he was committed to a war with France, partly by his desire of an alliance with Spain, and partly by the indignation of his own subjects at the way in which the French were undermining the independence of Brittany. Henry gave Brittany defensive aid; but after the duchess Anne had married Charles VIII of France, he felt bound to fulfil his obligations to </w:t>
      </w:r>
      <w:hyperlink r:id="rId28" w:history="1">
        <w:r w:rsidRPr="00A11E3F">
          <w:rPr>
            <w:rFonts w:ascii="Georgia" w:eastAsia="Times New Roman" w:hAnsi="Georgia" w:cs="Times New Roman"/>
            <w:color w:val="0000FF"/>
            <w:sz w:val="24"/>
            <w:szCs w:val="24"/>
            <w:u w:val="single"/>
            <w:lang w:eastAsia="en-GB"/>
          </w:rPr>
          <w:t>Ferdinand</w:t>
        </w:r>
      </w:hyperlink>
      <w:r w:rsidRPr="00A11E3F">
        <w:rPr>
          <w:rFonts w:ascii="Georgia" w:eastAsia="Times New Roman" w:hAnsi="Georgia" w:cs="Times New Roman"/>
          <w:color w:val="081721"/>
          <w:sz w:val="24"/>
          <w:szCs w:val="24"/>
          <w:lang w:eastAsia="en-GB"/>
        </w:rPr>
        <w:t> and </w:t>
      </w:r>
      <w:hyperlink r:id="rId29" w:history="1">
        <w:r w:rsidRPr="00A11E3F">
          <w:rPr>
            <w:rFonts w:ascii="Georgia" w:eastAsia="Times New Roman" w:hAnsi="Georgia" w:cs="Times New Roman"/>
            <w:color w:val="0000FF"/>
            <w:sz w:val="24"/>
            <w:szCs w:val="24"/>
            <w:u w:val="single"/>
            <w:lang w:eastAsia="en-GB"/>
          </w:rPr>
          <w:t>Isabella</w:t>
        </w:r>
      </w:hyperlink>
      <w:r w:rsidRPr="00A11E3F">
        <w:rPr>
          <w:rFonts w:ascii="Georgia" w:eastAsia="Times New Roman" w:hAnsi="Georgia" w:cs="Times New Roman"/>
          <w:color w:val="081721"/>
          <w:sz w:val="24"/>
          <w:szCs w:val="24"/>
          <w:lang w:eastAsia="en-GB"/>
        </w:rPr>
        <w:t> of Spain, and also to the German king </w:t>
      </w:r>
      <w:hyperlink r:id="rId30" w:history="1">
        <w:r w:rsidRPr="00A11E3F">
          <w:rPr>
            <w:rFonts w:ascii="Georgia" w:eastAsia="Times New Roman" w:hAnsi="Georgia" w:cs="Times New Roman"/>
            <w:color w:val="0000FF"/>
            <w:sz w:val="24"/>
            <w:szCs w:val="24"/>
            <w:u w:val="single"/>
            <w:lang w:eastAsia="en-GB"/>
          </w:rPr>
          <w:t>Maximilian</w:t>
        </w:r>
      </w:hyperlink>
      <w:r w:rsidRPr="00A11E3F">
        <w:rPr>
          <w:rFonts w:ascii="Georgia" w:eastAsia="Times New Roman" w:hAnsi="Georgia" w:cs="Times New Roman"/>
          <w:color w:val="081721"/>
          <w:sz w:val="24"/>
          <w:szCs w:val="24"/>
          <w:lang w:eastAsia="en-GB"/>
        </w:rPr>
        <w:t>, by an invasion of France in 1492. His allies, however, were not equally scrupulous or equally able to fulfil their obligations to him; and after besieging Boulogne for some little time, he received very advantageous offers from the French king and made peace with him.</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Now </w:t>
      </w:r>
      <w:hyperlink r:id="rId31" w:history="1">
        <w:r w:rsidRPr="00A11E3F">
          <w:rPr>
            <w:rFonts w:ascii="Georgia" w:eastAsia="Times New Roman" w:hAnsi="Georgia" w:cs="Times New Roman"/>
            <w:color w:val="0000FF"/>
            <w:sz w:val="24"/>
            <w:szCs w:val="24"/>
            <w:u w:val="single"/>
            <w:lang w:eastAsia="en-GB"/>
          </w:rPr>
          <w:t>Perkin Warbeck</w:t>
        </w:r>
      </w:hyperlink>
      <w:r w:rsidRPr="00A11E3F">
        <w:rPr>
          <w:rFonts w:ascii="Georgia" w:eastAsia="Times New Roman" w:hAnsi="Georgia" w:cs="Times New Roman"/>
          <w:color w:val="081721"/>
          <w:sz w:val="24"/>
          <w:szCs w:val="24"/>
          <w:lang w:eastAsia="en-GB"/>
        </w:rPr>
        <w:t> had first appeared in Ireland in 1491, and had somehow been persuaded there to personate Richard, Duke of York, the younger of the two princes murdered in the Tower, pretending that he had escaped, though his brother had been killed. Charles VIII, then expecting war with England, called him to France, recognized his pretensions and gave him a retinue; but after the peace he dismissed him. Then Margaret of Burgundy received him as her nephew, and </w:t>
      </w:r>
      <w:hyperlink r:id="rId32" w:history="1">
        <w:r w:rsidRPr="00A11E3F">
          <w:rPr>
            <w:rFonts w:ascii="Georgia" w:eastAsia="Times New Roman" w:hAnsi="Georgia" w:cs="Times New Roman"/>
            <w:color w:val="0000FF"/>
            <w:sz w:val="24"/>
            <w:szCs w:val="24"/>
            <w:u w:val="single"/>
            <w:lang w:eastAsia="en-GB"/>
          </w:rPr>
          <w:t>Maximilian</w:t>
        </w:r>
      </w:hyperlink>
      <w:r w:rsidRPr="00A11E3F">
        <w:rPr>
          <w:rFonts w:ascii="Georgia" w:eastAsia="Times New Roman" w:hAnsi="Georgia" w:cs="Times New Roman"/>
          <w:color w:val="081721"/>
          <w:sz w:val="24"/>
          <w:szCs w:val="24"/>
          <w:lang w:eastAsia="en-GB"/>
        </w:rPr>
        <w:t>, now estranged from Henry, recognized him as king of England. With a fleet given him by Maximilian he attempted to land at Deal, but sailed away to Ireland and, not succeeding very well there either, sailed farther to Scotland, where </w:t>
      </w:r>
      <w:hyperlink r:id="rId33" w:history="1">
        <w:r w:rsidRPr="00A11E3F">
          <w:rPr>
            <w:rFonts w:ascii="Georgia" w:eastAsia="Times New Roman" w:hAnsi="Georgia" w:cs="Times New Roman"/>
            <w:color w:val="0000FF"/>
            <w:sz w:val="24"/>
            <w:szCs w:val="24"/>
            <w:u w:val="single"/>
            <w:lang w:eastAsia="en-GB"/>
          </w:rPr>
          <w:t>James IV</w:t>
        </w:r>
      </w:hyperlink>
      <w:r w:rsidRPr="00A11E3F">
        <w:rPr>
          <w:rFonts w:ascii="Georgia" w:eastAsia="Times New Roman" w:hAnsi="Georgia" w:cs="Times New Roman"/>
          <w:color w:val="081721"/>
          <w:sz w:val="24"/>
          <w:szCs w:val="24"/>
          <w:lang w:eastAsia="en-GB"/>
        </w:rPr>
        <w:t> received him with open arms, married him to an earl's daughter and made a brief and futile invasion of England along with him. But in 1497 he thought best to dismiss him, and Perkin, after attempting something again in Ireland, landed in Cornwall with a small body of men.</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Already Cornwall had risen in insurrection that year, not liking the taxation imposed for the purpose of repelling the Scotch invasion. A host of the country people, led first by a blacksmith, but afterwards by a nobleman, marched up towards London and were only defeated at </w:t>
      </w:r>
      <w:hyperlink r:id="rId34" w:history="1">
        <w:r w:rsidRPr="00A11E3F">
          <w:rPr>
            <w:rFonts w:ascii="Georgia" w:eastAsia="Times New Roman" w:hAnsi="Georgia" w:cs="Times New Roman"/>
            <w:color w:val="0000FF"/>
            <w:sz w:val="24"/>
            <w:szCs w:val="24"/>
            <w:u w:val="single"/>
            <w:lang w:eastAsia="en-GB"/>
          </w:rPr>
          <w:t>Blackheath</w:t>
        </w:r>
      </w:hyperlink>
      <w:r w:rsidRPr="00A11E3F">
        <w:rPr>
          <w:rFonts w:ascii="Georgia" w:eastAsia="Times New Roman" w:hAnsi="Georgia" w:cs="Times New Roman"/>
          <w:color w:val="081721"/>
          <w:sz w:val="24"/>
          <w:szCs w:val="24"/>
          <w:lang w:eastAsia="en-GB"/>
        </w:rPr>
        <w:t>. But the Cornishmen were quite ready for another revolt, and indeed had invited Perkin to their shores. He had little fight in him, however, and after a futile siege of Exeter and an advance to Taunton he stole away and took sanctuary at Beaulieu in Hampshire. But, being assured of his life, he surrendered, was brought to London, and was only executed two years later, when, being imprisoned near the Earl of Warwick in the Tower, he inveigled that simple-minded youth into a project of escape. For this Warwick, too, was tried, condemned and executed — no doubt to deliver Henry from repeated conspiracies in his favour.</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Henry had by this time several children, of whom the eldest, </w:t>
      </w:r>
      <w:hyperlink r:id="rId35" w:history="1">
        <w:r w:rsidRPr="00A11E3F">
          <w:rPr>
            <w:rFonts w:ascii="Georgia" w:eastAsia="Times New Roman" w:hAnsi="Georgia" w:cs="Times New Roman"/>
            <w:color w:val="0000FF"/>
            <w:sz w:val="24"/>
            <w:szCs w:val="24"/>
            <w:u w:val="single"/>
            <w:lang w:eastAsia="en-GB"/>
          </w:rPr>
          <w:t>Arthur</w:t>
        </w:r>
      </w:hyperlink>
      <w:r w:rsidRPr="00A11E3F">
        <w:rPr>
          <w:rFonts w:ascii="Georgia" w:eastAsia="Times New Roman" w:hAnsi="Georgia" w:cs="Times New Roman"/>
          <w:color w:val="081721"/>
          <w:sz w:val="24"/>
          <w:szCs w:val="24"/>
          <w:lang w:eastAsia="en-GB"/>
        </w:rPr>
        <w:t>, had been proposed in infancy for a bridegroom to </w:t>
      </w:r>
      <w:hyperlink r:id="rId36" w:history="1">
        <w:r w:rsidRPr="00A11E3F">
          <w:rPr>
            <w:rFonts w:ascii="Georgia" w:eastAsia="Times New Roman" w:hAnsi="Georgia" w:cs="Times New Roman"/>
            <w:color w:val="0000FF"/>
            <w:sz w:val="24"/>
            <w:szCs w:val="24"/>
            <w:u w:val="single"/>
            <w:lang w:eastAsia="en-GB"/>
          </w:rPr>
          <w:t>Catherine</w:t>
        </w:r>
      </w:hyperlink>
      <w:r w:rsidRPr="00A11E3F">
        <w:rPr>
          <w:rFonts w:ascii="Georgia" w:eastAsia="Times New Roman" w:hAnsi="Georgia" w:cs="Times New Roman"/>
          <w:color w:val="081721"/>
          <w:sz w:val="24"/>
          <w:szCs w:val="24"/>
          <w:lang w:eastAsia="en-GB"/>
        </w:rPr>
        <w:t>, daughter of </w:t>
      </w:r>
      <w:hyperlink r:id="rId37" w:history="1">
        <w:r w:rsidRPr="00A11E3F">
          <w:rPr>
            <w:rFonts w:ascii="Georgia" w:eastAsia="Times New Roman" w:hAnsi="Georgia" w:cs="Times New Roman"/>
            <w:color w:val="0000FF"/>
            <w:sz w:val="24"/>
            <w:szCs w:val="24"/>
            <w:u w:val="single"/>
            <w:lang w:eastAsia="en-GB"/>
          </w:rPr>
          <w:t>Ferdinand of Aragon</w:t>
        </w:r>
      </w:hyperlink>
      <w:r w:rsidRPr="00A11E3F">
        <w:rPr>
          <w:rFonts w:ascii="Georgia" w:eastAsia="Times New Roman" w:hAnsi="Georgia" w:cs="Times New Roman"/>
          <w:color w:val="081721"/>
          <w:sz w:val="24"/>
          <w:szCs w:val="24"/>
          <w:lang w:eastAsia="en-GB"/>
        </w:rPr>
        <w:t xml:space="preserve">. The match had always been kept in view, but its completion depended greatly on the </w:t>
      </w:r>
      <w:r w:rsidRPr="00A11E3F">
        <w:rPr>
          <w:rFonts w:ascii="Georgia" w:eastAsia="Times New Roman" w:hAnsi="Georgia" w:cs="Times New Roman"/>
          <w:color w:val="081721"/>
          <w:sz w:val="24"/>
          <w:szCs w:val="24"/>
          <w:lang w:eastAsia="en-GB"/>
        </w:rPr>
        <w:lastRenderedPageBreak/>
        <w:t>assurance Ferdinand and Isabella could feel of Henry's secure position upon the throne. At last Catherine was brought to England and was married to Prince Arthur at St Paul's on the 14th of November 1501. The lad was just over fifteen and the co-habitation of the couple was wisely delayed; but he died on the 2nd of April following. Another match was presently proposed for Catherine with the king's second son, </w:t>
      </w:r>
      <w:hyperlink r:id="rId38" w:history="1">
        <w:r w:rsidRPr="00A11E3F">
          <w:rPr>
            <w:rFonts w:ascii="Georgia" w:eastAsia="Times New Roman" w:hAnsi="Georgia" w:cs="Times New Roman"/>
            <w:color w:val="0000FF"/>
            <w:sz w:val="24"/>
            <w:szCs w:val="24"/>
            <w:u w:val="single"/>
            <w:lang w:eastAsia="en-GB"/>
          </w:rPr>
          <w:t>Henry</w:t>
        </w:r>
      </w:hyperlink>
      <w:r w:rsidRPr="00A11E3F">
        <w:rPr>
          <w:rFonts w:ascii="Georgia" w:eastAsia="Times New Roman" w:hAnsi="Georgia" w:cs="Times New Roman"/>
          <w:color w:val="081721"/>
          <w:sz w:val="24"/>
          <w:szCs w:val="24"/>
          <w:lang w:eastAsia="en-GB"/>
        </w:rPr>
        <w:t>, which only took effect when the latter had become king himself [cf. </w:t>
      </w:r>
      <w:hyperlink r:id="rId39" w:history="1">
        <w:r w:rsidRPr="00A11E3F">
          <w:rPr>
            <w:rFonts w:ascii="Georgia" w:eastAsia="Times New Roman" w:hAnsi="Georgia" w:cs="Times New Roman"/>
            <w:color w:val="0000FF"/>
            <w:sz w:val="24"/>
            <w:szCs w:val="24"/>
            <w:u w:val="single"/>
            <w:lang w:eastAsia="en-GB"/>
          </w:rPr>
          <w:t>Henry VIII</w:t>
        </w:r>
      </w:hyperlink>
      <w:r w:rsidRPr="00A11E3F">
        <w:rPr>
          <w:rFonts w:ascii="Georgia" w:eastAsia="Times New Roman" w:hAnsi="Georgia" w:cs="Times New Roman"/>
          <w:color w:val="081721"/>
          <w:sz w:val="24"/>
          <w:szCs w:val="24"/>
          <w:lang w:eastAsia="en-GB"/>
        </w:rPr>
        <w:t>]. Meanwhile Henry's eldest daughter </w:t>
      </w:r>
      <w:hyperlink r:id="rId40" w:history="1">
        <w:r w:rsidRPr="00A11E3F">
          <w:rPr>
            <w:rFonts w:ascii="Georgia" w:eastAsia="Times New Roman" w:hAnsi="Georgia" w:cs="Times New Roman"/>
            <w:color w:val="0000FF"/>
            <w:sz w:val="24"/>
            <w:szCs w:val="24"/>
            <w:u w:val="single"/>
            <w:lang w:eastAsia="en-GB"/>
          </w:rPr>
          <w:t>Margaret</w:t>
        </w:r>
      </w:hyperlink>
      <w:r w:rsidRPr="00A11E3F">
        <w:rPr>
          <w:rFonts w:ascii="Georgia" w:eastAsia="Times New Roman" w:hAnsi="Georgia" w:cs="Times New Roman"/>
          <w:color w:val="081721"/>
          <w:sz w:val="24"/>
          <w:szCs w:val="24"/>
          <w:lang w:eastAsia="en-GB"/>
        </w:rPr>
        <w:t> was married to </w:t>
      </w:r>
      <w:hyperlink r:id="rId41" w:history="1">
        <w:r w:rsidRPr="00A11E3F">
          <w:rPr>
            <w:rFonts w:ascii="Georgia" w:eastAsia="Times New Roman" w:hAnsi="Georgia" w:cs="Times New Roman"/>
            <w:color w:val="0000FF"/>
            <w:sz w:val="24"/>
            <w:szCs w:val="24"/>
            <w:u w:val="single"/>
            <w:lang w:eastAsia="en-GB"/>
          </w:rPr>
          <w:t>James IV of Scotland</w:t>
        </w:r>
      </w:hyperlink>
      <w:r w:rsidRPr="00A11E3F">
        <w:rPr>
          <w:rFonts w:ascii="Georgia" w:eastAsia="Times New Roman" w:hAnsi="Georgia" w:cs="Times New Roman"/>
          <w:color w:val="081721"/>
          <w:sz w:val="24"/>
          <w:szCs w:val="24"/>
          <w:lang w:eastAsia="en-GB"/>
        </w:rPr>
        <w:t> — a match distinctly intended to promote international peace, and make possible that ultimate union which actually resulted from it. The espousals had taken place at </w:t>
      </w:r>
      <w:hyperlink r:id="rId42" w:history="1">
        <w:r w:rsidRPr="00A11E3F">
          <w:rPr>
            <w:rFonts w:ascii="Georgia" w:eastAsia="Times New Roman" w:hAnsi="Georgia" w:cs="Times New Roman"/>
            <w:color w:val="0000FF"/>
            <w:sz w:val="24"/>
            <w:szCs w:val="24"/>
            <w:u w:val="single"/>
            <w:lang w:eastAsia="en-GB"/>
          </w:rPr>
          <w:t>Richmond</w:t>
        </w:r>
      </w:hyperlink>
      <w:r w:rsidRPr="00A11E3F">
        <w:rPr>
          <w:rFonts w:ascii="Georgia" w:eastAsia="Times New Roman" w:hAnsi="Georgia" w:cs="Times New Roman"/>
          <w:color w:val="081721"/>
          <w:sz w:val="24"/>
          <w:szCs w:val="24"/>
          <w:lang w:eastAsia="en-GB"/>
        </w:rPr>
        <w:t> in 1502, and the marriage was celebrated in Scotland the year after.</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hyperlink r:id="rId43" w:history="1">
        <w:r w:rsidRPr="00A11E3F">
          <w:rPr>
            <w:rFonts w:ascii="Georgia" w:eastAsia="Times New Roman" w:hAnsi="Georgia" w:cs="Times New Roman"/>
            <w:noProof/>
            <w:color w:val="081721"/>
            <w:sz w:val="24"/>
            <w:szCs w:val="24"/>
            <w:lang w:eastAsia="en-GB"/>
          </w:rPr>
          <w:drawing>
            <wp:anchor distT="38100" distB="38100" distL="142875" distR="142875" simplePos="0" relativeHeight="251661312" behindDoc="0" locked="0" layoutInCell="1" allowOverlap="0" wp14:anchorId="7E35A09A" wp14:editId="00FDF0E6">
              <wp:simplePos x="0" y="0"/>
              <wp:positionH relativeFrom="column">
                <wp:align>left</wp:align>
              </wp:positionH>
              <wp:positionV relativeFrom="line">
                <wp:posOffset>0</wp:posOffset>
              </wp:positionV>
              <wp:extent cx="1762125" cy="2286000"/>
              <wp:effectExtent l="0" t="0" r="9525" b="0"/>
              <wp:wrapSquare wrapText="bothSides"/>
              <wp:docPr id="4" name="Picture 4" descr="Henry VII (Rawlinson bequest), 16th century. Society of Antiquaries, London">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nry VII (Rawlinson bequest), 16th century. Society of Antiquaries, London">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62125" cy="2286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A11E3F">
        <w:rPr>
          <w:rFonts w:ascii="Georgia" w:eastAsia="Times New Roman" w:hAnsi="Georgia" w:cs="Times New Roman"/>
          <w:color w:val="081721"/>
          <w:sz w:val="24"/>
          <w:szCs w:val="24"/>
          <w:lang w:eastAsia="en-GB"/>
        </w:rPr>
        <w:t xml:space="preserve">In the interval between these two events Henry lost his queen, who died on the 11th of February 1503, and during the remainder of his reign he made proposals in various quarters for a second marriage — proposals in which political objects were always the chief consideration; but none of them led to any result. In his </w:t>
      </w:r>
      <w:proofErr w:type="spellStart"/>
      <w:r w:rsidRPr="00A11E3F">
        <w:rPr>
          <w:rFonts w:ascii="Georgia" w:eastAsia="Times New Roman" w:hAnsi="Georgia" w:cs="Times New Roman"/>
          <w:color w:val="081721"/>
          <w:sz w:val="24"/>
          <w:szCs w:val="24"/>
          <w:lang w:eastAsia="en-GB"/>
        </w:rPr>
        <w:t>latter</w:t>
      </w:r>
      <w:proofErr w:type="spellEnd"/>
      <w:r w:rsidRPr="00A11E3F">
        <w:rPr>
          <w:rFonts w:ascii="Georgia" w:eastAsia="Times New Roman" w:hAnsi="Georgia" w:cs="Times New Roman"/>
          <w:color w:val="081721"/>
          <w:sz w:val="24"/>
          <w:szCs w:val="24"/>
          <w:lang w:eastAsia="en-GB"/>
        </w:rPr>
        <w:t xml:space="preserve"> years he became unpopular from the extortions practised by his two instruments, Empson and Dudley, under the authority of antiquated statutes. From the beginning of his </w:t>
      </w:r>
      <w:proofErr w:type="gramStart"/>
      <w:r w:rsidRPr="00A11E3F">
        <w:rPr>
          <w:rFonts w:ascii="Georgia" w:eastAsia="Times New Roman" w:hAnsi="Georgia" w:cs="Times New Roman"/>
          <w:color w:val="081721"/>
          <w:sz w:val="24"/>
          <w:szCs w:val="24"/>
          <w:lang w:eastAsia="en-GB"/>
        </w:rPr>
        <w:t>reign</w:t>
      </w:r>
      <w:proofErr w:type="gramEnd"/>
      <w:r w:rsidRPr="00A11E3F">
        <w:rPr>
          <w:rFonts w:ascii="Georgia" w:eastAsia="Times New Roman" w:hAnsi="Georgia" w:cs="Times New Roman"/>
          <w:color w:val="081721"/>
          <w:sz w:val="24"/>
          <w:szCs w:val="24"/>
          <w:lang w:eastAsia="en-GB"/>
        </w:rPr>
        <w:t xml:space="preserve"> he had been accumulating money, mainly for his own security against intrigues and conspiracies, and avarice had grown upon him with success. He died in April 1509, undoubtedly the richest prince in Christendom. He was not a niggard, however, in his expenditure. Before his death he had finished the hospital of the Savoy and made provision for the magnificent chapel at Westminster which bears his name. His money-getting was but part of his statesmanship, and for his statesmanship his country owes him not a little gratitude. He not only terminated a disastrous civil war and brought under control the spirit of ancient feudalism, but with a clear survey of the conditions of foreign powers he secured England in almost uninterrupted peace while he developed her commerce, strengthened her slender navy and built, apparently for the first time, a naval dock at Portsmouth.</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In addition to his sons </w:t>
      </w:r>
      <w:hyperlink r:id="rId45" w:history="1">
        <w:r w:rsidRPr="00A11E3F">
          <w:rPr>
            <w:rFonts w:ascii="Georgia" w:eastAsia="Times New Roman" w:hAnsi="Georgia" w:cs="Times New Roman"/>
            <w:color w:val="0000FF"/>
            <w:sz w:val="24"/>
            <w:szCs w:val="24"/>
            <w:u w:val="single"/>
            <w:lang w:eastAsia="en-GB"/>
          </w:rPr>
          <w:t>Arthur</w:t>
        </w:r>
      </w:hyperlink>
      <w:r w:rsidRPr="00A11E3F">
        <w:rPr>
          <w:rFonts w:ascii="Georgia" w:eastAsia="Times New Roman" w:hAnsi="Georgia" w:cs="Times New Roman"/>
          <w:color w:val="081721"/>
          <w:sz w:val="24"/>
          <w:szCs w:val="24"/>
          <w:lang w:eastAsia="en-GB"/>
        </w:rPr>
        <w:t> and </w:t>
      </w:r>
      <w:hyperlink r:id="rId46" w:history="1">
        <w:r w:rsidRPr="00A11E3F">
          <w:rPr>
            <w:rFonts w:ascii="Georgia" w:eastAsia="Times New Roman" w:hAnsi="Georgia" w:cs="Times New Roman"/>
            <w:color w:val="0000FF"/>
            <w:sz w:val="24"/>
            <w:szCs w:val="24"/>
            <w:u w:val="single"/>
            <w:lang w:eastAsia="en-GB"/>
          </w:rPr>
          <w:t>Henry</w:t>
        </w:r>
      </w:hyperlink>
      <w:r w:rsidRPr="00A11E3F">
        <w:rPr>
          <w:rFonts w:ascii="Georgia" w:eastAsia="Times New Roman" w:hAnsi="Georgia" w:cs="Times New Roman"/>
          <w:color w:val="081721"/>
          <w:sz w:val="24"/>
          <w:szCs w:val="24"/>
          <w:lang w:eastAsia="en-GB"/>
        </w:rPr>
        <w:t>, Henry VII had several daughters, one of whom, </w:t>
      </w:r>
      <w:hyperlink r:id="rId47" w:history="1">
        <w:r w:rsidRPr="00A11E3F">
          <w:rPr>
            <w:rFonts w:ascii="Georgia" w:eastAsia="Times New Roman" w:hAnsi="Georgia" w:cs="Times New Roman"/>
            <w:color w:val="0000FF"/>
            <w:sz w:val="24"/>
            <w:szCs w:val="24"/>
            <w:u w:val="single"/>
            <w:lang w:eastAsia="en-GB"/>
          </w:rPr>
          <w:t>Margaret</w:t>
        </w:r>
      </w:hyperlink>
      <w:r w:rsidRPr="00A11E3F">
        <w:rPr>
          <w:rFonts w:ascii="Georgia" w:eastAsia="Times New Roman" w:hAnsi="Georgia" w:cs="Times New Roman"/>
          <w:color w:val="081721"/>
          <w:sz w:val="24"/>
          <w:szCs w:val="24"/>
          <w:lang w:eastAsia="en-GB"/>
        </w:rPr>
        <w:t>, married </w:t>
      </w:r>
      <w:hyperlink r:id="rId48" w:history="1">
        <w:r w:rsidRPr="00A11E3F">
          <w:rPr>
            <w:rFonts w:ascii="Georgia" w:eastAsia="Times New Roman" w:hAnsi="Georgia" w:cs="Times New Roman"/>
            <w:color w:val="0000FF"/>
            <w:sz w:val="24"/>
            <w:szCs w:val="24"/>
            <w:u w:val="single"/>
            <w:lang w:eastAsia="en-GB"/>
          </w:rPr>
          <w:t>James IV, King of Scotland</w:t>
        </w:r>
      </w:hyperlink>
      <w:r w:rsidRPr="00A11E3F">
        <w:rPr>
          <w:rFonts w:ascii="Georgia" w:eastAsia="Times New Roman" w:hAnsi="Georgia" w:cs="Times New Roman"/>
          <w:color w:val="081721"/>
          <w:sz w:val="24"/>
          <w:szCs w:val="24"/>
          <w:lang w:eastAsia="en-GB"/>
        </w:rPr>
        <w:t>, and another, </w:t>
      </w:r>
      <w:hyperlink r:id="rId49" w:history="1">
        <w:r w:rsidRPr="00A11E3F">
          <w:rPr>
            <w:rFonts w:ascii="Georgia" w:eastAsia="Times New Roman" w:hAnsi="Georgia" w:cs="Times New Roman"/>
            <w:color w:val="0000FF"/>
            <w:sz w:val="24"/>
            <w:szCs w:val="24"/>
            <w:u w:val="single"/>
            <w:lang w:eastAsia="en-GB"/>
          </w:rPr>
          <w:t>Mary</w:t>
        </w:r>
      </w:hyperlink>
      <w:r w:rsidRPr="00A11E3F">
        <w:rPr>
          <w:rFonts w:ascii="Georgia" w:eastAsia="Times New Roman" w:hAnsi="Georgia" w:cs="Times New Roman"/>
          <w:color w:val="081721"/>
          <w:sz w:val="24"/>
          <w:szCs w:val="24"/>
          <w:lang w:eastAsia="en-GB"/>
        </w:rPr>
        <w:t>, became the wife of </w:t>
      </w:r>
      <w:hyperlink r:id="rId50" w:history="1">
        <w:r w:rsidRPr="00A11E3F">
          <w:rPr>
            <w:rFonts w:ascii="Georgia" w:eastAsia="Times New Roman" w:hAnsi="Georgia" w:cs="Times New Roman"/>
            <w:color w:val="0000FF"/>
            <w:sz w:val="24"/>
            <w:szCs w:val="24"/>
            <w:u w:val="single"/>
            <w:lang w:eastAsia="en-GB"/>
          </w:rPr>
          <w:t>Louis XII</w:t>
        </w:r>
      </w:hyperlink>
      <w:r w:rsidRPr="00A11E3F">
        <w:rPr>
          <w:rFonts w:ascii="Georgia" w:eastAsia="Times New Roman" w:hAnsi="Georgia" w:cs="Times New Roman"/>
          <w:color w:val="081721"/>
          <w:sz w:val="24"/>
          <w:szCs w:val="24"/>
          <w:lang w:eastAsia="en-GB"/>
        </w:rPr>
        <w:t> of France, and afterwards of </w:t>
      </w:r>
      <w:hyperlink r:id="rId51" w:history="1">
        <w:r w:rsidRPr="00A11E3F">
          <w:rPr>
            <w:rFonts w:ascii="Georgia" w:eastAsia="Times New Roman" w:hAnsi="Georgia" w:cs="Times New Roman"/>
            <w:color w:val="0000FF"/>
            <w:sz w:val="24"/>
            <w:szCs w:val="24"/>
            <w:u w:val="single"/>
            <w:lang w:eastAsia="en-GB"/>
          </w:rPr>
          <w:t>Charles Brandon, Duke of Suffolk</w:t>
        </w:r>
      </w:hyperlink>
      <w:r w:rsidRPr="00A11E3F">
        <w:rPr>
          <w:rFonts w:ascii="Georgia" w:eastAsia="Times New Roman" w:hAnsi="Georgia" w:cs="Times New Roman"/>
          <w:color w:val="081721"/>
          <w:sz w:val="24"/>
          <w:szCs w:val="24"/>
          <w:lang w:eastAsia="en-GB"/>
        </w:rPr>
        <w:t>.</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(James Gairdner)</w:t>
      </w:r>
    </w:p>
    <w:p w14:paraId="0B2C557B" w14:textId="77777777" w:rsidR="00A11E3F" w:rsidRPr="00A11E3F" w:rsidRDefault="00A11E3F" w:rsidP="00A11E3F">
      <w:pPr>
        <w:spacing w:after="0" w:line="240" w:lineRule="auto"/>
        <w:rPr>
          <w:rFonts w:ascii="Times New Roman" w:eastAsia="Times New Roman" w:hAnsi="Times New Roman" w:cs="Times New Roman"/>
          <w:sz w:val="24"/>
          <w:szCs w:val="24"/>
          <w:lang w:eastAsia="en-GB"/>
        </w:rPr>
      </w:pPr>
      <w:r w:rsidRPr="00A11E3F">
        <w:rPr>
          <w:rFonts w:ascii="Georgia" w:eastAsia="Times New Roman" w:hAnsi="Georgia" w:cs="Times New Roman"/>
          <w:b/>
          <w:bCs/>
          <w:color w:val="081721"/>
          <w:sz w:val="24"/>
          <w:szCs w:val="24"/>
          <w:shd w:val="clear" w:color="auto" w:fill="FFFDE8"/>
          <w:lang w:eastAsia="en-GB"/>
        </w:rPr>
        <w:t>CATHERINE OF ARAGON,</w:t>
      </w:r>
      <w:r w:rsidRPr="00A11E3F">
        <w:rPr>
          <w:rFonts w:ascii="Georgia" w:eastAsia="Times New Roman" w:hAnsi="Georgia" w:cs="Times New Roman"/>
          <w:color w:val="081721"/>
          <w:sz w:val="24"/>
          <w:szCs w:val="24"/>
          <w:shd w:val="clear" w:color="auto" w:fill="FFFDE8"/>
          <w:lang w:eastAsia="en-GB"/>
        </w:rPr>
        <w:t> Queen of </w:t>
      </w:r>
      <w:hyperlink r:id="rId52" w:history="1">
        <w:r w:rsidRPr="00A11E3F">
          <w:rPr>
            <w:rFonts w:ascii="Georgia" w:eastAsia="Times New Roman" w:hAnsi="Georgia" w:cs="Times New Roman"/>
            <w:color w:val="0000FF"/>
            <w:sz w:val="24"/>
            <w:szCs w:val="24"/>
            <w:u w:val="single"/>
            <w:shd w:val="clear" w:color="auto" w:fill="FFFDE8"/>
            <w:lang w:eastAsia="en-GB"/>
          </w:rPr>
          <w:t>Henry VIII</w:t>
        </w:r>
      </w:hyperlink>
      <w:r w:rsidRPr="00A11E3F">
        <w:rPr>
          <w:rFonts w:ascii="Georgia" w:eastAsia="Times New Roman" w:hAnsi="Georgia" w:cs="Times New Roman"/>
          <w:color w:val="081721"/>
          <w:sz w:val="24"/>
          <w:szCs w:val="24"/>
          <w:shd w:val="clear" w:color="auto" w:fill="FFFDE8"/>
          <w:lang w:eastAsia="en-GB"/>
        </w:rPr>
        <w:t> of England, daughter of </w:t>
      </w:r>
      <w:hyperlink r:id="rId53" w:history="1">
        <w:r w:rsidRPr="00A11E3F">
          <w:rPr>
            <w:rFonts w:ascii="Georgia" w:eastAsia="Times New Roman" w:hAnsi="Georgia" w:cs="Times New Roman"/>
            <w:color w:val="0000FF"/>
            <w:sz w:val="24"/>
            <w:szCs w:val="24"/>
            <w:u w:val="single"/>
            <w:shd w:val="clear" w:color="auto" w:fill="FFFDE8"/>
            <w:lang w:eastAsia="en-GB"/>
          </w:rPr>
          <w:t>Ferdinand</w:t>
        </w:r>
      </w:hyperlink>
      <w:r w:rsidRPr="00A11E3F">
        <w:rPr>
          <w:rFonts w:ascii="Georgia" w:eastAsia="Times New Roman" w:hAnsi="Georgia" w:cs="Times New Roman"/>
          <w:color w:val="081721"/>
          <w:sz w:val="24"/>
          <w:szCs w:val="24"/>
          <w:shd w:val="clear" w:color="auto" w:fill="FFFDE8"/>
          <w:lang w:eastAsia="en-GB"/>
        </w:rPr>
        <w:t> and </w:t>
      </w:r>
      <w:hyperlink r:id="rId54" w:history="1">
        <w:r w:rsidRPr="00A11E3F">
          <w:rPr>
            <w:rFonts w:ascii="Georgia" w:eastAsia="Times New Roman" w:hAnsi="Georgia" w:cs="Times New Roman"/>
            <w:color w:val="0000FF"/>
            <w:sz w:val="24"/>
            <w:szCs w:val="24"/>
            <w:u w:val="single"/>
            <w:shd w:val="clear" w:color="auto" w:fill="FFFDE8"/>
            <w:lang w:eastAsia="en-GB"/>
          </w:rPr>
          <w:t>Isabella</w:t>
        </w:r>
      </w:hyperlink>
      <w:r w:rsidRPr="00A11E3F">
        <w:rPr>
          <w:rFonts w:ascii="Georgia" w:eastAsia="Times New Roman" w:hAnsi="Georgia" w:cs="Times New Roman"/>
          <w:color w:val="081721"/>
          <w:sz w:val="24"/>
          <w:szCs w:val="24"/>
          <w:shd w:val="clear" w:color="auto" w:fill="FFFDE8"/>
          <w:lang w:eastAsia="en-GB"/>
        </w:rPr>
        <w:t> of Spain, was born on the 15th or 16th of December 1485. She left Spain in 1501 to marry </w:t>
      </w:r>
      <w:hyperlink r:id="rId55" w:history="1">
        <w:r w:rsidRPr="00A11E3F">
          <w:rPr>
            <w:rFonts w:ascii="Georgia" w:eastAsia="Times New Roman" w:hAnsi="Georgia" w:cs="Times New Roman"/>
            <w:color w:val="0000FF"/>
            <w:sz w:val="24"/>
            <w:szCs w:val="24"/>
            <w:u w:val="single"/>
            <w:shd w:val="clear" w:color="auto" w:fill="FFFDE8"/>
            <w:lang w:eastAsia="en-GB"/>
          </w:rPr>
          <w:t>Arthur, prince of Wales</w:t>
        </w:r>
      </w:hyperlink>
      <w:r w:rsidRPr="00A11E3F">
        <w:rPr>
          <w:rFonts w:ascii="Georgia" w:eastAsia="Times New Roman" w:hAnsi="Georgia" w:cs="Times New Roman"/>
          <w:color w:val="081721"/>
          <w:sz w:val="24"/>
          <w:szCs w:val="24"/>
          <w:shd w:val="clear" w:color="auto" w:fill="FFFDE8"/>
          <w:lang w:eastAsia="en-GB"/>
        </w:rPr>
        <w:t>, eldest son of </w:t>
      </w:r>
      <w:hyperlink r:id="rId56" w:history="1">
        <w:r w:rsidRPr="00A11E3F">
          <w:rPr>
            <w:rFonts w:ascii="Georgia" w:eastAsia="Times New Roman" w:hAnsi="Georgia" w:cs="Times New Roman"/>
            <w:color w:val="0000FF"/>
            <w:sz w:val="24"/>
            <w:szCs w:val="24"/>
            <w:u w:val="single"/>
            <w:shd w:val="clear" w:color="auto" w:fill="FFFDE8"/>
            <w:lang w:eastAsia="en-GB"/>
          </w:rPr>
          <w:t>King Henry VII</w:t>
        </w:r>
      </w:hyperlink>
      <w:r w:rsidRPr="00A11E3F">
        <w:rPr>
          <w:rFonts w:ascii="Georgia" w:eastAsia="Times New Roman" w:hAnsi="Georgia" w:cs="Times New Roman"/>
          <w:color w:val="081721"/>
          <w:sz w:val="24"/>
          <w:szCs w:val="24"/>
          <w:shd w:val="clear" w:color="auto" w:fill="FFFDE8"/>
          <w:lang w:eastAsia="en-GB"/>
        </w:rPr>
        <w:t>, and landed at Plymouth on the 2nd of October. The wedding took place on the 14th of November in London, and soon afterwards Catherine accompanied her youthful husband to Wales, where, in his sixteenth year, the prince died on the 2nd of April 1502.</w:t>
      </w:r>
      <w:r w:rsidRPr="00A11E3F">
        <w:rPr>
          <w:rFonts w:ascii="Georgia" w:eastAsia="Times New Roman" w:hAnsi="Georgia" w:cs="Times New Roman"/>
          <w:color w:val="081721"/>
          <w:sz w:val="24"/>
          <w:szCs w:val="24"/>
          <w:lang w:eastAsia="en-GB"/>
        </w:rPr>
        <w:br/>
      </w:r>
    </w:p>
    <w:tbl>
      <w:tblPr>
        <w:tblpPr w:leftFromText="45" w:rightFromText="45" w:vertAnchor="text"/>
        <w:tblW w:w="0" w:type="auto"/>
        <w:tblCellSpacing w:w="15" w:type="dxa"/>
        <w:shd w:val="clear" w:color="auto" w:fill="FFFDE8"/>
        <w:tblCellMar>
          <w:top w:w="15" w:type="dxa"/>
          <w:left w:w="15" w:type="dxa"/>
          <w:bottom w:w="15" w:type="dxa"/>
          <w:right w:w="15" w:type="dxa"/>
        </w:tblCellMar>
        <w:tblLook w:val="04A0" w:firstRow="1" w:lastRow="0" w:firstColumn="1" w:lastColumn="0" w:noHBand="0" w:noVBand="1"/>
      </w:tblPr>
      <w:tblGrid>
        <w:gridCol w:w="2640"/>
      </w:tblGrid>
      <w:tr w:rsidR="00A11E3F" w:rsidRPr="00A11E3F" w14:paraId="7DF5C4F9" w14:textId="77777777" w:rsidTr="00A11E3F">
        <w:trPr>
          <w:tblCellSpacing w:w="15" w:type="dxa"/>
        </w:trPr>
        <w:tc>
          <w:tcPr>
            <w:tcW w:w="0" w:type="auto"/>
            <w:shd w:val="clear" w:color="auto" w:fill="FFFDE8"/>
            <w:vAlign w:val="center"/>
            <w:hideMark/>
          </w:tcPr>
          <w:p w14:paraId="3ED7F599" w14:textId="3E0FB38F" w:rsidR="00A11E3F" w:rsidRPr="00A11E3F" w:rsidRDefault="00A11E3F" w:rsidP="00A11E3F">
            <w:pPr>
              <w:spacing w:after="0" w:line="240" w:lineRule="auto"/>
              <w:rPr>
                <w:rFonts w:ascii="Georgia" w:eastAsia="Times New Roman" w:hAnsi="Georgia" w:cs="Times New Roman"/>
                <w:sz w:val="24"/>
                <w:szCs w:val="24"/>
                <w:lang w:eastAsia="en-GB"/>
              </w:rPr>
            </w:pPr>
            <w:r w:rsidRPr="00A11E3F">
              <w:rPr>
                <w:rFonts w:ascii="Georgia" w:eastAsia="Times New Roman" w:hAnsi="Georgia" w:cs="Times New Roman"/>
                <w:noProof/>
                <w:color w:val="0000FF"/>
                <w:sz w:val="24"/>
                <w:szCs w:val="24"/>
                <w:lang w:eastAsia="en-GB"/>
              </w:rPr>
              <w:lastRenderedPageBreak/>
              <w:drawing>
                <wp:inline distT="0" distB="0" distL="0" distR="0" wp14:anchorId="1B5446C9" wp14:editId="1C1DCB5F">
                  <wp:extent cx="1619250" cy="2247900"/>
                  <wp:effectExtent l="0" t="0" r="0" b="0"/>
                  <wp:docPr id="6" name="Picture 6" descr="A portrait of a person&#10;&#10;Description automatically generated with medium confidence">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ortrait of a person&#10;&#10;Description automatically generated with medium confidence">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250" cy="2247900"/>
                          </a:xfrm>
                          <a:prstGeom prst="rect">
                            <a:avLst/>
                          </a:prstGeom>
                          <a:noFill/>
                          <a:ln>
                            <a:noFill/>
                          </a:ln>
                        </pic:spPr>
                      </pic:pic>
                    </a:graphicData>
                  </a:graphic>
                </wp:inline>
              </w:drawing>
            </w:r>
          </w:p>
        </w:tc>
      </w:tr>
    </w:tbl>
    <w:p w14:paraId="5C570F18" w14:textId="58B118E6" w:rsidR="00A11E3F" w:rsidRDefault="00A11E3F" w:rsidP="00A11E3F">
      <w:pPr>
        <w:shd w:val="clear" w:color="auto" w:fill="FFFDE8"/>
        <w:spacing w:after="240" w:line="240" w:lineRule="auto"/>
        <w:jc w:val="center"/>
        <w:rPr>
          <w:rFonts w:ascii="Georgia" w:eastAsia="Times New Roman" w:hAnsi="Georgia" w:cs="Times New Roman"/>
          <w:color w:val="081721"/>
          <w:sz w:val="24"/>
          <w:szCs w:val="24"/>
          <w:lang w:eastAsia="en-GB"/>
        </w:rPr>
      </w:pPr>
      <w:r w:rsidRPr="00A11E3F">
        <w:rPr>
          <w:rFonts w:ascii="Georgia" w:eastAsia="Times New Roman" w:hAnsi="Georgia" w:cs="Times New Roman"/>
          <w:color w:val="081721"/>
          <w:sz w:val="24"/>
          <w:szCs w:val="24"/>
          <w:shd w:val="clear" w:color="auto" w:fill="FFFDE8"/>
          <w:lang w:eastAsia="en-GB"/>
        </w:rPr>
        <w:t>On the 25th of June 1503, she was formally betrothed to the king's second son, </w:t>
      </w:r>
      <w:hyperlink r:id="rId59" w:history="1">
        <w:r w:rsidRPr="00A11E3F">
          <w:rPr>
            <w:rFonts w:ascii="Georgia" w:eastAsia="Times New Roman" w:hAnsi="Georgia" w:cs="Times New Roman"/>
            <w:color w:val="0000FF"/>
            <w:sz w:val="24"/>
            <w:szCs w:val="24"/>
            <w:u w:val="single"/>
            <w:shd w:val="clear" w:color="auto" w:fill="FFFDE8"/>
            <w:lang w:eastAsia="en-GB"/>
          </w:rPr>
          <w:t>Henry</w:t>
        </w:r>
      </w:hyperlink>
      <w:r w:rsidRPr="00A11E3F">
        <w:rPr>
          <w:rFonts w:ascii="Georgia" w:eastAsia="Times New Roman" w:hAnsi="Georgia" w:cs="Times New Roman"/>
          <w:color w:val="081721"/>
          <w:sz w:val="24"/>
          <w:szCs w:val="24"/>
          <w:shd w:val="clear" w:color="auto" w:fill="FFFDE8"/>
          <w:lang w:eastAsia="en-GB"/>
        </w:rPr>
        <w:t>, now prince of Wales, and a papal dispensation for the alliance was obtained. The marriage, however, did not take place during the lifetime of </w:t>
      </w:r>
      <w:hyperlink r:id="rId60" w:history="1">
        <w:r w:rsidRPr="00A11E3F">
          <w:rPr>
            <w:rFonts w:ascii="Georgia" w:eastAsia="Times New Roman" w:hAnsi="Georgia" w:cs="Times New Roman"/>
            <w:color w:val="0000FF"/>
            <w:sz w:val="24"/>
            <w:szCs w:val="24"/>
            <w:u w:val="single"/>
            <w:shd w:val="clear" w:color="auto" w:fill="FFFDE8"/>
            <w:lang w:eastAsia="en-GB"/>
          </w:rPr>
          <w:t>Henry VII</w:t>
        </w:r>
      </w:hyperlink>
      <w:r w:rsidRPr="00A11E3F">
        <w:rPr>
          <w:rFonts w:ascii="Georgia" w:eastAsia="Times New Roman" w:hAnsi="Georgia" w:cs="Times New Roman"/>
          <w:color w:val="081721"/>
          <w:sz w:val="24"/>
          <w:szCs w:val="24"/>
          <w:shd w:val="clear" w:color="auto" w:fill="FFFDE8"/>
          <w:lang w:eastAsia="en-GB"/>
        </w:rPr>
        <w:t>. Ferdinand endeavoured to cheat the English king of the marriage portion agreed upon, and Henry made use of the presence of the unmarried princess in England to extort new conditions, and especially to secure the marriage of his daughter </w:t>
      </w:r>
      <w:hyperlink r:id="rId61" w:history="1">
        <w:r w:rsidRPr="00A11E3F">
          <w:rPr>
            <w:rFonts w:ascii="Georgia" w:eastAsia="Times New Roman" w:hAnsi="Georgia" w:cs="Times New Roman"/>
            <w:color w:val="0000FF"/>
            <w:sz w:val="24"/>
            <w:szCs w:val="24"/>
            <w:u w:val="single"/>
            <w:shd w:val="clear" w:color="auto" w:fill="FFFDE8"/>
            <w:lang w:eastAsia="en-GB"/>
          </w:rPr>
          <w:t>Mary</w:t>
        </w:r>
      </w:hyperlink>
      <w:r w:rsidRPr="00A11E3F">
        <w:rPr>
          <w:rFonts w:ascii="Georgia" w:eastAsia="Times New Roman" w:hAnsi="Georgia" w:cs="Times New Roman"/>
          <w:color w:val="081721"/>
          <w:sz w:val="24"/>
          <w:szCs w:val="24"/>
          <w:shd w:val="clear" w:color="auto" w:fill="FFFDE8"/>
          <w:lang w:eastAsia="en-GB"/>
        </w:rPr>
        <w:t> to the archduke Charles, grandson of Ferdinand, and afterwards </w:t>
      </w:r>
      <w:hyperlink r:id="rId62" w:history="1">
        <w:r w:rsidRPr="00A11E3F">
          <w:rPr>
            <w:rFonts w:ascii="Georgia" w:eastAsia="Times New Roman" w:hAnsi="Georgia" w:cs="Times New Roman"/>
            <w:color w:val="0000FF"/>
            <w:sz w:val="24"/>
            <w:szCs w:val="24"/>
            <w:u w:val="single"/>
            <w:shd w:val="clear" w:color="auto" w:fill="FFFDE8"/>
            <w:lang w:eastAsia="en-GB"/>
          </w:rPr>
          <w:t>Charles V</w:t>
        </w:r>
      </w:hyperlink>
      <w:r w:rsidRPr="00A11E3F">
        <w:rPr>
          <w:rFonts w:ascii="Georgia" w:eastAsia="Times New Roman" w:hAnsi="Georgia" w:cs="Times New Roman"/>
          <w:color w:val="081721"/>
          <w:sz w:val="24"/>
          <w:szCs w:val="24"/>
          <w:shd w:val="clear" w:color="auto" w:fill="FFFDE8"/>
          <w:lang w:eastAsia="en-GB"/>
        </w:rPr>
        <w:t>. Catherine was thus from the first the unhappy victim of state politics. Writing to </w:t>
      </w:r>
      <w:hyperlink r:id="rId63" w:history="1">
        <w:r w:rsidRPr="00A11E3F">
          <w:rPr>
            <w:rFonts w:ascii="Georgia" w:eastAsia="Times New Roman" w:hAnsi="Georgia" w:cs="Times New Roman"/>
            <w:color w:val="0000FF"/>
            <w:sz w:val="24"/>
            <w:szCs w:val="24"/>
            <w:u w:val="single"/>
            <w:shd w:val="clear" w:color="auto" w:fill="FFFDE8"/>
            <w:lang w:eastAsia="en-GB"/>
          </w:rPr>
          <w:t>Ferdinand</w:t>
        </w:r>
      </w:hyperlink>
      <w:r w:rsidRPr="00A11E3F">
        <w:rPr>
          <w:rFonts w:ascii="Georgia" w:eastAsia="Times New Roman" w:hAnsi="Georgia" w:cs="Times New Roman"/>
          <w:color w:val="081721"/>
          <w:sz w:val="24"/>
          <w:szCs w:val="24"/>
          <w:shd w:val="clear" w:color="auto" w:fill="FFFDE8"/>
          <w:lang w:eastAsia="en-GB"/>
        </w:rPr>
        <w:t> on the 9th of March 1509, she describes the state of poverty to which she was reduced, and declares the king's unkindness impossible to be borne any longer.</w:t>
      </w:r>
      <w:r w:rsidRPr="00A11E3F">
        <w:rPr>
          <w:rFonts w:ascii="Georgia" w:eastAsia="Times New Roman" w:hAnsi="Georgia" w:cs="Times New Roman"/>
          <w:color w:val="081721"/>
          <w:sz w:val="24"/>
          <w:szCs w:val="24"/>
          <w:shd w:val="clear" w:color="auto" w:fill="FFFDE8"/>
          <w:vertAlign w:val="superscript"/>
          <w:lang w:eastAsia="en-GB"/>
        </w:rPr>
        <w:t>1</w:t>
      </w:r>
      <w:r w:rsidRPr="00A11E3F">
        <w:rPr>
          <w:rFonts w:ascii="Georgia" w:eastAsia="Times New Roman" w:hAnsi="Georgia" w:cs="Times New Roman"/>
          <w:color w:val="081721"/>
          <w:sz w:val="24"/>
          <w:szCs w:val="24"/>
          <w:shd w:val="clear" w:color="auto" w:fill="FFFDE8"/>
          <w:lang w:eastAsia="en-GB"/>
        </w:rPr>
        <w:t> On the old king's death, however, a brighter prospect opened, for </w:t>
      </w:r>
      <w:hyperlink r:id="rId64" w:history="1">
        <w:r w:rsidRPr="00A11E3F">
          <w:rPr>
            <w:rFonts w:ascii="Georgia" w:eastAsia="Times New Roman" w:hAnsi="Georgia" w:cs="Times New Roman"/>
            <w:color w:val="0000FF"/>
            <w:sz w:val="24"/>
            <w:szCs w:val="24"/>
            <w:u w:val="single"/>
            <w:shd w:val="clear" w:color="auto" w:fill="FFFDE8"/>
            <w:lang w:eastAsia="en-GB"/>
          </w:rPr>
          <w:t>Henry VIII</w:t>
        </w:r>
      </w:hyperlink>
      <w:r w:rsidRPr="00A11E3F">
        <w:rPr>
          <w:rFonts w:ascii="Georgia" w:eastAsia="Times New Roman" w:hAnsi="Georgia" w:cs="Times New Roman"/>
          <w:color w:val="081721"/>
          <w:sz w:val="24"/>
          <w:szCs w:val="24"/>
          <w:shd w:val="clear" w:color="auto" w:fill="FFFDE8"/>
          <w:lang w:eastAsia="en-GB"/>
        </w:rPr>
        <w:t> decided immediately on marrying her, the wedding taking place on the 11th of June and the coronation on the 24th.</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shd w:val="clear" w:color="auto" w:fill="FFFDE8"/>
          <w:lang w:eastAsia="en-GB"/>
        </w:rPr>
        <w:t>Catherine now enjoyed a few years of married happiness; Henry showed himself an affectionate husband, and the alliance with Ferdinand was maintained against France. She was not without some influence in state affairs. During Henry's invasion of France in 1513 she was made regent; she showed great zeal and ardour in the preparations for the Scottish expedition, and was riding towards the north to put herself at the head of the troops when the victory of </w:t>
      </w:r>
      <w:hyperlink r:id="rId65" w:history="1">
        <w:r w:rsidRPr="00A11E3F">
          <w:rPr>
            <w:rFonts w:ascii="Georgia" w:eastAsia="Times New Roman" w:hAnsi="Georgia" w:cs="Times New Roman"/>
            <w:color w:val="0000FF"/>
            <w:sz w:val="24"/>
            <w:szCs w:val="24"/>
            <w:u w:val="single"/>
            <w:shd w:val="clear" w:color="auto" w:fill="FFFDE8"/>
            <w:lang w:eastAsia="en-GB"/>
          </w:rPr>
          <w:t>Flodden Field</w:t>
        </w:r>
      </w:hyperlink>
      <w:r w:rsidRPr="00A11E3F">
        <w:rPr>
          <w:rFonts w:ascii="Georgia" w:eastAsia="Times New Roman" w:hAnsi="Georgia" w:cs="Times New Roman"/>
          <w:color w:val="081721"/>
          <w:sz w:val="24"/>
          <w:szCs w:val="24"/>
          <w:shd w:val="clear" w:color="auto" w:fill="FFFDE8"/>
          <w:lang w:eastAsia="en-GB"/>
        </w:rPr>
        <w:t> ended the campaign. The following year an affectionate meeting took place between the king and queen at </w:t>
      </w:r>
      <w:hyperlink r:id="rId66" w:history="1">
        <w:r w:rsidRPr="00A11E3F">
          <w:rPr>
            <w:rFonts w:ascii="Georgia" w:eastAsia="Times New Roman" w:hAnsi="Georgia" w:cs="Times New Roman"/>
            <w:color w:val="0000FF"/>
            <w:sz w:val="24"/>
            <w:szCs w:val="24"/>
            <w:u w:val="single"/>
            <w:shd w:val="clear" w:color="auto" w:fill="FFFDE8"/>
            <w:lang w:eastAsia="en-GB"/>
          </w:rPr>
          <w:t>Richmond</w:t>
        </w:r>
      </w:hyperlink>
      <w:r w:rsidRPr="00A11E3F">
        <w:rPr>
          <w:rFonts w:ascii="Georgia" w:eastAsia="Times New Roman" w:hAnsi="Georgia" w:cs="Times New Roman"/>
          <w:color w:val="081721"/>
          <w:sz w:val="24"/>
          <w:szCs w:val="24"/>
          <w:shd w:val="clear" w:color="auto" w:fill="FFFDE8"/>
          <w:lang w:eastAsia="en-GB"/>
        </w:rPr>
        <w:t> on the return of the former. </w:t>
      </w:r>
      <w:hyperlink r:id="rId67" w:history="1">
        <w:r w:rsidRPr="00A11E3F">
          <w:rPr>
            <w:rFonts w:ascii="Georgia" w:eastAsia="Times New Roman" w:hAnsi="Georgia" w:cs="Times New Roman"/>
            <w:color w:val="0000FF"/>
            <w:sz w:val="24"/>
            <w:szCs w:val="24"/>
            <w:u w:val="single"/>
            <w:shd w:val="clear" w:color="auto" w:fill="FFFDE8"/>
            <w:lang w:eastAsia="en-GB"/>
          </w:rPr>
          <w:t>Ferdinand</w:t>
        </w:r>
      </w:hyperlink>
      <w:r w:rsidRPr="00A11E3F">
        <w:rPr>
          <w:rFonts w:ascii="Georgia" w:eastAsia="Times New Roman" w:hAnsi="Georgia" w:cs="Times New Roman"/>
          <w:color w:val="081721"/>
          <w:sz w:val="24"/>
          <w:szCs w:val="24"/>
          <w:shd w:val="clear" w:color="auto" w:fill="FFFDE8"/>
          <w:lang w:eastAsia="en-GB"/>
        </w:rPr>
        <w:t>'s treachery, however, in making a treaty with France roused Henry's wrath,</w:t>
      </w:r>
      <w:r w:rsidRPr="00A11E3F">
        <w:rPr>
          <w:rFonts w:ascii="Georgia" w:eastAsia="Times New Roman" w:hAnsi="Georgia" w:cs="Times New Roman"/>
          <w:color w:val="081721"/>
          <w:sz w:val="24"/>
          <w:szCs w:val="24"/>
          <w:shd w:val="clear" w:color="auto" w:fill="FFFDE8"/>
          <w:vertAlign w:val="superscript"/>
          <w:lang w:eastAsia="en-GB"/>
        </w:rPr>
        <w:t>2</w:t>
      </w:r>
      <w:r w:rsidRPr="00A11E3F">
        <w:rPr>
          <w:rFonts w:ascii="Georgia" w:eastAsia="Times New Roman" w:hAnsi="Georgia" w:cs="Times New Roman"/>
          <w:color w:val="081721"/>
          <w:sz w:val="24"/>
          <w:szCs w:val="24"/>
          <w:shd w:val="clear" w:color="auto" w:fill="FFFDE8"/>
          <w:lang w:eastAsia="en-GB"/>
        </w:rPr>
        <w:t> and his angry reproaches fell upon his unfortunate wife; but she took occasion in 1520, during the visit of her nephew </w:t>
      </w:r>
      <w:hyperlink r:id="rId68" w:history="1">
        <w:r w:rsidRPr="00A11E3F">
          <w:rPr>
            <w:rFonts w:ascii="Georgia" w:eastAsia="Times New Roman" w:hAnsi="Georgia" w:cs="Times New Roman"/>
            <w:color w:val="0000FF"/>
            <w:sz w:val="24"/>
            <w:szCs w:val="24"/>
            <w:u w:val="single"/>
            <w:shd w:val="clear" w:color="auto" w:fill="FFFDE8"/>
            <w:lang w:eastAsia="en-GB"/>
          </w:rPr>
          <w:t>Charles V</w:t>
        </w:r>
      </w:hyperlink>
      <w:r w:rsidRPr="00A11E3F">
        <w:rPr>
          <w:rFonts w:ascii="Georgia" w:eastAsia="Times New Roman" w:hAnsi="Georgia" w:cs="Times New Roman"/>
          <w:color w:val="081721"/>
          <w:sz w:val="24"/>
          <w:szCs w:val="24"/>
          <w:shd w:val="clear" w:color="auto" w:fill="FFFDE8"/>
          <w:lang w:eastAsia="en-GB"/>
        </w:rPr>
        <w:t> to England, to urge the policy of gaining his alliance rather than that of France. Immediately on his departure, on the 31st of May 1520, she accompanied the king to France, on the celebrated visit to Francis I, called from its splendour the </w:t>
      </w:r>
      <w:hyperlink r:id="rId69" w:history="1">
        <w:r w:rsidRPr="00A11E3F">
          <w:rPr>
            <w:rFonts w:ascii="Georgia" w:eastAsia="Times New Roman" w:hAnsi="Georgia" w:cs="Times New Roman"/>
            <w:color w:val="0000FF"/>
            <w:sz w:val="24"/>
            <w:szCs w:val="24"/>
            <w:u w:val="single"/>
            <w:shd w:val="clear" w:color="auto" w:fill="FFFDE8"/>
            <w:lang w:eastAsia="en-GB"/>
          </w:rPr>
          <w:t>Field of the Cloth of Gold</w:t>
        </w:r>
      </w:hyperlink>
      <w:r w:rsidRPr="00A11E3F">
        <w:rPr>
          <w:rFonts w:ascii="Georgia" w:eastAsia="Times New Roman" w:hAnsi="Georgia" w:cs="Times New Roman"/>
          <w:color w:val="081721"/>
          <w:sz w:val="24"/>
          <w:szCs w:val="24"/>
          <w:shd w:val="clear" w:color="auto" w:fill="FFFDE8"/>
          <w:lang w:eastAsia="en-GB"/>
        </w:rPr>
        <w:t>; but in 1522 war was declared against France and the emperor again welcomed to England. In 1521 she is represented by Shakespeare as pleading for the unfortunate </w:t>
      </w:r>
      <w:hyperlink r:id="rId70" w:history="1">
        <w:r w:rsidRPr="00A11E3F">
          <w:rPr>
            <w:rFonts w:ascii="Georgia" w:eastAsia="Times New Roman" w:hAnsi="Georgia" w:cs="Times New Roman"/>
            <w:color w:val="0000FF"/>
            <w:sz w:val="24"/>
            <w:szCs w:val="24"/>
            <w:u w:val="single"/>
            <w:shd w:val="clear" w:color="auto" w:fill="FFFDE8"/>
            <w:lang w:eastAsia="en-GB"/>
          </w:rPr>
          <w:t>Duke of Buckingham</w:t>
        </w:r>
      </w:hyperlink>
      <w:r w:rsidRPr="00A11E3F">
        <w:rPr>
          <w:rFonts w:ascii="Georgia" w:eastAsia="Times New Roman" w:hAnsi="Georgia" w:cs="Times New Roman"/>
          <w:color w:val="081721"/>
          <w:sz w:val="24"/>
          <w:szCs w:val="24"/>
          <w:shd w:val="clear" w:color="auto" w:fill="FFFDE8"/>
          <w:lang w:eastAsia="en-GB"/>
        </w:rPr>
        <w:t>.</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shd w:val="clear" w:color="auto" w:fill="FFFDE8"/>
          <w:lang w:eastAsia="en-GB"/>
        </w:rPr>
        <w:t>These early years of happiness and of useful influence and activity had, however, been gradually giving way to gloom and disappointment. Between January 1510 and November 1518 Catherine gave birth to six children (including two princes), who were all stillborn or died in infancy except </w:t>
      </w:r>
      <w:hyperlink r:id="rId71" w:history="1">
        <w:r w:rsidRPr="00A11E3F">
          <w:rPr>
            <w:rFonts w:ascii="Georgia" w:eastAsia="Times New Roman" w:hAnsi="Georgia" w:cs="Times New Roman"/>
            <w:color w:val="0000FF"/>
            <w:sz w:val="24"/>
            <w:szCs w:val="24"/>
            <w:u w:val="single"/>
            <w:shd w:val="clear" w:color="auto" w:fill="FFFDE8"/>
            <w:lang w:eastAsia="en-GB"/>
          </w:rPr>
          <w:t>Mary</w:t>
        </w:r>
      </w:hyperlink>
      <w:r w:rsidRPr="00A11E3F">
        <w:rPr>
          <w:rFonts w:ascii="Georgia" w:eastAsia="Times New Roman" w:hAnsi="Georgia" w:cs="Times New Roman"/>
          <w:color w:val="081721"/>
          <w:sz w:val="24"/>
          <w:szCs w:val="24"/>
          <w:shd w:val="clear" w:color="auto" w:fill="FFFDE8"/>
          <w:lang w:eastAsia="en-GB"/>
        </w:rPr>
        <w:t>, born in 1516, and rumour did not fail to ascribe this series of disasters to the curse pronounced in Deuteronomy on incestuous unions. In 1526 the condition of Catherine's health made it highly improbable that she would have more children. No woman had ever reigned in England, alone and in her own right, and to avoid a fresh dispute concerning the succession, and the revival of the civil war, a male heir to the throne was a pressing necessity. The act of marriage, which depended for its validity on the decision of the ecclesiastical courts, had, on account of the numerous dissolutions and dispensations granted, not then attained the security since assured to it by the secular law. For obtaining dissolutions of royal marriages the facilities were especially great. </w:t>
      </w:r>
      <w:hyperlink r:id="rId72" w:history="1">
        <w:r w:rsidRPr="00A11E3F">
          <w:rPr>
            <w:rFonts w:ascii="Georgia" w:eastAsia="Times New Roman" w:hAnsi="Georgia" w:cs="Times New Roman"/>
            <w:color w:val="0000FF"/>
            <w:sz w:val="24"/>
            <w:szCs w:val="24"/>
            <w:u w:val="single"/>
            <w:shd w:val="clear" w:color="auto" w:fill="FFFDE8"/>
            <w:lang w:eastAsia="en-GB"/>
          </w:rPr>
          <w:t>Pope Clement VII</w:t>
        </w:r>
      </w:hyperlink>
      <w:r w:rsidRPr="00A11E3F">
        <w:rPr>
          <w:rFonts w:ascii="Georgia" w:eastAsia="Times New Roman" w:hAnsi="Georgia" w:cs="Times New Roman"/>
          <w:color w:val="081721"/>
          <w:sz w:val="24"/>
          <w:szCs w:val="24"/>
          <w:shd w:val="clear" w:color="auto" w:fill="FFFDE8"/>
          <w:lang w:eastAsia="en-GB"/>
        </w:rPr>
        <w:t> himself permitted such a dissolution in the case of Henry's own sister </w:t>
      </w:r>
      <w:hyperlink r:id="rId73" w:history="1">
        <w:r w:rsidRPr="00A11E3F">
          <w:rPr>
            <w:rFonts w:ascii="Georgia" w:eastAsia="Times New Roman" w:hAnsi="Georgia" w:cs="Times New Roman"/>
            <w:color w:val="0000FF"/>
            <w:sz w:val="24"/>
            <w:szCs w:val="24"/>
            <w:u w:val="single"/>
            <w:shd w:val="clear" w:color="auto" w:fill="FFFDE8"/>
            <w:lang w:eastAsia="en-GB"/>
          </w:rPr>
          <w:t>Margaret</w:t>
        </w:r>
      </w:hyperlink>
      <w:r w:rsidRPr="00A11E3F">
        <w:rPr>
          <w:rFonts w:ascii="Georgia" w:eastAsia="Times New Roman" w:hAnsi="Georgia" w:cs="Times New Roman"/>
          <w:color w:val="081721"/>
          <w:sz w:val="24"/>
          <w:szCs w:val="24"/>
          <w:shd w:val="clear" w:color="auto" w:fill="FFFDE8"/>
          <w:lang w:eastAsia="en-GB"/>
        </w:rPr>
        <w:t xml:space="preserve">, in 1528, proposed later as a solution of the problem that Henry should be allowed two wives, and looked not unfavourably, with the same aim, on the </w:t>
      </w:r>
      <w:r w:rsidRPr="00A11E3F">
        <w:rPr>
          <w:rFonts w:ascii="Georgia" w:eastAsia="Times New Roman" w:hAnsi="Georgia" w:cs="Times New Roman"/>
          <w:color w:val="081721"/>
          <w:sz w:val="24"/>
          <w:szCs w:val="24"/>
          <w:shd w:val="clear" w:color="auto" w:fill="FFFDE8"/>
          <w:lang w:eastAsia="en-GB"/>
        </w:rPr>
        <w:lastRenderedPageBreak/>
        <w:t>project for marrying the duke of Richmond to Mary, a brother to a sister.</w:t>
      </w:r>
      <w:r w:rsidRPr="00A11E3F">
        <w:rPr>
          <w:rFonts w:ascii="Georgia" w:eastAsia="Times New Roman" w:hAnsi="Georgia" w:cs="Times New Roman"/>
          <w:color w:val="081721"/>
          <w:sz w:val="24"/>
          <w:szCs w:val="24"/>
          <w:shd w:val="clear" w:color="auto" w:fill="FFFDE8"/>
          <w:vertAlign w:val="superscript"/>
          <w:lang w:eastAsia="en-GB"/>
        </w:rPr>
        <w:t>3</w:t>
      </w:r>
      <w:r w:rsidRPr="00A11E3F">
        <w:rPr>
          <w:rFonts w:ascii="Georgia" w:eastAsia="Times New Roman" w:hAnsi="Georgia" w:cs="Times New Roman"/>
          <w:color w:val="081721"/>
          <w:sz w:val="24"/>
          <w:szCs w:val="24"/>
          <w:shd w:val="clear" w:color="auto" w:fill="FFFDE8"/>
          <w:lang w:eastAsia="en-GB"/>
        </w:rPr>
        <w:t> In Henry's case also the irregularity of a union, which is still generally reprobated and forbidden in Christendom, and which it was very doubtful that the pope had the power to legalize, provided a moral justification for a dissolution which in other cases did not exist.</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shd w:val="clear" w:color="auto" w:fill="FFFDE8"/>
          <w:lang w:eastAsia="en-GB"/>
        </w:rPr>
        <w:t>It was not therefore the immorality of the plea which obstructed the papal decree in Henry's favour, but the unlucky imprisonment at this time of Clement VII at the hands of </w:t>
      </w:r>
      <w:hyperlink r:id="rId74" w:history="1">
        <w:r w:rsidRPr="00A11E3F">
          <w:rPr>
            <w:rFonts w:ascii="Georgia" w:eastAsia="Times New Roman" w:hAnsi="Georgia" w:cs="Times New Roman"/>
            <w:color w:val="0000FF"/>
            <w:sz w:val="24"/>
            <w:szCs w:val="24"/>
            <w:u w:val="single"/>
            <w:shd w:val="clear" w:color="auto" w:fill="FFFDE8"/>
            <w:lang w:eastAsia="en-GB"/>
          </w:rPr>
          <w:t>Charles V</w:t>
        </w:r>
      </w:hyperlink>
      <w:r w:rsidRPr="00A11E3F">
        <w:rPr>
          <w:rFonts w:ascii="Georgia" w:eastAsia="Times New Roman" w:hAnsi="Georgia" w:cs="Times New Roman"/>
          <w:color w:val="081721"/>
          <w:sz w:val="24"/>
          <w:szCs w:val="24"/>
          <w:shd w:val="clear" w:color="auto" w:fill="FFFDE8"/>
          <w:lang w:eastAsia="en-GB"/>
        </w:rPr>
        <w:t>, Catherine's nephew, which obliged the pope, placed thus "between the hammer and the anvil," to pursue a policy of delay and hesitation. Nor was the immorality of Henry's own character the primary cause of the project of divorce. Had this been so, a succession of mistresses would have served as well as a series of single wives. The real occasion was the king's desire for a male heir. But, however clear this may be, the injustice done to Catherine was no less cruel and real. Rumours, probably then unfounded, of an intended divorce had been heard abroad as early as 1524. But the creation in 1525 of the king's illegitimate son Henry, as duke of Richmond - the title borne by his grandfather </w:t>
      </w:r>
      <w:hyperlink r:id="rId75" w:history="1">
        <w:r w:rsidRPr="00A11E3F">
          <w:rPr>
            <w:rFonts w:ascii="Georgia" w:eastAsia="Times New Roman" w:hAnsi="Georgia" w:cs="Times New Roman"/>
            <w:color w:val="0000FF"/>
            <w:sz w:val="24"/>
            <w:szCs w:val="24"/>
            <w:u w:val="single"/>
            <w:shd w:val="clear" w:color="auto" w:fill="FFFDE8"/>
            <w:lang w:eastAsia="en-GB"/>
          </w:rPr>
          <w:t>Henry VII</w:t>
        </w:r>
      </w:hyperlink>
      <w:r w:rsidRPr="00A11E3F">
        <w:rPr>
          <w:rFonts w:ascii="Georgia" w:eastAsia="Times New Roman" w:hAnsi="Georgia" w:cs="Times New Roman"/>
          <w:color w:val="081721"/>
          <w:sz w:val="24"/>
          <w:szCs w:val="24"/>
          <w:shd w:val="clear" w:color="auto" w:fill="FFFDE8"/>
          <w:lang w:eastAsia="en-GB"/>
        </w:rPr>
        <w:t> - and the precedence granted to him over all the peers as well as the </w:t>
      </w:r>
      <w:hyperlink r:id="rId76" w:history="1">
        <w:r w:rsidRPr="00A11E3F">
          <w:rPr>
            <w:rFonts w:ascii="Georgia" w:eastAsia="Times New Roman" w:hAnsi="Georgia" w:cs="Times New Roman"/>
            <w:color w:val="0000FF"/>
            <w:sz w:val="24"/>
            <w:szCs w:val="24"/>
            <w:u w:val="single"/>
            <w:shd w:val="clear" w:color="auto" w:fill="FFFDE8"/>
            <w:lang w:eastAsia="en-GB"/>
          </w:rPr>
          <w:t>princess Mary</w:t>
        </w:r>
      </w:hyperlink>
      <w:r w:rsidRPr="00A11E3F">
        <w:rPr>
          <w:rFonts w:ascii="Georgia" w:eastAsia="Times New Roman" w:hAnsi="Georgia" w:cs="Times New Roman"/>
          <w:color w:val="081721"/>
          <w:sz w:val="24"/>
          <w:szCs w:val="24"/>
          <w:shd w:val="clear" w:color="auto" w:fill="FFFDE8"/>
          <w:lang w:eastAsia="en-GB"/>
        </w:rPr>
        <w:t>, together with the special honour paid at this time by the king to his own half-sister Mary, were the first real indications of the king's thoughts.</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shd w:val="clear" w:color="auto" w:fill="FFFDE8"/>
          <w:lang w:eastAsia="en-GB"/>
        </w:rPr>
        <w:t>In 1526, and perhaps earlier, </w:t>
      </w:r>
      <w:hyperlink r:id="rId77" w:history="1">
        <w:r w:rsidRPr="00A11E3F">
          <w:rPr>
            <w:rFonts w:ascii="Georgia" w:eastAsia="Times New Roman" w:hAnsi="Georgia" w:cs="Times New Roman"/>
            <w:color w:val="0000FF"/>
            <w:sz w:val="24"/>
            <w:szCs w:val="24"/>
            <w:u w:val="single"/>
            <w:shd w:val="clear" w:color="auto" w:fill="FFFDE8"/>
            <w:lang w:eastAsia="en-GB"/>
          </w:rPr>
          <w:t>Wolsey</w:t>
        </w:r>
      </w:hyperlink>
      <w:r w:rsidRPr="00A11E3F">
        <w:rPr>
          <w:rFonts w:ascii="Georgia" w:eastAsia="Times New Roman" w:hAnsi="Georgia" w:cs="Times New Roman"/>
          <w:color w:val="081721"/>
          <w:sz w:val="24"/>
          <w:szCs w:val="24"/>
          <w:shd w:val="clear" w:color="auto" w:fill="FFFDE8"/>
          <w:lang w:eastAsia="en-GB"/>
        </w:rPr>
        <w:t> had been making tentative inquiries at Rome on the subject. In May 1527, a collusive and secret suit was begun before the cardinal, who, as legate, summoned the king to defend himself from the charge of cohabitation with his brother's wife; but these proceedings were dropped. On the 22nd of June, Henry informed Catherine that they had been living in mortal sin and must separate. During Wolsey's absence in July at Paris, where he had been commissioned to discuss vaguely the divorce and Henry's marriage with Renee, daughter of </w:t>
      </w:r>
      <w:hyperlink r:id="rId78" w:history="1">
        <w:r w:rsidRPr="00A11E3F">
          <w:rPr>
            <w:rFonts w:ascii="Georgia" w:eastAsia="Times New Roman" w:hAnsi="Georgia" w:cs="Times New Roman"/>
            <w:color w:val="0000FF"/>
            <w:sz w:val="24"/>
            <w:szCs w:val="24"/>
            <w:u w:val="single"/>
            <w:shd w:val="clear" w:color="auto" w:fill="FFFDE8"/>
            <w:lang w:eastAsia="en-GB"/>
          </w:rPr>
          <w:t>Louis XII</w:t>
        </w:r>
      </w:hyperlink>
      <w:r w:rsidRPr="00A11E3F">
        <w:rPr>
          <w:rFonts w:ascii="Georgia" w:eastAsia="Times New Roman" w:hAnsi="Georgia" w:cs="Times New Roman"/>
          <w:color w:val="081721"/>
          <w:sz w:val="24"/>
          <w:szCs w:val="24"/>
          <w:shd w:val="clear" w:color="auto" w:fill="FFFDE8"/>
          <w:lang w:eastAsia="en-GB"/>
        </w:rPr>
        <w:t>, </w:t>
      </w:r>
      <w:hyperlink r:id="rId79" w:history="1">
        <w:r w:rsidRPr="00A11E3F">
          <w:rPr>
            <w:rFonts w:ascii="Georgia" w:eastAsia="Times New Roman" w:hAnsi="Georgia" w:cs="Times New Roman"/>
            <w:color w:val="0000FF"/>
            <w:sz w:val="24"/>
            <w:szCs w:val="24"/>
            <w:u w:val="single"/>
            <w:shd w:val="clear" w:color="auto" w:fill="FFFDE8"/>
            <w:lang w:eastAsia="en-GB"/>
          </w:rPr>
          <w:t>Anne Boleyn</w:t>
        </w:r>
      </w:hyperlink>
      <w:r w:rsidRPr="00A11E3F">
        <w:rPr>
          <w:rFonts w:ascii="Georgia" w:eastAsia="Times New Roman" w:hAnsi="Georgia" w:cs="Times New Roman"/>
          <w:color w:val="081721"/>
          <w:sz w:val="24"/>
          <w:szCs w:val="24"/>
          <w:shd w:val="clear" w:color="auto" w:fill="FFFDE8"/>
          <w:lang w:eastAsia="en-GB"/>
        </w:rPr>
        <w:t> is first heard of in connexion with the king, his affection for her having, however, begun probably as early as 1523, and the cardinal on his return found her openly installed at the court.</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shd w:val="clear" w:color="auto" w:fill="FFFDE8"/>
          <w:lang w:eastAsia="en-GB"/>
        </w:rPr>
        <w:t>In October 1528, the pope issued a commission to </w:t>
      </w:r>
      <w:hyperlink r:id="rId80" w:history="1">
        <w:r w:rsidRPr="00A11E3F">
          <w:rPr>
            <w:rFonts w:ascii="Georgia" w:eastAsia="Times New Roman" w:hAnsi="Georgia" w:cs="Times New Roman"/>
            <w:color w:val="0000FF"/>
            <w:sz w:val="24"/>
            <w:szCs w:val="24"/>
            <w:u w:val="single"/>
            <w:shd w:val="clear" w:color="auto" w:fill="FFFDE8"/>
            <w:lang w:eastAsia="en-GB"/>
          </w:rPr>
          <w:t>Cardinal Campeggio</w:t>
        </w:r>
      </w:hyperlink>
      <w:r w:rsidRPr="00A11E3F">
        <w:rPr>
          <w:rFonts w:ascii="Georgia" w:eastAsia="Times New Roman" w:hAnsi="Georgia" w:cs="Times New Roman"/>
          <w:color w:val="081721"/>
          <w:sz w:val="24"/>
          <w:szCs w:val="24"/>
          <w:shd w:val="clear" w:color="auto" w:fill="FFFDE8"/>
          <w:lang w:eastAsia="en-GB"/>
        </w:rPr>
        <w:t> and Wolsey to try the cause in England, and bound himself not to revoke the case to Rome, confirming his promise by a secret decretal commission which, however, was destroyed by Campeggio. But the trial was a sham. Campeggio was forbidden to pronounce sentence without further reference to Rome, and was instructed to create delays, the pope assuring </w:t>
      </w:r>
      <w:hyperlink r:id="rId81" w:history="1">
        <w:r w:rsidRPr="00A11E3F">
          <w:rPr>
            <w:rFonts w:ascii="Georgia" w:eastAsia="Times New Roman" w:hAnsi="Georgia" w:cs="Times New Roman"/>
            <w:color w:val="0000FF"/>
            <w:sz w:val="24"/>
            <w:szCs w:val="24"/>
            <w:u w:val="single"/>
            <w:shd w:val="clear" w:color="auto" w:fill="FFFDE8"/>
            <w:lang w:eastAsia="en-GB"/>
          </w:rPr>
          <w:t>Charles V</w:t>
        </w:r>
      </w:hyperlink>
      <w:r w:rsidRPr="00A11E3F">
        <w:rPr>
          <w:rFonts w:ascii="Georgia" w:eastAsia="Times New Roman" w:hAnsi="Georgia" w:cs="Times New Roman"/>
          <w:color w:val="081721"/>
          <w:sz w:val="24"/>
          <w:szCs w:val="24"/>
          <w:shd w:val="clear" w:color="auto" w:fill="FFFDE8"/>
          <w:lang w:eastAsia="en-GB"/>
        </w:rPr>
        <w:t> at the same time that the case should be ultimately revoked to Rome.</w:t>
      </w:r>
      <w:r w:rsidRPr="00A11E3F">
        <w:rPr>
          <w:rFonts w:ascii="Georgia" w:eastAsia="Times New Roman" w:hAnsi="Georgia" w:cs="Times New Roman"/>
          <w:color w:val="081721"/>
          <w:sz w:val="24"/>
          <w:szCs w:val="24"/>
          <w:shd w:val="clear" w:color="auto" w:fill="FFFDE8"/>
          <w:vertAlign w:val="superscript"/>
          <w:lang w:eastAsia="en-GB"/>
        </w:rPr>
        <w:t>4</w:t>
      </w:r>
      <w:r w:rsidRPr="00A11E3F">
        <w:rPr>
          <w:rFonts w:ascii="Georgia" w:eastAsia="Times New Roman" w:hAnsi="Georgia" w:cs="Times New Roman"/>
          <w:color w:val="081721"/>
          <w:sz w:val="24"/>
          <w:szCs w:val="24"/>
          <w:shd w:val="clear" w:color="auto" w:fill="FFFDE8"/>
          <w:lang w:eastAsia="en-GB"/>
        </w:rPr>
        <w:t> The object of all parties was now to persuade Catherine to enter a nunnery and thus relieve them of further embarrassment. While Henry's envoys were encouraged at Rome in believing that he might then make another marriage, Henry himself gave Catherine assurances that no other union would be contemplated in her lifetime. But Catherine with courage and dignity held fast to her rights, demanded a proper trial, and appealed not only to the bull of dispensation, the validity of which was said to be vitiated by certain irregularities, but to a brief granted for the alliance by </w:t>
      </w:r>
      <w:hyperlink r:id="rId82" w:history="1">
        <w:r w:rsidRPr="00A11E3F">
          <w:rPr>
            <w:rFonts w:ascii="Georgia" w:eastAsia="Times New Roman" w:hAnsi="Georgia" w:cs="Times New Roman"/>
            <w:color w:val="0000FF"/>
            <w:sz w:val="24"/>
            <w:szCs w:val="24"/>
            <w:u w:val="single"/>
            <w:shd w:val="clear" w:color="auto" w:fill="FFFDE8"/>
            <w:lang w:eastAsia="en-GB"/>
          </w:rPr>
          <w:t>Pope Julius II</w:t>
        </w:r>
      </w:hyperlink>
      <w:r w:rsidRPr="00A11E3F">
        <w:rPr>
          <w:rFonts w:ascii="Georgia" w:eastAsia="Times New Roman" w:hAnsi="Georgia" w:cs="Times New Roman"/>
          <w:color w:val="081721"/>
          <w:sz w:val="24"/>
          <w:szCs w:val="24"/>
          <w:shd w:val="clear" w:color="auto" w:fill="FFFDE8"/>
          <w:lang w:eastAsia="en-GB"/>
        </w:rPr>
        <w:t>. Henry declared the latter to be a forgery, and endeavoured unsuccessfully to procure a declaration of its falsity from the pope.</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hyperlink r:id="rId83" w:history="1">
        <w:r w:rsidRPr="00A11E3F">
          <w:rPr>
            <w:rFonts w:ascii="Times New Roman" w:eastAsia="Times New Roman" w:hAnsi="Times New Roman" w:cs="Times New Roman"/>
            <w:noProof/>
            <w:sz w:val="24"/>
            <w:szCs w:val="24"/>
            <w:lang w:eastAsia="en-GB"/>
          </w:rPr>
          <w:drawing>
            <wp:anchor distT="47625" distB="47625" distL="114300" distR="114300" simplePos="0" relativeHeight="251663360" behindDoc="0" locked="0" layoutInCell="1" allowOverlap="0" wp14:anchorId="789F88E9" wp14:editId="45030793">
              <wp:simplePos x="0" y="0"/>
              <wp:positionH relativeFrom="column">
                <wp:align>right</wp:align>
              </wp:positionH>
              <wp:positionV relativeFrom="line">
                <wp:posOffset>0</wp:posOffset>
              </wp:positionV>
              <wp:extent cx="2000250" cy="2762250"/>
              <wp:effectExtent l="0" t="0" r="0" b="0"/>
              <wp:wrapSquare wrapText="bothSides"/>
              <wp:docPr id="7" name="Picture 7" descr="Trial of Queen Katherine of Aragon">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ial of Queen Katherine of Aragon">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00250" cy="276225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A11E3F">
        <w:rPr>
          <w:rFonts w:ascii="Georgia" w:eastAsia="Times New Roman" w:hAnsi="Georgia" w:cs="Times New Roman"/>
          <w:color w:val="081721"/>
          <w:sz w:val="24"/>
          <w:szCs w:val="24"/>
          <w:shd w:val="clear" w:color="auto" w:fill="FFFDE8"/>
          <w:lang w:eastAsia="en-GB"/>
        </w:rPr>
        <w:t>The court of the legates accordingly opened on the 31st of May 1529, the queen appearing before it on the 18th of June for the purpose of denying its jurisdiction. On the 21st both Henry and Catherine presented themselves before the tribunal, when the queen threw herself at Henry's feet and appealed for the last time to his sense of honour, recalling her own virtue and helplessness. Henry replied with kindness, showing that her wish for the revocation of the cause to Rome was unreasonable in view of the paramount influence then exercised by </w:t>
      </w:r>
      <w:hyperlink r:id="rId85" w:history="1">
        <w:r w:rsidRPr="00A11E3F">
          <w:rPr>
            <w:rFonts w:ascii="Georgia" w:eastAsia="Times New Roman" w:hAnsi="Georgia" w:cs="Times New Roman"/>
            <w:color w:val="0000FF"/>
            <w:sz w:val="24"/>
            <w:szCs w:val="24"/>
            <w:u w:val="single"/>
            <w:shd w:val="clear" w:color="auto" w:fill="FFFDE8"/>
            <w:lang w:eastAsia="en-GB"/>
          </w:rPr>
          <w:t>Charles V</w:t>
        </w:r>
      </w:hyperlink>
      <w:r w:rsidRPr="00A11E3F">
        <w:rPr>
          <w:rFonts w:ascii="Georgia" w:eastAsia="Times New Roman" w:hAnsi="Georgia" w:cs="Times New Roman"/>
          <w:color w:val="081721"/>
          <w:sz w:val="24"/>
          <w:szCs w:val="24"/>
          <w:shd w:val="clear" w:color="auto" w:fill="FFFDE8"/>
          <w:lang w:eastAsia="en-GB"/>
        </w:rPr>
        <w:t xml:space="preserve"> on the pope. Catherine nevertheless persisted in making appeal to Rome, and then withdrew. After her departure Henry, according to Cavendish, Wolsey's biographer, praised her virtues to the court. "She is, my lords, as true, as obedient, as conformable a wife as I could in my phantasy wish or desire. She hath all the virtues and qualities that ought to be in a woman of her dignity or in any other of baser estate." On her refusal to return, her plea was </w:t>
      </w:r>
      <w:proofErr w:type="gramStart"/>
      <w:r w:rsidRPr="00A11E3F">
        <w:rPr>
          <w:rFonts w:ascii="Georgia" w:eastAsia="Times New Roman" w:hAnsi="Georgia" w:cs="Times New Roman"/>
          <w:color w:val="081721"/>
          <w:sz w:val="24"/>
          <w:szCs w:val="24"/>
          <w:shd w:val="clear" w:color="auto" w:fill="FFFDE8"/>
          <w:lang w:eastAsia="en-GB"/>
        </w:rPr>
        <w:t>overruled</w:t>
      </w:r>
      <w:proofErr w:type="gramEnd"/>
      <w:r w:rsidRPr="00A11E3F">
        <w:rPr>
          <w:rFonts w:ascii="Georgia" w:eastAsia="Times New Roman" w:hAnsi="Georgia" w:cs="Times New Roman"/>
          <w:color w:val="081721"/>
          <w:sz w:val="24"/>
          <w:szCs w:val="24"/>
          <w:shd w:val="clear" w:color="auto" w:fill="FFFDE8"/>
          <w:lang w:eastAsia="en-GB"/>
        </w:rPr>
        <w:t xml:space="preserve"> and she was adjudged contumacious, while the sittings of the court continued in her absence. Subsequently the legates paid her a private visit of </w:t>
      </w:r>
      <w:proofErr w:type="gramStart"/>
      <w:r w:rsidRPr="00A11E3F">
        <w:rPr>
          <w:rFonts w:ascii="Georgia" w:eastAsia="Times New Roman" w:hAnsi="Georgia" w:cs="Times New Roman"/>
          <w:color w:val="081721"/>
          <w:sz w:val="24"/>
          <w:szCs w:val="24"/>
          <w:shd w:val="clear" w:color="auto" w:fill="FFFDE8"/>
          <w:lang w:eastAsia="en-GB"/>
        </w:rPr>
        <w:t>advice, but</w:t>
      </w:r>
      <w:proofErr w:type="gramEnd"/>
      <w:r w:rsidRPr="00A11E3F">
        <w:rPr>
          <w:rFonts w:ascii="Georgia" w:eastAsia="Times New Roman" w:hAnsi="Georgia" w:cs="Times New Roman"/>
          <w:color w:val="081721"/>
          <w:sz w:val="24"/>
          <w:szCs w:val="24"/>
          <w:shd w:val="clear" w:color="auto" w:fill="FFFDE8"/>
          <w:lang w:eastAsia="en-GB"/>
        </w:rPr>
        <w:t xml:space="preserve"> were unable to move her from her resolution.</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shd w:val="clear" w:color="auto" w:fill="FFFDE8"/>
          <w:lang w:eastAsia="en-GB"/>
        </w:rPr>
        <w:t>Finally, however, in July 1529, the case was, according to her wish, and as the result of the treaty of Barcelona and the pope's complete surrender to Charles V, revoked by the pope to Rome: a momentous act, which decided Henry's future attitude, and occasioned the downfall of the whole papal authority in England. On the 7th of March 1530, </w:t>
      </w:r>
      <w:hyperlink r:id="rId86" w:history="1">
        <w:r w:rsidRPr="00A11E3F">
          <w:rPr>
            <w:rFonts w:ascii="Georgia" w:eastAsia="Times New Roman" w:hAnsi="Georgia" w:cs="Times New Roman"/>
            <w:color w:val="0000FF"/>
            <w:sz w:val="24"/>
            <w:szCs w:val="24"/>
            <w:u w:val="single"/>
            <w:shd w:val="clear" w:color="auto" w:fill="FFFDE8"/>
            <w:lang w:eastAsia="en-GB"/>
          </w:rPr>
          <w:t>Pope Clement</w:t>
        </w:r>
      </w:hyperlink>
      <w:r w:rsidRPr="00A11E3F">
        <w:rPr>
          <w:rFonts w:ascii="Georgia" w:eastAsia="Times New Roman" w:hAnsi="Georgia" w:cs="Times New Roman"/>
          <w:color w:val="081721"/>
          <w:sz w:val="24"/>
          <w:szCs w:val="24"/>
          <w:shd w:val="clear" w:color="auto" w:fill="FFFDE8"/>
          <w:lang w:eastAsia="en-GB"/>
        </w:rPr>
        <w:t> issued a brief forbidding Henry to make a second marriage, and ordering the restitution of Catherine to her rights till the cause was determined; while at the same time he professed to the French ambassador, the bishop of Tarbes, his pleasure should the marriage with </w:t>
      </w:r>
      <w:hyperlink r:id="rId87" w:history="1">
        <w:r w:rsidRPr="00A11E3F">
          <w:rPr>
            <w:rFonts w:ascii="Georgia" w:eastAsia="Times New Roman" w:hAnsi="Georgia" w:cs="Times New Roman"/>
            <w:color w:val="0000FF"/>
            <w:sz w:val="24"/>
            <w:szCs w:val="24"/>
            <w:u w:val="single"/>
            <w:shd w:val="clear" w:color="auto" w:fill="FFFDE8"/>
            <w:lang w:eastAsia="en-GB"/>
          </w:rPr>
          <w:t>Anne Boleyn</w:t>
        </w:r>
      </w:hyperlink>
      <w:r w:rsidRPr="00A11E3F">
        <w:rPr>
          <w:rFonts w:ascii="Georgia" w:eastAsia="Times New Roman" w:hAnsi="Georgia" w:cs="Times New Roman"/>
          <w:color w:val="081721"/>
          <w:sz w:val="24"/>
          <w:szCs w:val="24"/>
          <w:shd w:val="clear" w:color="auto" w:fill="FFFDE8"/>
          <w:lang w:eastAsia="en-GB"/>
        </w:rPr>
        <w:t> have been already made, if only it were not by his authority.</w:t>
      </w:r>
      <w:r w:rsidRPr="00A11E3F">
        <w:rPr>
          <w:rFonts w:ascii="Georgia" w:eastAsia="Times New Roman" w:hAnsi="Georgia" w:cs="Times New Roman"/>
          <w:color w:val="081721"/>
          <w:sz w:val="24"/>
          <w:szCs w:val="24"/>
          <w:shd w:val="clear" w:color="auto" w:fill="FFFDE8"/>
          <w:vertAlign w:val="superscript"/>
          <w:lang w:eastAsia="en-GB"/>
        </w:rPr>
        <w:t>5</w:t>
      </w:r>
      <w:r w:rsidRPr="00A11E3F">
        <w:rPr>
          <w:rFonts w:ascii="Georgia" w:eastAsia="Times New Roman" w:hAnsi="Georgia" w:cs="Times New Roman"/>
          <w:color w:val="081721"/>
          <w:sz w:val="24"/>
          <w:szCs w:val="24"/>
          <w:shd w:val="clear" w:color="auto" w:fill="FFFDE8"/>
          <w:lang w:eastAsia="en-GB"/>
        </w:rPr>
        <w:t> The same year Henry obtained opinions favourable to the divorce from the English, French and most of the Italian universities, but unfavourable answers from Germany, while a large number of English peers and ecclesiastics, including </w:t>
      </w:r>
      <w:hyperlink r:id="rId88" w:history="1">
        <w:r w:rsidRPr="00A11E3F">
          <w:rPr>
            <w:rFonts w:ascii="Georgia" w:eastAsia="Times New Roman" w:hAnsi="Georgia" w:cs="Times New Roman"/>
            <w:color w:val="0000FF"/>
            <w:sz w:val="24"/>
            <w:szCs w:val="24"/>
            <w:u w:val="single"/>
            <w:shd w:val="clear" w:color="auto" w:fill="FFFDE8"/>
            <w:lang w:eastAsia="en-GB"/>
          </w:rPr>
          <w:t>Wolsey</w:t>
        </w:r>
      </w:hyperlink>
      <w:r w:rsidRPr="00A11E3F">
        <w:rPr>
          <w:rFonts w:ascii="Georgia" w:eastAsia="Times New Roman" w:hAnsi="Georgia" w:cs="Times New Roman"/>
          <w:color w:val="081721"/>
          <w:sz w:val="24"/>
          <w:szCs w:val="24"/>
          <w:shd w:val="clear" w:color="auto" w:fill="FFFDE8"/>
          <w:lang w:eastAsia="en-GB"/>
        </w:rPr>
        <w:t> and </w:t>
      </w:r>
      <w:hyperlink r:id="rId89" w:history="1">
        <w:r w:rsidRPr="00A11E3F">
          <w:rPr>
            <w:rFonts w:ascii="Georgia" w:eastAsia="Times New Roman" w:hAnsi="Georgia" w:cs="Times New Roman"/>
            <w:color w:val="0000FF"/>
            <w:sz w:val="24"/>
            <w:szCs w:val="24"/>
            <w:u w:val="single"/>
            <w:shd w:val="clear" w:color="auto" w:fill="FFFDE8"/>
            <w:lang w:eastAsia="en-GB"/>
          </w:rPr>
          <w:t>Archbishop Warham</w:t>
        </w:r>
      </w:hyperlink>
      <w:r w:rsidRPr="00A11E3F">
        <w:rPr>
          <w:rFonts w:ascii="Georgia" w:eastAsia="Times New Roman" w:hAnsi="Georgia" w:cs="Times New Roman"/>
          <w:color w:val="081721"/>
          <w:sz w:val="24"/>
          <w:szCs w:val="24"/>
          <w:shd w:val="clear" w:color="auto" w:fill="FFFDE8"/>
          <w:lang w:eastAsia="en-GB"/>
        </w:rPr>
        <w:t>, joined in a memorial to the pope in support of Henry's cause.</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shd w:val="clear" w:color="auto" w:fill="FFFDE8"/>
          <w:lang w:eastAsia="en-GB"/>
        </w:rPr>
        <w:t>Meanwhile, Catherine, while the great question remained unsolved, was still treated by Henry as his queen, and accompanied him in his visits in the provinces and in his hunting expeditions. On the 31st of May 1531, she was visited by thirty privy councillors, who urged the trial of the case in England, but they met only with a firm refusal. On the 14th of July Henry left his wife at </w:t>
      </w:r>
      <w:hyperlink r:id="rId90" w:history="1">
        <w:r w:rsidRPr="00A11E3F">
          <w:rPr>
            <w:rFonts w:ascii="Georgia" w:eastAsia="Times New Roman" w:hAnsi="Georgia" w:cs="Times New Roman"/>
            <w:color w:val="0000FF"/>
            <w:sz w:val="24"/>
            <w:szCs w:val="24"/>
            <w:u w:val="single"/>
            <w:shd w:val="clear" w:color="auto" w:fill="FFFDE8"/>
            <w:lang w:eastAsia="en-GB"/>
          </w:rPr>
          <w:t>Windsor</w:t>
        </w:r>
      </w:hyperlink>
      <w:r w:rsidRPr="00A11E3F">
        <w:rPr>
          <w:rFonts w:ascii="Georgia" w:eastAsia="Times New Roman" w:hAnsi="Georgia" w:cs="Times New Roman"/>
          <w:color w:val="081721"/>
          <w:sz w:val="24"/>
          <w:szCs w:val="24"/>
          <w:shd w:val="clear" w:color="auto" w:fill="FFFDE8"/>
          <w:lang w:eastAsia="en-GB"/>
        </w:rPr>
        <w:t>, removing himself to </w:t>
      </w:r>
      <w:hyperlink r:id="rId91" w:history="1">
        <w:r w:rsidRPr="00A11E3F">
          <w:rPr>
            <w:rFonts w:ascii="Georgia" w:eastAsia="Times New Roman" w:hAnsi="Georgia" w:cs="Times New Roman"/>
            <w:color w:val="0000FF"/>
            <w:sz w:val="24"/>
            <w:szCs w:val="24"/>
            <w:u w:val="single"/>
            <w:shd w:val="clear" w:color="auto" w:fill="FFFDE8"/>
            <w:lang w:eastAsia="en-GB"/>
          </w:rPr>
          <w:t>Woodstock</w:t>
        </w:r>
      </w:hyperlink>
      <w:r w:rsidRPr="00A11E3F">
        <w:rPr>
          <w:rFonts w:ascii="Georgia" w:eastAsia="Times New Roman" w:hAnsi="Georgia" w:cs="Times New Roman"/>
          <w:color w:val="081721"/>
          <w:sz w:val="24"/>
          <w:szCs w:val="24"/>
          <w:shd w:val="clear" w:color="auto" w:fill="FFFDE8"/>
          <w:lang w:eastAsia="en-GB"/>
        </w:rPr>
        <w:t>, and never saw her again. In August, she was ordered to reside at the Moor in Hertfordshire, and at the same time separated from the </w:t>
      </w:r>
      <w:hyperlink r:id="rId92" w:history="1">
        <w:r w:rsidRPr="00A11E3F">
          <w:rPr>
            <w:rFonts w:ascii="Georgia" w:eastAsia="Times New Roman" w:hAnsi="Georgia" w:cs="Times New Roman"/>
            <w:color w:val="0000FF"/>
            <w:sz w:val="24"/>
            <w:szCs w:val="24"/>
            <w:u w:val="single"/>
            <w:shd w:val="clear" w:color="auto" w:fill="FFFDE8"/>
            <w:lang w:eastAsia="en-GB"/>
          </w:rPr>
          <w:t>princess Mary</w:t>
        </w:r>
      </w:hyperlink>
      <w:r w:rsidRPr="00A11E3F">
        <w:rPr>
          <w:rFonts w:ascii="Georgia" w:eastAsia="Times New Roman" w:hAnsi="Georgia" w:cs="Times New Roman"/>
          <w:color w:val="081721"/>
          <w:sz w:val="24"/>
          <w:szCs w:val="24"/>
          <w:shd w:val="clear" w:color="auto" w:fill="FFFDE8"/>
          <w:lang w:eastAsia="en-GB"/>
        </w:rPr>
        <w:t>, who was taken to Richmond. In October, she again received a deputation of privy councillors, and again refused to withdraw the case from Rome. In 1532, she sent the king a gold cup as a new year's gift, which the latter returned, and she was forbidden to hold any communication with him. Alone and helpless in confronting Henry's absolute power, her cause found champions and sympathizers among the people, among the court preachers, and in the House of Commons, while </w:t>
      </w:r>
      <w:hyperlink r:id="rId93" w:history="1">
        <w:r w:rsidRPr="00A11E3F">
          <w:rPr>
            <w:rFonts w:ascii="Georgia" w:eastAsia="Times New Roman" w:hAnsi="Georgia" w:cs="Times New Roman"/>
            <w:color w:val="0000FF"/>
            <w:sz w:val="24"/>
            <w:szCs w:val="24"/>
            <w:u w:val="single"/>
            <w:shd w:val="clear" w:color="auto" w:fill="FFFDE8"/>
            <w:lang w:eastAsia="en-GB"/>
          </w:rPr>
          <w:t>Bishop Fisher</w:t>
        </w:r>
      </w:hyperlink>
      <w:r w:rsidRPr="00A11E3F">
        <w:rPr>
          <w:rFonts w:ascii="Georgia" w:eastAsia="Times New Roman" w:hAnsi="Georgia" w:cs="Times New Roman"/>
          <w:color w:val="081721"/>
          <w:sz w:val="24"/>
          <w:szCs w:val="24"/>
          <w:shd w:val="clear" w:color="auto" w:fill="FFFDE8"/>
          <w:lang w:eastAsia="en-GB"/>
        </w:rPr>
        <w:t> had openly taken her part in the legatine trial.</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lastRenderedPageBreak/>
        <w:br/>
      </w:r>
      <w:r w:rsidRPr="00A11E3F">
        <w:rPr>
          <w:rFonts w:ascii="Georgia" w:eastAsia="Times New Roman" w:hAnsi="Georgia" w:cs="Times New Roman"/>
          <w:color w:val="081721"/>
          <w:sz w:val="24"/>
          <w:szCs w:val="24"/>
          <w:shd w:val="clear" w:color="auto" w:fill="FFFDE8"/>
          <w:lang w:eastAsia="en-GB"/>
        </w:rPr>
        <w:t>Subsequently Catherine was removed to </w:t>
      </w:r>
      <w:hyperlink r:id="rId94" w:history="1">
        <w:r w:rsidRPr="00A11E3F">
          <w:rPr>
            <w:rFonts w:ascii="Georgia" w:eastAsia="Times New Roman" w:hAnsi="Georgia" w:cs="Times New Roman"/>
            <w:color w:val="0000FF"/>
            <w:sz w:val="24"/>
            <w:szCs w:val="24"/>
            <w:u w:val="single"/>
            <w:shd w:val="clear" w:color="auto" w:fill="FFFDE8"/>
            <w:lang w:eastAsia="en-GB"/>
          </w:rPr>
          <w:t>Bishops Hatfield</w:t>
        </w:r>
      </w:hyperlink>
      <w:r w:rsidRPr="00A11E3F">
        <w:rPr>
          <w:rFonts w:ascii="Georgia" w:eastAsia="Times New Roman" w:hAnsi="Georgia" w:cs="Times New Roman"/>
          <w:color w:val="081721"/>
          <w:sz w:val="24"/>
          <w:szCs w:val="24"/>
          <w:shd w:val="clear" w:color="auto" w:fill="FFFDE8"/>
          <w:lang w:eastAsia="en-GB"/>
        </w:rPr>
        <w:t>, while Henry and </w:t>
      </w:r>
      <w:hyperlink r:id="rId95" w:history="1">
        <w:r w:rsidRPr="00A11E3F">
          <w:rPr>
            <w:rFonts w:ascii="Georgia" w:eastAsia="Times New Roman" w:hAnsi="Georgia" w:cs="Times New Roman"/>
            <w:color w:val="0000FF"/>
            <w:sz w:val="24"/>
            <w:szCs w:val="24"/>
            <w:u w:val="single"/>
            <w:shd w:val="clear" w:color="auto" w:fill="FFFDE8"/>
            <w:lang w:eastAsia="en-GB"/>
          </w:rPr>
          <w:t>Anne Boleyn</w:t>
        </w:r>
      </w:hyperlink>
      <w:r w:rsidRPr="00A11E3F">
        <w:rPr>
          <w:rFonts w:ascii="Georgia" w:eastAsia="Times New Roman" w:hAnsi="Georgia" w:cs="Times New Roman"/>
          <w:color w:val="081721"/>
          <w:sz w:val="24"/>
          <w:szCs w:val="24"/>
          <w:shd w:val="clear" w:color="auto" w:fill="FFFDE8"/>
          <w:lang w:eastAsia="en-GB"/>
        </w:rPr>
        <w:t> visited Francis I. Their marriage, anticipating any sentence of the nullity of the union with Catherine, took place after their return about the 25th of January 1533, in consequence of Anne's pregnancy. On the l0th of May, </w:t>
      </w:r>
      <w:hyperlink r:id="rId96" w:history="1">
        <w:r w:rsidRPr="00A11E3F">
          <w:rPr>
            <w:rFonts w:ascii="Georgia" w:eastAsia="Times New Roman" w:hAnsi="Georgia" w:cs="Times New Roman"/>
            <w:color w:val="0000FF"/>
            <w:sz w:val="24"/>
            <w:szCs w:val="24"/>
            <w:u w:val="single"/>
            <w:shd w:val="clear" w:color="auto" w:fill="FFFDE8"/>
            <w:lang w:eastAsia="en-GB"/>
          </w:rPr>
          <w:t>Cranmer</w:t>
        </w:r>
      </w:hyperlink>
      <w:r w:rsidRPr="00A11E3F">
        <w:rPr>
          <w:rFonts w:ascii="Georgia" w:eastAsia="Times New Roman" w:hAnsi="Georgia" w:cs="Times New Roman"/>
          <w:color w:val="081721"/>
          <w:sz w:val="24"/>
          <w:szCs w:val="24"/>
          <w:shd w:val="clear" w:color="auto" w:fill="FFFDE8"/>
          <w:lang w:eastAsia="en-GB"/>
        </w:rPr>
        <w:t>, for whose consecration as archbishop of Canterbury Henry had obtained bulls from Rome, opened his court, and declared on the 23rd the nullity of Catherine's marriage and the validity of Anne's. On the l0th of August, the king caused proclamation to be made forbidding her the style of queen; but Catherine refused resolutely to yield the title for that of princess dowager.</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shd w:val="clear" w:color="auto" w:fill="FFFDE8"/>
          <w:lang w:eastAsia="en-GB"/>
        </w:rPr>
        <w:t xml:space="preserve">Not long afterwards she was removed to </w:t>
      </w:r>
      <w:proofErr w:type="spellStart"/>
      <w:r w:rsidRPr="00A11E3F">
        <w:rPr>
          <w:rFonts w:ascii="Georgia" w:eastAsia="Times New Roman" w:hAnsi="Georgia" w:cs="Times New Roman"/>
          <w:color w:val="081721"/>
          <w:sz w:val="24"/>
          <w:szCs w:val="24"/>
          <w:shd w:val="clear" w:color="auto" w:fill="FFFDE8"/>
          <w:lang w:eastAsia="en-GB"/>
        </w:rPr>
        <w:t>Buckden</w:t>
      </w:r>
      <w:proofErr w:type="spellEnd"/>
      <w:r w:rsidRPr="00A11E3F">
        <w:rPr>
          <w:rFonts w:ascii="Georgia" w:eastAsia="Times New Roman" w:hAnsi="Georgia" w:cs="Times New Roman"/>
          <w:color w:val="081721"/>
          <w:sz w:val="24"/>
          <w:szCs w:val="24"/>
          <w:shd w:val="clear" w:color="auto" w:fill="FFFDE8"/>
          <w:lang w:eastAsia="en-GB"/>
        </w:rPr>
        <w:t xml:space="preserve"> in Huntingdonshire. Here her household was considerably reduced, and she found herself hemmed in by spies, and in fact a prisoner. In July, she had refused Henry the loan of a certain rich cloth, which had done service at the baptism of her children, for the use of Anne Boleyn's expected infant; and on the birth of </w:t>
      </w:r>
      <w:hyperlink r:id="rId97" w:history="1">
        <w:r w:rsidRPr="00A11E3F">
          <w:rPr>
            <w:rFonts w:ascii="Georgia" w:eastAsia="Times New Roman" w:hAnsi="Georgia" w:cs="Times New Roman"/>
            <w:color w:val="0000FF"/>
            <w:sz w:val="24"/>
            <w:szCs w:val="24"/>
            <w:u w:val="single"/>
            <w:shd w:val="clear" w:color="auto" w:fill="FFFDE8"/>
            <w:lang w:eastAsia="en-GB"/>
          </w:rPr>
          <w:t>Elizabeth</w:t>
        </w:r>
      </w:hyperlink>
      <w:r w:rsidRPr="00A11E3F">
        <w:rPr>
          <w:rFonts w:ascii="Georgia" w:eastAsia="Times New Roman" w:hAnsi="Georgia" w:cs="Times New Roman"/>
          <w:color w:val="081721"/>
          <w:sz w:val="24"/>
          <w:szCs w:val="24"/>
          <w:shd w:val="clear" w:color="auto" w:fill="FFFDE8"/>
          <w:lang w:eastAsia="en-GB"/>
        </w:rPr>
        <w:t> and the refusal of </w:t>
      </w:r>
      <w:hyperlink r:id="rId98" w:history="1">
        <w:r w:rsidRPr="00A11E3F">
          <w:rPr>
            <w:rFonts w:ascii="Georgia" w:eastAsia="Times New Roman" w:hAnsi="Georgia" w:cs="Times New Roman"/>
            <w:color w:val="0000FF"/>
            <w:sz w:val="24"/>
            <w:szCs w:val="24"/>
            <w:u w:val="single"/>
            <w:shd w:val="clear" w:color="auto" w:fill="FFFDE8"/>
            <w:lang w:eastAsia="en-GB"/>
          </w:rPr>
          <w:t>Mary</w:t>
        </w:r>
      </w:hyperlink>
      <w:r w:rsidRPr="00A11E3F">
        <w:rPr>
          <w:rFonts w:ascii="Georgia" w:eastAsia="Times New Roman" w:hAnsi="Georgia" w:cs="Times New Roman"/>
          <w:color w:val="081721"/>
          <w:sz w:val="24"/>
          <w:szCs w:val="24"/>
          <w:shd w:val="clear" w:color="auto" w:fill="FFFDE8"/>
          <w:lang w:eastAsia="en-GB"/>
        </w:rPr>
        <w:t xml:space="preserve"> to give up the title of princess, the latter's household was entirely dismissed and she herself reduced to the position of attendant in Elizabeth's retinue. A project for removing Catherine from </w:t>
      </w:r>
      <w:proofErr w:type="spellStart"/>
      <w:r w:rsidRPr="00A11E3F">
        <w:rPr>
          <w:rFonts w:ascii="Georgia" w:eastAsia="Times New Roman" w:hAnsi="Georgia" w:cs="Times New Roman"/>
          <w:color w:val="081721"/>
          <w:sz w:val="24"/>
          <w:szCs w:val="24"/>
          <w:shd w:val="clear" w:color="auto" w:fill="FFFDE8"/>
          <w:lang w:eastAsia="en-GB"/>
        </w:rPr>
        <w:t>Buckden</w:t>
      </w:r>
      <w:proofErr w:type="spellEnd"/>
      <w:r w:rsidRPr="00A11E3F">
        <w:rPr>
          <w:rFonts w:ascii="Georgia" w:eastAsia="Times New Roman" w:hAnsi="Georgia" w:cs="Times New Roman"/>
          <w:color w:val="081721"/>
          <w:sz w:val="24"/>
          <w:szCs w:val="24"/>
          <w:shd w:val="clear" w:color="auto" w:fill="FFFDE8"/>
          <w:lang w:eastAsia="en-GB"/>
        </w:rPr>
        <w:t xml:space="preserve"> to </w:t>
      </w:r>
      <w:proofErr w:type="spellStart"/>
      <w:r w:rsidRPr="00A11E3F">
        <w:rPr>
          <w:rFonts w:ascii="Georgia" w:eastAsia="Times New Roman" w:hAnsi="Georgia" w:cs="Times New Roman"/>
          <w:color w:val="081721"/>
          <w:sz w:val="24"/>
          <w:szCs w:val="24"/>
          <w:shd w:val="clear" w:color="auto" w:fill="FFFDE8"/>
          <w:lang w:eastAsia="en-GB"/>
        </w:rPr>
        <w:t>Somersham</w:t>
      </w:r>
      <w:proofErr w:type="spellEnd"/>
      <w:r w:rsidRPr="00A11E3F">
        <w:rPr>
          <w:rFonts w:ascii="Georgia" w:eastAsia="Times New Roman" w:hAnsi="Georgia" w:cs="Times New Roman"/>
          <w:color w:val="081721"/>
          <w:sz w:val="24"/>
          <w:szCs w:val="24"/>
          <w:shd w:val="clear" w:color="auto" w:fill="FFFDE8"/>
          <w:lang w:eastAsia="en-GB"/>
        </w:rPr>
        <w:t>, an unhealthy solitude in the isle of Ely, with a still narrower maintenance, was only prevented by her own determined resistance. The attempt in November to incriminate the queen in connexion with Elizabeth Barton failed. She passed her life now in religious devotions, taking strict precautions against the possibility of being poisoned.</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shd w:val="clear" w:color="auto" w:fill="FFFDE8"/>
          <w:lang w:eastAsia="en-GB"/>
        </w:rPr>
        <w:t>On the 23rd of March 1534, the pope pronounced her marriage valid, but by this time England had thrown off the papal jurisdiction, the parliament had transferred Catherine's jointure to Anne Boleyn, and the decree had no effect on Catherine's fortunes. She refused to swear to the new </w:t>
      </w:r>
      <w:hyperlink r:id="rId99" w:history="1">
        <w:r w:rsidRPr="00A11E3F">
          <w:rPr>
            <w:rFonts w:ascii="Georgia" w:eastAsia="Times New Roman" w:hAnsi="Georgia" w:cs="Times New Roman"/>
            <w:color w:val="0000FF"/>
            <w:sz w:val="24"/>
            <w:szCs w:val="24"/>
            <w:u w:val="single"/>
            <w:shd w:val="clear" w:color="auto" w:fill="FFFDE8"/>
            <w:lang w:eastAsia="en-GB"/>
          </w:rPr>
          <w:t>act of succession</w:t>
        </w:r>
      </w:hyperlink>
      <w:r w:rsidRPr="00A11E3F">
        <w:rPr>
          <w:rFonts w:ascii="Georgia" w:eastAsia="Times New Roman" w:hAnsi="Georgia" w:cs="Times New Roman"/>
          <w:color w:val="081721"/>
          <w:sz w:val="24"/>
          <w:szCs w:val="24"/>
          <w:shd w:val="clear" w:color="auto" w:fill="FFFDE8"/>
          <w:lang w:eastAsia="en-GB"/>
        </w:rPr>
        <w:t>, which declared her marriage null and Anne's infant the heir to the throne, and soon afterwards she was removed to Kimbolton, where she was well treated. On the 21st of May she was visited by the archbishop of York [Edward Lee] and </w:t>
      </w:r>
      <w:hyperlink r:id="rId100" w:history="1">
        <w:r w:rsidRPr="00A11E3F">
          <w:rPr>
            <w:rFonts w:ascii="Georgia" w:eastAsia="Times New Roman" w:hAnsi="Georgia" w:cs="Times New Roman"/>
            <w:color w:val="0000FF"/>
            <w:sz w:val="24"/>
            <w:szCs w:val="24"/>
            <w:u w:val="single"/>
            <w:shd w:val="clear" w:color="auto" w:fill="FFFDE8"/>
            <w:lang w:eastAsia="en-GB"/>
          </w:rPr>
          <w:t>Tunstall, bishop of Durham</w:t>
        </w:r>
      </w:hyperlink>
      <w:r w:rsidRPr="00A11E3F">
        <w:rPr>
          <w:rFonts w:ascii="Georgia" w:eastAsia="Times New Roman" w:hAnsi="Georgia" w:cs="Times New Roman"/>
          <w:color w:val="081721"/>
          <w:sz w:val="24"/>
          <w:szCs w:val="24"/>
          <w:shd w:val="clear" w:color="auto" w:fill="FFFDE8"/>
          <w:lang w:eastAsia="en-GB"/>
        </w:rPr>
        <w:t xml:space="preserve">, who threatened her with death if she persisted in her refusal, but only succeeded in confirming her resolution. She was kept in strict seclusion, separated from Mary, Catherine </w:t>
      </w:r>
      <w:proofErr w:type="gramStart"/>
      <w:r w:rsidRPr="00A11E3F">
        <w:rPr>
          <w:rFonts w:ascii="Georgia" w:eastAsia="Times New Roman" w:hAnsi="Georgia" w:cs="Times New Roman"/>
          <w:color w:val="081721"/>
          <w:sz w:val="24"/>
          <w:szCs w:val="24"/>
          <w:shd w:val="clear" w:color="auto" w:fill="FFFDE8"/>
          <w:lang w:eastAsia="en-GB"/>
        </w:rPr>
        <w:t>Of</w:t>
      </w:r>
      <w:proofErr w:type="gramEnd"/>
      <w:r w:rsidRPr="00A11E3F">
        <w:rPr>
          <w:rFonts w:ascii="Georgia" w:eastAsia="Times New Roman" w:hAnsi="Georgia" w:cs="Times New Roman"/>
          <w:color w:val="081721"/>
          <w:sz w:val="24"/>
          <w:szCs w:val="24"/>
          <w:shd w:val="clear" w:color="auto" w:fill="FFFDE8"/>
          <w:lang w:eastAsia="en-GB"/>
        </w:rPr>
        <w:t xml:space="preserve"> Valois, and from all outside communications, and in December 1535 her health gave way, her death taking place on the 8th of January 1536, not without suspicions of poison, which, however, may be dismissed. She was buried by the king's order in Peterborough cathedral. Before her death she dictated a last letter to Henry, according to </w:t>
      </w:r>
      <w:proofErr w:type="spellStart"/>
      <w:r w:rsidRPr="00A11E3F">
        <w:rPr>
          <w:rFonts w:ascii="Georgia" w:eastAsia="Times New Roman" w:hAnsi="Georgia" w:cs="Times New Roman"/>
          <w:color w:val="081721"/>
          <w:sz w:val="24"/>
          <w:szCs w:val="24"/>
          <w:shd w:val="clear" w:color="auto" w:fill="FFFDE8"/>
          <w:lang w:eastAsia="en-GB"/>
        </w:rPr>
        <w:t>Polydore</w:t>
      </w:r>
      <w:proofErr w:type="spellEnd"/>
      <w:r w:rsidRPr="00A11E3F">
        <w:rPr>
          <w:rFonts w:ascii="Georgia" w:eastAsia="Times New Roman" w:hAnsi="Georgia" w:cs="Times New Roman"/>
          <w:color w:val="081721"/>
          <w:sz w:val="24"/>
          <w:szCs w:val="24"/>
          <w:shd w:val="clear" w:color="auto" w:fill="FFFDE8"/>
          <w:lang w:eastAsia="en-GB"/>
        </w:rPr>
        <w:t xml:space="preserve"> Vergil, expressing her forgiveness, begging his good offices for Mary, and concluding with the astounding assurance - "I vow that mine eyes desire you above all things." The king himself affected no sorrow at her death, and thanked God there was now no fear of war.</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shd w:val="clear" w:color="auto" w:fill="FFFDE8"/>
          <w:lang w:eastAsia="en-GB"/>
        </w:rPr>
        <w:t xml:space="preserve">Catherine is described as "rather ugly than </w:t>
      </w:r>
      <w:proofErr w:type="gramStart"/>
      <w:r w:rsidRPr="00A11E3F">
        <w:rPr>
          <w:rFonts w:ascii="Georgia" w:eastAsia="Times New Roman" w:hAnsi="Georgia" w:cs="Times New Roman"/>
          <w:color w:val="081721"/>
          <w:sz w:val="24"/>
          <w:szCs w:val="24"/>
          <w:shd w:val="clear" w:color="auto" w:fill="FFFDE8"/>
          <w:lang w:eastAsia="en-GB"/>
        </w:rPr>
        <w:t>otherwise;</w:t>
      </w:r>
      <w:r w:rsidRPr="00A11E3F">
        <w:rPr>
          <w:rFonts w:ascii="Georgia" w:eastAsia="Times New Roman" w:hAnsi="Georgia" w:cs="Times New Roman"/>
          <w:b/>
          <w:bCs/>
          <w:color w:val="081721"/>
          <w:sz w:val="24"/>
          <w:szCs w:val="24"/>
          <w:shd w:val="clear" w:color="auto" w:fill="FFFDE8"/>
          <w:lang w:eastAsia="en-GB"/>
        </w:rPr>
        <w:t>*</w:t>
      </w:r>
      <w:proofErr w:type="gramEnd"/>
      <w:r w:rsidRPr="00A11E3F">
        <w:rPr>
          <w:rFonts w:ascii="Georgia" w:eastAsia="Times New Roman" w:hAnsi="Georgia" w:cs="Times New Roman"/>
          <w:color w:val="081721"/>
          <w:sz w:val="24"/>
          <w:szCs w:val="24"/>
          <w:shd w:val="clear" w:color="auto" w:fill="FFFDE8"/>
          <w:lang w:eastAsia="en-GB"/>
        </w:rPr>
        <w:t> of low stature and rather stout; very good and very religious; speaks Spanish, French, Flemish, English; more beloved by the islanders than any queen that has ever reigned." She was a woman of considerable education and culture, her scholarship and knowledge of the Bible being noted by </w:t>
      </w:r>
      <w:hyperlink r:id="rId101" w:history="1">
        <w:r w:rsidRPr="00A11E3F">
          <w:rPr>
            <w:rFonts w:ascii="Georgia" w:eastAsia="Times New Roman" w:hAnsi="Georgia" w:cs="Times New Roman"/>
            <w:color w:val="0000FF"/>
            <w:sz w:val="24"/>
            <w:szCs w:val="24"/>
            <w:u w:val="single"/>
            <w:shd w:val="clear" w:color="auto" w:fill="FFFDE8"/>
            <w:lang w:eastAsia="en-GB"/>
          </w:rPr>
          <w:t>Erasmus</w:t>
        </w:r>
      </w:hyperlink>
      <w:r w:rsidRPr="00A11E3F">
        <w:rPr>
          <w:rFonts w:ascii="Georgia" w:eastAsia="Times New Roman" w:hAnsi="Georgia" w:cs="Times New Roman"/>
          <w:color w:val="081721"/>
          <w:sz w:val="24"/>
          <w:szCs w:val="24"/>
          <w:shd w:val="clear" w:color="auto" w:fill="FFFDE8"/>
          <w:lang w:eastAsia="en-GB"/>
        </w:rPr>
        <w:t>, who dedicated to her his book on </w:t>
      </w:r>
      <w:r w:rsidRPr="00A11E3F">
        <w:rPr>
          <w:rFonts w:ascii="Georgia" w:eastAsia="Times New Roman" w:hAnsi="Georgia" w:cs="Times New Roman"/>
          <w:i/>
          <w:iCs/>
          <w:color w:val="081721"/>
          <w:sz w:val="24"/>
          <w:szCs w:val="24"/>
          <w:shd w:val="clear" w:color="auto" w:fill="FFFDE8"/>
          <w:lang w:eastAsia="en-GB"/>
        </w:rPr>
        <w:t>Christian Matrimony</w:t>
      </w:r>
      <w:r w:rsidRPr="00A11E3F">
        <w:rPr>
          <w:rFonts w:ascii="Georgia" w:eastAsia="Times New Roman" w:hAnsi="Georgia" w:cs="Times New Roman"/>
          <w:color w:val="081721"/>
          <w:sz w:val="24"/>
          <w:szCs w:val="24"/>
          <w:shd w:val="clear" w:color="auto" w:fill="FFFDE8"/>
          <w:lang w:eastAsia="en-GB"/>
        </w:rPr>
        <w:t> in 1526. She endured her bitter and undeserved misfortunes with extraordinary courage and resolution, and at the same time with great womanly forbearance, of which a striking instance was the compassion shown by her for the fallen </w:t>
      </w:r>
      <w:hyperlink r:id="rId102" w:history="1">
        <w:r w:rsidRPr="00A11E3F">
          <w:rPr>
            <w:rFonts w:ascii="Georgia" w:eastAsia="Times New Roman" w:hAnsi="Georgia" w:cs="Times New Roman"/>
            <w:color w:val="0000FF"/>
            <w:sz w:val="24"/>
            <w:szCs w:val="24"/>
            <w:u w:val="single"/>
            <w:shd w:val="clear" w:color="auto" w:fill="FFFDE8"/>
            <w:lang w:eastAsia="en-GB"/>
          </w:rPr>
          <w:t>Wolsey</w:t>
        </w:r>
      </w:hyperlink>
      <w:r w:rsidRPr="00A11E3F">
        <w:rPr>
          <w:rFonts w:ascii="Georgia" w:eastAsia="Times New Roman" w:hAnsi="Georgia" w:cs="Times New Roman"/>
          <w:color w:val="081721"/>
          <w:sz w:val="24"/>
          <w:szCs w:val="24"/>
          <w:shd w:val="clear" w:color="auto" w:fill="FFFDE8"/>
          <w:lang w:eastAsia="en-GB"/>
        </w:rPr>
        <w:t>.</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r>
        <w:rPr>
          <w:rFonts w:ascii="Verdana" w:hAnsi="Verdana"/>
          <w:color w:val="081721"/>
          <w:sz w:val="20"/>
          <w:szCs w:val="20"/>
        </w:rPr>
        <w:lastRenderedPageBreak/>
        <w:br/>
      </w:r>
      <w:r>
        <w:rPr>
          <w:rFonts w:ascii="Georgia" w:hAnsi="Georgia"/>
          <w:color w:val="081721"/>
          <w:sz w:val="20"/>
          <w:szCs w:val="20"/>
          <w:shd w:val="clear" w:color="auto" w:fill="FFFDE8"/>
        </w:rPr>
        <w:t>      Excerpted from:</w:t>
      </w:r>
      <w:r>
        <w:rPr>
          <w:rFonts w:ascii="Georgia" w:hAnsi="Georgia"/>
          <w:color w:val="081721"/>
          <w:sz w:val="20"/>
          <w:szCs w:val="20"/>
          <w:shd w:val="clear" w:color="auto" w:fill="FFFDE8"/>
        </w:rPr>
        <w:br/>
      </w:r>
      <w:r>
        <w:rPr>
          <w:rFonts w:ascii="Georgia" w:hAnsi="Georgia"/>
          <w:color w:val="081721"/>
          <w:sz w:val="20"/>
          <w:szCs w:val="20"/>
          <w:shd w:val="clear" w:color="auto" w:fill="FFFDE8"/>
        </w:rPr>
        <w:br/>
        <w:t>      </w:t>
      </w:r>
      <w:proofErr w:type="spellStart"/>
      <w:r>
        <w:rPr>
          <w:rFonts w:ascii="Georgia" w:hAnsi="Georgia"/>
          <w:color w:val="081721"/>
          <w:sz w:val="20"/>
          <w:szCs w:val="20"/>
          <w:shd w:val="clear" w:color="auto" w:fill="FFFDE8"/>
        </w:rPr>
        <w:t>Encyclopedia</w:t>
      </w:r>
      <w:proofErr w:type="spellEnd"/>
      <w:r>
        <w:rPr>
          <w:rFonts w:ascii="Georgia" w:hAnsi="Georgia"/>
          <w:color w:val="081721"/>
          <w:sz w:val="20"/>
          <w:szCs w:val="20"/>
          <w:shd w:val="clear" w:color="auto" w:fill="FFFDE8"/>
        </w:rPr>
        <w:t xml:space="preserve"> Britannica, 11th Ed. Vol V.</w:t>
      </w:r>
      <w:r>
        <w:rPr>
          <w:rFonts w:ascii="Georgia" w:hAnsi="Georgia"/>
          <w:color w:val="081721"/>
          <w:sz w:val="20"/>
          <w:szCs w:val="20"/>
          <w:shd w:val="clear" w:color="auto" w:fill="FFFDE8"/>
        </w:rPr>
        <w:br/>
        <w:t>      Cambridge: Cambridge University Press, 1910. 531-2.</w:t>
      </w:r>
    </w:p>
    <w:p w14:paraId="5CFBDC80" w14:textId="77777777" w:rsidR="00A11E3F" w:rsidRDefault="00A11E3F" w:rsidP="00A11E3F">
      <w:pPr>
        <w:shd w:val="clear" w:color="auto" w:fill="FFFDE8"/>
        <w:spacing w:after="240" w:line="240" w:lineRule="auto"/>
        <w:jc w:val="center"/>
        <w:rPr>
          <w:rFonts w:ascii="Georgia" w:eastAsia="Times New Roman" w:hAnsi="Georgia" w:cs="Times New Roman"/>
          <w:color w:val="081721"/>
          <w:sz w:val="24"/>
          <w:szCs w:val="24"/>
          <w:lang w:eastAsia="en-GB"/>
        </w:rPr>
      </w:pPr>
    </w:p>
    <w:p w14:paraId="6FB6DAEB" w14:textId="12EB03C2" w:rsidR="00A11E3F" w:rsidRPr="00A11E3F" w:rsidRDefault="00A11E3F" w:rsidP="00A11E3F">
      <w:pPr>
        <w:shd w:val="clear" w:color="auto" w:fill="FFFDE8"/>
        <w:spacing w:after="240" w:line="240" w:lineRule="auto"/>
        <w:jc w:val="center"/>
        <w:rPr>
          <w:rFonts w:ascii="Georgia" w:eastAsia="Times New Roman" w:hAnsi="Georgia" w:cs="Times New Roman"/>
          <w:color w:val="081721"/>
          <w:sz w:val="24"/>
          <w:szCs w:val="24"/>
          <w:lang w:eastAsia="en-GB"/>
        </w:rPr>
      </w:pPr>
      <w:r w:rsidRPr="00A11E3F">
        <w:rPr>
          <w:rFonts w:ascii="Georgia" w:eastAsia="Times New Roman" w:hAnsi="Georgia" w:cs="Times New Roman"/>
          <w:noProof/>
          <w:color w:val="081721"/>
          <w:sz w:val="24"/>
          <w:szCs w:val="24"/>
          <w:lang w:eastAsia="en-GB"/>
        </w:rPr>
        <w:drawing>
          <wp:inline distT="0" distB="0" distL="0" distR="0" wp14:anchorId="3AD3F04F" wp14:editId="0BB7A2CD">
            <wp:extent cx="2695575" cy="323850"/>
            <wp:effectExtent l="0" t="0" r="9525" b="0"/>
            <wp:docPr id="1" name="Picture 1" descr="EDWARD VI (1537-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WARD VI (1537-155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95575" cy="323850"/>
                    </a:xfrm>
                    <a:prstGeom prst="rect">
                      <a:avLst/>
                    </a:prstGeom>
                    <a:noFill/>
                    <a:ln>
                      <a:noFill/>
                    </a:ln>
                  </pic:spPr>
                </pic:pic>
              </a:graphicData>
            </a:graphic>
          </wp:inline>
        </w:drawing>
      </w:r>
    </w:p>
    <w:p w14:paraId="54F94981" w14:textId="65A53920" w:rsidR="00A11E3F" w:rsidRPr="00A11E3F" w:rsidRDefault="00A11E3F" w:rsidP="00A11E3F">
      <w:pPr>
        <w:shd w:val="clear" w:color="auto" w:fill="FFFDE8"/>
        <w:spacing w:before="100" w:beforeAutospacing="1" w:after="100" w:afterAutospacing="1" w:line="240" w:lineRule="auto"/>
        <w:rPr>
          <w:rFonts w:ascii="Georgia" w:eastAsia="Times New Roman" w:hAnsi="Georgia" w:cs="Times New Roman"/>
          <w:color w:val="081721"/>
          <w:sz w:val="24"/>
          <w:szCs w:val="24"/>
          <w:lang w:eastAsia="en-GB"/>
        </w:rPr>
      </w:pPr>
      <w:r w:rsidRPr="00A11E3F">
        <w:rPr>
          <w:rFonts w:ascii="Georgia" w:eastAsia="Times New Roman" w:hAnsi="Georgia" w:cs="Times New Roman"/>
          <w:b/>
          <w:bCs/>
          <w:color w:val="081721"/>
          <w:sz w:val="24"/>
          <w:szCs w:val="24"/>
          <w:lang w:eastAsia="en-GB"/>
        </w:rPr>
        <w:t>EDWARD VI, King of England and Ireland,</w:t>
      </w:r>
      <w:r w:rsidRPr="00A11E3F">
        <w:rPr>
          <w:rFonts w:ascii="Georgia" w:eastAsia="Times New Roman" w:hAnsi="Georgia" w:cs="Times New Roman"/>
          <w:color w:val="081721"/>
          <w:sz w:val="24"/>
          <w:szCs w:val="24"/>
          <w:lang w:eastAsia="en-GB"/>
        </w:rPr>
        <w:t> born at </w:t>
      </w:r>
      <w:hyperlink r:id="rId104" w:history="1">
        <w:r w:rsidRPr="00A11E3F">
          <w:rPr>
            <w:rFonts w:ascii="Georgia" w:eastAsia="Times New Roman" w:hAnsi="Georgia" w:cs="Times New Roman"/>
            <w:color w:val="0000FF"/>
            <w:sz w:val="24"/>
            <w:szCs w:val="24"/>
            <w:u w:val="single"/>
            <w:lang w:eastAsia="en-GB"/>
          </w:rPr>
          <w:t>Greenwich</w:t>
        </w:r>
      </w:hyperlink>
      <w:r w:rsidRPr="00A11E3F">
        <w:rPr>
          <w:rFonts w:ascii="Georgia" w:eastAsia="Times New Roman" w:hAnsi="Georgia" w:cs="Times New Roman"/>
          <w:color w:val="081721"/>
          <w:sz w:val="24"/>
          <w:szCs w:val="24"/>
          <w:lang w:eastAsia="en-GB"/>
        </w:rPr>
        <w:t> on the 12th of October 1537, was the only child of </w:t>
      </w:r>
      <w:hyperlink r:id="rId105" w:history="1">
        <w:r w:rsidRPr="00A11E3F">
          <w:rPr>
            <w:rFonts w:ascii="Georgia" w:eastAsia="Times New Roman" w:hAnsi="Georgia" w:cs="Times New Roman"/>
            <w:color w:val="0000FF"/>
            <w:sz w:val="24"/>
            <w:szCs w:val="24"/>
            <w:u w:val="single"/>
            <w:lang w:eastAsia="en-GB"/>
          </w:rPr>
          <w:t>Henry VIII</w:t>
        </w:r>
      </w:hyperlink>
      <w:r w:rsidRPr="00A11E3F">
        <w:rPr>
          <w:rFonts w:ascii="Georgia" w:eastAsia="Times New Roman" w:hAnsi="Georgia" w:cs="Times New Roman"/>
          <w:color w:val="081721"/>
          <w:sz w:val="24"/>
          <w:szCs w:val="24"/>
          <w:lang w:eastAsia="en-GB"/>
        </w:rPr>
        <w:t> by his third wife, </w:t>
      </w:r>
      <w:hyperlink r:id="rId106" w:history="1">
        <w:r w:rsidRPr="00A11E3F">
          <w:rPr>
            <w:rFonts w:ascii="Georgia" w:eastAsia="Times New Roman" w:hAnsi="Georgia" w:cs="Times New Roman"/>
            <w:color w:val="0000FF"/>
            <w:sz w:val="24"/>
            <w:szCs w:val="24"/>
            <w:u w:val="single"/>
            <w:lang w:eastAsia="en-GB"/>
          </w:rPr>
          <w:t>Jane Seymour</w:t>
        </w:r>
      </w:hyperlink>
      <w:r w:rsidRPr="00A11E3F">
        <w:rPr>
          <w:rFonts w:ascii="Georgia" w:eastAsia="Times New Roman" w:hAnsi="Georgia" w:cs="Times New Roman"/>
          <w:color w:val="081721"/>
          <w:sz w:val="24"/>
          <w:szCs w:val="24"/>
          <w:lang w:eastAsia="en-GB"/>
        </w:rPr>
        <w:t xml:space="preserve">, who died of puerperal fever twelve days later. The story that the mother's life was deliberately sacrificed by the performance of Caesarean section is unfounded, although Jane's death was little noticed amid the rejoicings which greeted the advent of a male heir to the throne. But in spite of Holbein's vivacious portrait of Edward at the age of two (now at Hanover), he was a frail child, and a short life was anticipated for him from his early years. This did not prevent a strenuous education; until the age of six he was naturally left in the charge of women, but when he was only seven his tutor Dr </w:t>
      </w:r>
      <w:proofErr w:type="spellStart"/>
      <w:r w:rsidRPr="00A11E3F">
        <w:rPr>
          <w:rFonts w:ascii="Georgia" w:eastAsia="Times New Roman" w:hAnsi="Georgia" w:cs="Times New Roman"/>
          <w:color w:val="081721"/>
          <w:sz w:val="24"/>
          <w:szCs w:val="24"/>
          <w:lang w:eastAsia="en-GB"/>
        </w:rPr>
        <w:t>Coxe</w:t>
      </w:r>
      <w:proofErr w:type="spellEnd"/>
      <w:r w:rsidRPr="00A11E3F">
        <w:rPr>
          <w:rFonts w:ascii="Georgia" w:eastAsia="Times New Roman" w:hAnsi="Georgia" w:cs="Times New Roman"/>
          <w:color w:val="081721"/>
          <w:sz w:val="24"/>
          <w:szCs w:val="24"/>
          <w:lang w:eastAsia="en-GB"/>
        </w:rPr>
        <w:t xml:space="preserve">, afterwards bishop of Ely, writes that he could decline any Latin noun and conjugate any regular verb (L. and P., 1544, ii. 726); "every day in the mass-time he </w:t>
      </w:r>
      <w:proofErr w:type="spellStart"/>
      <w:r w:rsidRPr="00A11E3F">
        <w:rPr>
          <w:rFonts w:ascii="Georgia" w:eastAsia="Times New Roman" w:hAnsi="Georgia" w:cs="Times New Roman"/>
          <w:color w:val="081721"/>
          <w:sz w:val="24"/>
          <w:szCs w:val="24"/>
          <w:lang w:eastAsia="en-GB"/>
        </w:rPr>
        <w:t>readeth</w:t>
      </w:r>
      <w:proofErr w:type="spellEnd"/>
      <w:r w:rsidRPr="00A11E3F">
        <w:rPr>
          <w:rFonts w:ascii="Georgia" w:eastAsia="Times New Roman" w:hAnsi="Georgia" w:cs="Times New Roman"/>
          <w:color w:val="081721"/>
          <w:sz w:val="24"/>
          <w:szCs w:val="24"/>
          <w:lang w:eastAsia="en-GB"/>
        </w:rPr>
        <w:t xml:space="preserve"> a portion of Solomon's Proverbs, wherein he </w:t>
      </w:r>
      <w:proofErr w:type="spellStart"/>
      <w:r w:rsidRPr="00A11E3F">
        <w:rPr>
          <w:rFonts w:ascii="Georgia" w:eastAsia="Times New Roman" w:hAnsi="Georgia" w:cs="Times New Roman"/>
          <w:color w:val="081721"/>
          <w:sz w:val="24"/>
          <w:szCs w:val="24"/>
          <w:lang w:eastAsia="en-GB"/>
        </w:rPr>
        <w:t>delighteth</w:t>
      </w:r>
      <w:proofErr w:type="spellEnd"/>
      <w:r w:rsidRPr="00A11E3F">
        <w:rPr>
          <w:rFonts w:ascii="Georgia" w:eastAsia="Times New Roman" w:hAnsi="Georgia" w:cs="Times New Roman"/>
          <w:color w:val="081721"/>
          <w:sz w:val="24"/>
          <w:szCs w:val="24"/>
          <w:lang w:eastAsia="en-GB"/>
        </w:rPr>
        <w:t xml:space="preserve"> much." </w:t>
      </w:r>
      <w:hyperlink r:id="rId107" w:history="1">
        <w:r w:rsidRPr="00A11E3F">
          <w:rPr>
            <w:rFonts w:ascii="Georgia" w:eastAsia="Times New Roman" w:hAnsi="Georgia" w:cs="Times New Roman"/>
            <w:color w:val="0000FF"/>
            <w:sz w:val="24"/>
            <w:szCs w:val="24"/>
            <w:u w:val="single"/>
            <w:lang w:eastAsia="en-GB"/>
          </w:rPr>
          <w:t xml:space="preserve">Sir John </w:t>
        </w:r>
        <w:proofErr w:type="spellStart"/>
        <w:r w:rsidRPr="00A11E3F">
          <w:rPr>
            <w:rFonts w:ascii="Georgia" w:eastAsia="Times New Roman" w:hAnsi="Georgia" w:cs="Times New Roman"/>
            <w:color w:val="0000FF"/>
            <w:sz w:val="24"/>
            <w:szCs w:val="24"/>
            <w:u w:val="single"/>
            <w:lang w:eastAsia="en-GB"/>
          </w:rPr>
          <w:t>Cheke</w:t>
        </w:r>
        <w:proofErr w:type="spellEnd"/>
      </w:hyperlink>
      <w:r w:rsidRPr="00A11E3F">
        <w:rPr>
          <w:rFonts w:ascii="Georgia" w:eastAsia="Times New Roman" w:hAnsi="Georgia" w:cs="Times New Roman"/>
          <w:color w:val="081721"/>
          <w:sz w:val="24"/>
          <w:szCs w:val="24"/>
          <w:lang w:eastAsia="en-GB"/>
        </w:rPr>
        <w:t>, Sir Anthony Cooke and </w:t>
      </w:r>
      <w:hyperlink r:id="rId108" w:history="1">
        <w:r w:rsidRPr="00A11E3F">
          <w:rPr>
            <w:rFonts w:ascii="Georgia" w:eastAsia="Times New Roman" w:hAnsi="Georgia" w:cs="Times New Roman"/>
            <w:color w:val="0000FF"/>
            <w:sz w:val="24"/>
            <w:szCs w:val="24"/>
            <w:u w:val="single"/>
            <w:lang w:eastAsia="en-GB"/>
          </w:rPr>
          <w:t>Roger Ascham</w:t>
        </w:r>
      </w:hyperlink>
      <w:r w:rsidRPr="00A11E3F">
        <w:rPr>
          <w:rFonts w:ascii="Georgia" w:eastAsia="Times New Roman" w:hAnsi="Georgia" w:cs="Times New Roman"/>
          <w:color w:val="081721"/>
          <w:sz w:val="24"/>
          <w:szCs w:val="24"/>
          <w:lang w:eastAsia="en-GB"/>
        </w:rPr>
        <w:t> all helped to teach him Latin, Greek and French; and by the age of thirteen he had read Aristotle's </w:t>
      </w:r>
      <w:r w:rsidRPr="00A11E3F">
        <w:rPr>
          <w:rFonts w:ascii="Georgia" w:eastAsia="Times New Roman" w:hAnsi="Georgia" w:cs="Times New Roman"/>
          <w:i/>
          <w:iCs/>
          <w:color w:val="081721"/>
          <w:sz w:val="24"/>
          <w:szCs w:val="24"/>
          <w:lang w:eastAsia="en-GB"/>
        </w:rPr>
        <w:t>Ethics</w:t>
      </w:r>
      <w:r w:rsidRPr="00A11E3F">
        <w:rPr>
          <w:rFonts w:ascii="Georgia" w:eastAsia="Times New Roman" w:hAnsi="Georgia" w:cs="Times New Roman"/>
          <w:color w:val="081721"/>
          <w:sz w:val="24"/>
          <w:szCs w:val="24"/>
          <w:lang w:eastAsia="en-GB"/>
        </w:rPr>
        <w:t> in the original and was himself translating Cicero's </w:t>
      </w:r>
      <w:r w:rsidRPr="00A11E3F">
        <w:rPr>
          <w:rFonts w:ascii="Georgia" w:eastAsia="Times New Roman" w:hAnsi="Georgia" w:cs="Times New Roman"/>
          <w:i/>
          <w:iCs/>
          <w:color w:val="081721"/>
          <w:sz w:val="24"/>
          <w:szCs w:val="24"/>
          <w:lang w:eastAsia="en-GB"/>
        </w:rPr>
        <w:t>De philosophia</w:t>
      </w:r>
      <w:r w:rsidRPr="00A11E3F">
        <w:rPr>
          <w:rFonts w:ascii="Georgia" w:eastAsia="Times New Roman" w:hAnsi="Georgia" w:cs="Times New Roman"/>
          <w:color w:val="081721"/>
          <w:sz w:val="24"/>
          <w:szCs w:val="24"/>
          <w:lang w:eastAsia="en-GB"/>
        </w:rPr>
        <w:t> into Greek.</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 xml:space="preserve">Edward was Duke of Cornwall from his birth, but he was never prince of Wales, and he was only nine when he succeeded his father as king of England and Ireland and supreme head of the English church (28th of January 1546/7). His </w:t>
      </w:r>
      <w:proofErr w:type="spellStart"/>
      <w:r w:rsidRPr="00A11E3F">
        <w:rPr>
          <w:rFonts w:ascii="Georgia" w:eastAsia="Times New Roman" w:hAnsi="Georgia" w:cs="Times New Roman"/>
          <w:color w:val="081721"/>
          <w:sz w:val="24"/>
          <w:szCs w:val="24"/>
          <w:lang w:eastAsia="en-GB"/>
        </w:rPr>
        <w:t>nonage</w:t>
      </w:r>
      <w:proofErr w:type="spellEnd"/>
      <w:r w:rsidRPr="00A11E3F">
        <w:rPr>
          <w:rFonts w:ascii="Georgia" w:eastAsia="Times New Roman" w:hAnsi="Georgia" w:cs="Times New Roman"/>
          <w:color w:val="081721"/>
          <w:sz w:val="24"/>
          <w:szCs w:val="24"/>
          <w:lang w:eastAsia="en-GB"/>
        </w:rPr>
        <w:t xml:space="preserve"> threw power into the hands of </w:t>
      </w:r>
      <w:hyperlink r:id="rId109" w:history="1">
        <w:r w:rsidRPr="00A11E3F">
          <w:rPr>
            <w:rFonts w:ascii="Georgia" w:eastAsia="Times New Roman" w:hAnsi="Georgia" w:cs="Times New Roman"/>
            <w:color w:val="0000FF"/>
            <w:sz w:val="24"/>
            <w:szCs w:val="24"/>
            <w:u w:val="single"/>
            <w:lang w:eastAsia="en-GB"/>
          </w:rPr>
          <w:t>Somerset</w:t>
        </w:r>
      </w:hyperlink>
      <w:r w:rsidRPr="00A11E3F">
        <w:rPr>
          <w:rFonts w:ascii="Georgia" w:eastAsia="Times New Roman" w:hAnsi="Georgia" w:cs="Times New Roman"/>
          <w:color w:val="081721"/>
          <w:sz w:val="24"/>
          <w:szCs w:val="24"/>
          <w:lang w:eastAsia="en-GB"/>
        </w:rPr>
        <w:t> and then of </w:t>
      </w:r>
      <w:hyperlink r:id="rId110" w:history="1">
        <w:r w:rsidRPr="00A11E3F">
          <w:rPr>
            <w:rFonts w:ascii="Georgia" w:eastAsia="Times New Roman" w:hAnsi="Georgia" w:cs="Times New Roman"/>
            <w:color w:val="0000FF"/>
            <w:sz w:val="24"/>
            <w:szCs w:val="24"/>
            <w:u w:val="single"/>
            <w:lang w:eastAsia="en-GB"/>
          </w:rPr>
          <w:t>Northumberland</w:t>
        </w:r>
      </w:hyperlink>
      <w:r w:rsidRPr="00A11E3F">
        <w:rPr>
          <w:rFonts w:ascii="Georgia" w:eastAsia="Times New Roman" w:hAnsi="Georgia" w:cs="Times New Roman"/>
          <w:color w:val="081721"/>
          <w:sz w:val="24"/>
          <w:szCs w:val="24"/>
          <w:lang w:eastAsia="en-GB"/>
        </w:rPr>
        <w:t>, and enabled </w:t>
      </w:r>
      <w:hyperlink r:id="rId111" w:history="1">
        <w:r w:rsidRPr="00A11E3F">
          <w:rPr>
            <w:rFonts w:ascii="Georgia" w:eastAsia="Times New Roman" w:hAnsi="Georgia" w:cs="Times New Roman"/>
            <w:color w:val="0000FF"/>
            <w:sz w:val="24"/>
            <w:szCs w:val="24"/>
            <w:u w:val="single"/>
            <w:lang w:eastAsia="en-GB"/>
          </w:rPr>
          <w:t>Gardiner</w:t>
        </w:r>
      </w:hyperlink>
      <w:r w:rsidRPr="00A11E3F">
        <w:rPr>
          <w:rFonts w:ascii="Georgia" w:eastAsia="Times New Roman" w:hAnsi="Georgia" w:cs="Times New Roman"/>
          <w:color w:val="081721"/>
          <w:sz w:val="24"/>
          <w:szCs w:val="24"/>
          <w:lang w:eastAsia="en-GB"/>
        </w:rPr>
        <w:t> and </w:t>
      </w:r>
      <w:hyperlink r:id="rId112" w:history="1">
        <w:r w:rsidRPr="00A11E3F">
          <w:rPr>
            <w:rFonts w:ascii="Georgia" w:eastAsia="Times New Roman" w:hAnsi="Georgia" w:cs="Times New Roman"/>
            <w:color w:val="0000FF"/>
            <w:sz w:val="24"/>
            <w:szCs w:val="24"/>
            <w:u w:val="single"/>
            <w:lang w:eastAsia="en-GB"/>
          </w:rPr>
          <w:t>Bonner</w:t>
        </w:r>
      </w:hyperlink>
      <w:r w:rsidRPr="00A11E3F">
        <w:rPr>
          <w:rFonts w:ascii="Georgia" w:eastAsia="Times New Roman" w:hAnsi="Georgia" w:cs="Times New Roman"/>
          <w:color w:val="081721"/>
          <w:sz w:val="24"/>
          <w:szCs w:val="24"/>
          <w:lang w:eastAsia="en-GB"/>
        </w:rPr>
        <w:t> to maintain that the </w:t>
      </w:r>
      <w:hyperlink r:id="rId113" w:history="1">
        <w:r w:rsidRPr="00A11E3F">
          <w:rPr>
            <w:rFonts w:ascii="Georgia" w:eastAsia="Times New Roman" w:hAnsi="Georgia" w:cs="Times New Roman"/>
            <w:color w:val="0000FF"/>
            <w:sz w:val="24"/>
            <w:szCs w:val="24"/>
            <w:u w:val="single"/>
            <w:lang w:eastAsia="en-GB"/>
          </w:rPr>
          <w:t>royal supremacy</w:t>
        </w:r>
      </w:hyperlink>
      <w:r w:rsidRPr="00A11E3F">
        <w:rPr>
          <w:rFonts w:ascii="Georgia" w:eastAsia="Times New Roman" w:hAnsi="Georgia" w:cs="Times New Roman"/>
          <w:color w:val="081721"/>
          <w:sz w:val="24"/>
          <w:szCs w:val="24"/>
          <w:lang w:eastAsia="en-GB"/>
        </w:rPr>
        <w:t> over the church was, or should be, in abeyance. Projects for his marriage were hardly even the occasion, but only the excuse, for Somerset's war on Scotland and Northumberland's subsequent alliance with France.</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All factions sought to control his person, not because of his personality but because of his position; he was like the Great Seal, only more so, an indispensable adjunct to the wielder of authority. The </w:t>
      </w:r>
      <w:hyperlink r:id="rId114" w:history="1">
        <w:r w:rsidRPr="00A11E3F">
          <w:rPr>
            <w:rFonts w:ascii="Georgia" w:eastAsia="Times New Roman" w:hAnsi="Georgia" w:cs="Times New Roman"/>
            <w:color w:val="0000FF"/>
            <w:sz w:val="24"/>
            <w:szCs w:val="24"/>
            <w:u w:val="single"/>
            <w:lang w:eastAsia="en-GB"/>
          </w:rPr>
          <w:t>Protector</w:t>
        </w:r>
      </w:hyperlink>
      <w:r w:rsidRPr="00A11E3F">
        <w:rPr>
          <w:rFonts w:ascii="Georgia" w:eastAsia="Times New Roman" w:hAnsi="Georgia" w:cs="Times New Roman"/>
          <w:color w:val="081721"/>
          <w:sz w:val="24"/>
          <w:szCs w:val="24"/>
          <w:lang w:eastAsia="en-GB"/>
        </w:rPr>
        <w:t>'s brother [Edward's uncle, </w:t>
      </w:r>
      <w:hyperlink r:id="rId115" w:history="1">
        <w:r w:rsidRPr="00A11E3F">
          <w:rPr>
            <w:rFonts w:ascii="Georgia" w:eastAsia="Times New Roman" w:hAnsi="Georgia" w:cs="Times New Roman"/>
            <w:color w:val="0000FF"/>
            <w:sz w:val="24"/>
            <w:szCs w:val="24"/>
            <w:u w:val="single"/>
            <w:lang w:eastAsia="en-GB"/>
          </w:rPr>
          <w:t>Thomas Seymour</w:t>
        </w:r>
      </w:hyperlink>
      <w:r w:rsidRPr="00A11E3F">
        <w:rPr>
          <w:rFonts w:ascii="Georgia" w:eastAsia="Times New Roman" w:hAnsi="Georgia" w:cs="Times New Roman"/>
          <w:color w:val="081721"/>
          <w:sz w:val="24"/>
          <w:szCs w:val="24"/>
          <w:lang w:eastAsia="en-GB"/>
        </w:rPr>
        <w:t>] tried to bribe him with pocket-money; Northumberland was more subtle and established a complete dominion over his mind, and then put him forward at the age of fourteen as entitled to all the power of Henry VIII. But he was only Northumberland's mask; of his individual influence on the course of history during his reign there is hardly a trace. A posthumous effort was made to give him the credit of a humane desire to save Joan Bocher from the flames; but he recorded with apparently cold-blooded indifference the execution of both his uncles, and he certainly made no attempt to mitigate the harassing attentions which the council paid his sister </w:t>
      </w:r>
      <w:hyperlink r:id="rId116" w:history="1">
        <w:r w:rsidRPr="00A11E3F">
          <w:rPr>
            <w:rFonts w:ascii="Georgia" w:eastAsia="Times New Roman" w:hAnsi="Georgia" w:cs="Times New Roman"/>
            <w:color w:val="0000FF"/>
            <w:sz w:val="24"/>
            <w:szCs w:val="24"/>
            <w:u w:val="single"/>
            <w:lang w:eastAsia="en-GB"/>
          </w:rPr>
          <w:t>Mary</w:t>
        </w:r>
      </w:hyperlink>
      <w:r w:rsidRPr="00A11E3F">
        <w:rPr>
          <w:rFonts w:ascii="Georgia" w:eastAsia="Times New Roman" w:hAnsi="Georgia" w:cs="Times New Roman"/>
          <w:color w:val="081721"/>
          <w:sz w:val="24"/>
          <w:szCs w:val="24"/>
          <w:lang w:eastAsia="en-GB"/>
        </w:rPr>
        <w:t>. This passed for piety with the zealots, and the persecutions of Mary's reign reflected a halo on that of the Protestant Josiah. So strong was the regret that rumours of his survival persisted, and hare-brained youths were found to personate him throughout Mary's and even far into </w:t>
      </w:r>
      <w:hyperlink r:id="rId117" w:history="1">
        <w:r w:rsidRPr="00A11E3F">
          <w:rPr>
            <w:rFonts w:ascii="Georgia" w:eastAsia="Times New Roman" w:hAnsi="Georgia" w:cs="Times New Roman"/>
            <w:color w:val="0000FF"/>
            <w:sz w:val="24"/>
            <w:szCs w:val="24"/>
            <w:u w:val="single"/>
            <w:lang w:eastAsia="en-GB"/>
          </w:rPr>
          <w:t>Elizabeth</w:t>
        </w:r>
      </w:hyperlink>
      <w:r w:rsidRPr="00A11E3F">
        <w:rPr>
          <w:rFonts w:ascii="Georgia" w:eastAsia="Times New Roman" w:hAnsi="Georgia" w:cs="Times New Roman"/>
          <w:color w:val="081721"/>
          <w:sz w:val="24"/>
          <w:szCs w:val="24"/>
          <w:lang w:eastAsia="en-GB"/>
        </w:rPr>
        <w:t>'s reign.</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lastRenderedPageBreak/>
        <w:br/>
      </w:r>
      <w:hyperlink r:id="rId118" w:history="1">
        <w:r w:rsidRPr="00A11E3F">
          <w:rPr>
            <w:rFonts w:ascii="Georgia" w:eastAsia="Times New Roman" w:hAnsi="Georgia" w:cs="Times New Roman"/>
            <w:noProof/>
            <w:color w:val="081721"/>
            <w:sz w:val="24"/>
            <w:szCs w:val="24"/>
            <w:lang w:eastAsia="en-GB"/>
          </w:rPr>
          <w:drawing>
            <wp:anchor distT="38100" distB="38100" distL="142875" distR="142875" simplePos="0" relativeHeight="251658240" behindDoc="0" locked="0" layoutInCell="1" allowOverlap="0" wp14:anchorId="1AF81896" wp14:editId="1899F6FE">
              <wp:simplePos x="0" y="0"/>
              <wp:positionH relativeFrom="column">
                <wp:align>right</wp:align>
              </wp:positionH>
              <wp:positionV relativeFrom="line">
                <wp:posOffset>0</wp:posOffset>
              </wp:positionV>
              <wp:extent cx="1666875" cy="2228850"/>
              <wp:effectExtent l="0" t="0" r="9525" b="0"/>
              <wp:wrapSquare wrapText="bothSides"/>
              <wp:docPr id="2" name="Picture 2" descr="Portrait of King Edward VI">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trait of King Edward VI">
                        <a:hlinkClick r:id="rId118"/>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666875" cy="222885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A11E3F">
        <w:rPr>
          <w:rFonts w:ascii="Georgia" w:eastAsia="Times New Roman" w:hAnsi="Georgia" w:cs="Times New Roman"/>
          <w:color w:val="081721"/>
          <w:sz w:val="24"/>
          <w:szCs w:val="24"/>
          <w:lang w:eastAsia="en-GB"/>
        </w:rPr>
        <w:t>It was well that they were false, for Edward showed signs of all the Tudor obstinacy, and he was a fanatic into the bargain, as no other Tudor was except Mary. The combination would probably have involved England in disasters far greater than any that ensued upon his premature death; and it was much better that the Anglican settlement of religion should have been left to the compromising temper of Elizabeth. As it was, he bequeathed a legacy of woe; his health began to fail in 1552, and in May 1553 it was known that he was dying. But his will and the various drafts of it only betray the agitated and illogical efforts of Northumberland to contrive some means whereby he might continue to control the government and prevent the administration of justice.</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Mary and Elizabeth were to be excluded from the throne, as not sufficiently pliant instruments; </w:t>
      </w:r>
      <w:hyperlink r:id="rId120" w:history="1">
        <w:r w:rsidRPr="00A11E3F">
          <w:rPr>
            <w:rFonts w:ascii="Georgia" w:eastAsia="Times New Roman" w:hAnsi="Georgia" w:cs="Times New Roman"/>
            <w:color w:val="0000FF"/>
            <w:sz w:val="24"/>
            <w:szCs w:val="24"/>
            <w:u w:val="single"/>
            <w:lang w:eastAsia="en-GB"/>
          </w:rPr>
          <w:t>Mary Stuart</w:t>
        </w:r>
      </w:hyperlink>
      <w:r w:rsidRPr="00A11E3F">
        <w:rPr>
          <w:rFonts w:ascii="Georgia" w:eastAsia="Times New Roman" w:hAnsi="Georgia" w:cs="Times New Roman"/>
          <w:color w:val="081721"/>
          <w:sz w:val="24"/>
          <w:szCs w:val="24"/>
          <w:lang w:eastAsia="en-GB"/>
        </w:rPr>
        <w:t> was ignored as being under Scottish, Catholic and French influence; the duchess of Suffolk, </w:t>
      </w:r>
      <w:hyperlink r:id="rId121" w:history="1">
        <w:r w:rsidRPr="00A11E3F">
          <w:rPr>
            <w:rFonts w:ascii="Georgia" w:eastAsia="Times New Roman" w:hAnsi="Georgia" w:cs="Times New Roman"/>
            <w:color w:val="0000FF"/>
            <w:sz w:val="24"/>
            <w:szCs w:val="24"/>
            <w:u w:val="single"/>
            <w:lang w:eastAsia="en-GB"/>
          </w:rPr>
          <w:t>Lady Jane Grey</w:t>
        </w:r>
      </w:hyperlink>
      <w:r w:rsidRPr="00A11E3F">
        <w:rPr>
          <w:rFonts w:ascii="Georgia" w:eastAsia="Times New Roman" w:hAnsi="Georgia" w:cs="Times New Roman"/>
          <w:color w:val="081721"/>
          <w:sz w:val="24"/>
          <w:szCs w:val="24"/>
          <w:lang w:eastAsia="en-GB"/>
        </w:rPr>
        <w:t>'s mother, was excluded because she was married, and the duke her husband might claim the crown matrimonial. In fact, all females were excluded, except Jane, on the ground that no woman could reign; even she was excluded in the first draft, and the crown was left to "the Lady Jane's heirs male." But this draft was manipulated so as to read "the Lady Jane and her heirs male." That Edward himself was responsible for these delirious provisions is improbable. But he had been so impregnated with the divine right of kings and the divine truth of Protestantism that he thought he was entitled and bound to override the succession as established by law and exclude a Catholic from the throne; and his last recorded words were vehement injunctions to </w:t>
      </w:r>
      <w:hyperlink r:id="rId122" w:history="1">
        <w:r w:rsidRPr="00A11E3F">
          <w:rPr>
            <w:rFonts w:ascii="Georgia" w:eastAsia="Times New Roman" w:hAnsi="Georgia" w:cs="Times New Roman"/>
            <w:color w:val="0000FF"/>
            <w:sz w:val="24"/>
            <w:szCs w:val="24"/>
            <w:u w:val="single"/>
            <w:lang w:eastAsia="en-GB"/>
          </w:rPr>
          <w:t>Cranmer</w:t>
        </w:r>
      </w:hyperlink>
      <w:r w:rsidRPr="00A11E3F">
        <w:rPr>
          <w:rFonts w:ascii="Georgia" w:eastAsia="Times New Roman" w:hAnsi="Georgia" w:cs="Times New Roman"/>
          <w:color w:val="081721"/>
          <w:sz w:val="24"/>
          <w:szCs w:val="24"/>
          <w:lang w:eastAsia="en-GB"/>
        </w:rPr>
        <w:t> to sign the will.</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He died at Greenwich on the 6th of July 1553, and was buried in </w:t>
      </w:r>
      <w:hyperlink r:id="rId123" w:history="1">
        <w:r w:rsidRPr="00A11E3F">
          <w:rPr>
            <w:rFonts w:ascii="Georgia" w:eastAsia="Times New Roman" w:hAnsi="Georgia" w:cs="Times New Roman"/>
            <w:color w:val="0000FF"/>
            <w:sz w:val="24"/>
            <w:szCs w:val="24"/>
            <w:u w:val="single"/>
            <w:lang w:eastAsia="en-GB"/>
          </w:rPr>
          <w:t>Henry VII</w:t>
        </w:r>
      </w:hyperlink>
      <w:r w:rsidRPr="00A11E3F">
        <w:rPr>
          <w:rFonts w:ascii="Georgia" w:eastAsia="Times New Roman" w:hAnsi="Georgia" w:cs="Times New Roman"/>
          <w:color w:val="081721"/>
          <w:sz w:val="24"/>
          <w:szCs w:val="24"/>
          <w:lang w:eastAsia="en-GB"/>
        </w:rPr>
        <w:t>'s chapel by Cranmer with Protestant rites on the 8th of August, while Mary had Mass said for his soul in the Tower.</w:t>
      </w:r>
    </w:p>
    <w:p w14:paraId="4ADFDA44" w14:textId="4017292F" w:rsidR="001F4590" w:rsidRDefault="00A11E3F">
      <w:pPr>
        <w:rPr>
          <w:rFonts w:ascii="Georgia" w:hAnsi="Georgia"/>
          <w:color w:val="081721"/>
          <w:sz w:val="20"/>
          <w:szCs w:val="20"/>
          <w:shd w:val="clear" w:color="auto" w:fill="FFFDE8"/>
        </w:rPr>
      </w:pPr>
      <w:r>
        <w:rPr>
          <w:rFonts w:ascii="Georgia" w:hAnsi="Georgia"/>
          <w:color w:val="081721"/>
          <w:sz w:val="20"/>
          <w:szCs w:val="20"/>
          <w:shd w:val="clear" w:color="auto" w:fill="FFFDE8"/>
        </w:rPr>
        <w:t>Excerpted from:</w:t>
      </w:r>
      <w:r>
        <w:rPr>
          <w:rFonts w:ascii="Georgia" w:hAnsi="Georgia"/>
          <w:color w:val="081721"/>
          <w:sz w:val="20"/>
          <w:szCs w:val="20"/>
        </w:rPr>
        <w:br/>
      </w:r>
      <w:proofErr w:type="spellStart"/>
      <w:r>
        <w:rPr>
          <w:rFonts w:ascii="Georgia" w:hAnsi="Georgia"/>
          <w:color w:val="081721"/>
          <w:sz w:val="20"/>
          <w:szCs w:val="20"/>
          <w:shd w:val="clear" w:color="auto" w:fill="FFFDE8"/>
        </w:rPr>
        <w:t>Encyclopedia</w:t>
      </w:r>
      <w:proofErr w:type="spellEnd"/>
      <w:r>
        <w:rPr>
          <w:rFonts w:ascii="Georgia" w:hAnsi="Georgia"/>
          <w:color w:val="081721"/>
          <w:sz w:val="20"/>
          <w:szCs w:val="20"/>
          <w:shd w:val="clear" w:color="auto" w:fill="FFFDE8"/>
        </w:rPr>
        <w:t xml:space="preserve"> Britannica, 11th Ed., vol. XIII.</w:t>
      </w:r>
      <w:r>
        <w:rPr>
          <w:rFonts w:ascii="Georgia" w:hAnsi="Georgia"/>
          <w:color w:val="081721"/>
          <w:sz w:val="20"/>
          <w:szCs w:val="20"/>
        </w:rPr>
        <w:br/>
      </w:r>
      <w:r>
        <w:rPr>
          <w:rFonts w:ascii="Georgia" w:hAnsi="Georgia"/>
          <w:color w:val="081721"/>
          <w:sz w:val="20"/>
          <w:szCs w:val="20"/>
          <w:shd w:val="clear" w:color="auto" w:fill="FFFDE8"/>
        </w:rPr>
        <w:t>Cambridge: Cambridge University Press, 1910. 283.</w:t>
      </w:r>
    </w:p>
    <w:tbl>
      <w:tblPr>
        <w:tblpPr w:leftFromText="45" w:rightFromText="45" w:vertAnchor="text"/>
        <w:tblW w:w="5000" w:type="pct"/>
        <w:tblCellSpacing w:w="0" w:type="dxa"/>
        <w:shd w:val="clear" w:color="auto" w:fill="FFFDE8"/>
        <w:tblCellMar>
          <w:left w:w="0" w:type="dxa"/>
          <w:right w:w="0" w:type="dxa"/>
        </w:tblCellMar>
        <w:tblLook w:val="04A0" w:firstRow="1" w:lastRow="0" w:firstColumn="1" w:lastColumn="0" w:noHBand="0" w:noVBand="1"/>
      </w:tblPr>
      <w:tblGrid>
        <w:gridCol w:w="9026"/>
      </w:tblGrid>
      <w:tr w:rsidR="00A11E3F" w:rsidRPr="00A11E3F" w14:paraId="5E6EE983" w14:textId="77777777" w:rsidTr="00A11E3F">
        <w:trPr>
          <w:tblCellSpacing w:w="0" w:type="dxa"/>
        </w:trPr>
        <w:tc>
          <w:tcPr>
            <w:tcW w:w="9026" w:type="dxa"/>
            <w:shd w:val="clear" w:color="auto" w:fill="FFFDE8"/>
            <w:hideMark/>
          </w:tcPr>
          <w:p w14:paraId="4DE2A47F" w14:textId="77777777" w:rsidR="00A11E3F" w:rsidRPr="00A11E3F" w:rsidRDefault="00A11E3F" w:rsidP="00A11E3F">
            <w:pPr>
              <w:spacing w:after="240" w:line="240" w:lineRule="auto"/>
              <w:rPr>
                <w:rFonts w:ascii="Georgia" w:eastAsia="Times New Roman" w:hAnsi="Georgia" w:cs="Times New Roman"/>
                <w:sz w:val="20"/>
                <w:szCs w:val="20"/>
                <w:lang w:eastAsia="en-GB"/>
              </w:rPr>
            </w:pPr>
            <w:r w:rsidRPr="00A11E3F">
              <w:rPr>
                <w:rFonts w:ascii="Georgia" w:eastAsia="Times New Roman" w:hAnsi="Georgia" w:cs="Times New Roman"/>
                <w:sz w:val="20"/>
                <w:szCs w:val="20"/>
                <w:lang w:eastAsia="en-GB"/>
              </w:rPr>
              <w:br/>
            </w:r>
          </w:p>
          <w:p w14:paraId="0ACD8796" w14:textId="68E3681F" w:rsidR="00A11E3F" w:rsidRPr="00A11E3F" w:rsidRDefault="00A11E3F" w:rsidP="00A11E3F">
            <w:pPr>
              <w:spacing w:after="0" w:line="240" w:lineRule="auto"/>
              <w:jc w:val="center"/>
              <w:rPr>
                <w:rFonts w:ascii="Georgia" w:eastAsia="Times New Roman" w:hAnsi="Georgia" w:cs="Times New Roman"/>
                <w:sz w:val="20"/>
                <w:szCs w:val="20"/>
                <w:lang w:eastAsia="en-GB"/>
              </w:rPr>
            </w:pPr>
            <w:r w:rsidRPr="00A11E3F">
              <w:rPr>
                <w:rFonts w:ascii="Georgia" w:eastAsia="Times New Roman" w:hAnsi="Georgia" w:cs="Times New Roman"/>
                <w:noProof/>
                <w:color w:val="0000FF"/>
                <w:sz w:val="20"/>
                <w:szCs w:val="20"/>
                <w:lang w:eastAsia="en-GB"/>
              </w:rPr>
              <w:lastRenderedPageBreak/>
              <w:drawing>
                <wp:inline distT="0" distB="0" distL="0" distR="0" wp14:anchorId="4331A978" wp14:editId="38031257">
                  <wp:extent cx="2362200" cy="3571875"/>
                  <wp:effectExtent l="0" t="0" r="0" b="9525"/>
                  <wp:docPr id="9" name="Picture 9">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24"/>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362200" cy="3571875"/>
                          </a:xfrm>
                          <a:prstGeom prst="rect">
                            <a:avLst/>
                          </a:prstGeom>
                          <a:noFill/>
                          <a:ln>
                            <a:noFill/>
                          </a:ln>
                        </pic:spPr>
                      </pic:pic>
                    </a:graphicData>
                  </a:graphic>
                </wp:inline>
              </w:drawing>
            </w:r>
            <w:r w:rsidRPr="00A11E3F">
              <w:rPr>
                <w:rFonts w:ascii="Georgia" w:eastAsia="Times New Roman" w:hAnsi="Georgia" w:cs="Times New Roman"/>
                <w:sz w:val="20"/>
                <w:szCs w:val="20"/>
                <w:lang w:eastAsia="en-GB"/>
              </w:rPr>
              <w:br/>
            </w:r>
            <w:r w:rsidRPr="00A11E3F">
              <w:rPr>
                <w:rFonts w:ascii="Georgia" w:eastAsia="Times New Roman" w:hAnsi="Georgia" w:cs="Times New Roman"/>
                <w:noProof/>
                <w:sz w:val="20"/>
                <w:szCs w:val="20"/>
                <w:lang w:eastAsia="en-GB"/>
              </w:rPr>
              <w:drawing>
                <wp:inline distT="0" distB="0" distL="0" distR="0" wp14:anchorId="633F4046" wp14:editId="3BFDD924">
                  <wp:extent cx="2819400" cy="1285875"/>
                  <wp:effectExtent l="0" t="0" r="0" b="9525"/>
                  <wp:docPr id="8" name="Picture 8" descr="The Life of King Henry VIII (1491-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Life of King Henry VIII (1491-154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819400" cy="1285875"/>
                          </a:xfrm>
                          <a:prstGeom prst="rect">
                            <a:avLst/>
                          </a:prstGeom>
                          <a:noFill/>
                          <a:ln>
                            <a:noFill/>
                          </a:ln>
                        </pic:spPr>
                      </pic:pic>
                    </a:graphicData>
                  </a:graphic>
                </wp:inline>
              </w:drawing>
            </w:r>
          </w:p>
          <w:p w14:paraId="09D74B1B" w14:textId="19F444F8" w:rsidR="00A11E3F" w:rsidRPr="00A11E3F" w:rsidRDefault="00A11E3F" w:rsidP="00A11E3F">
            <w:pPr>
              <w:spacing w:before="100" w:beforeAutospacing="1" w:after="240" w:line="240" w:lineRule="auto"/>
              <w:rPr>
                <w:rFonts w:ascii="Georgia" w:eastAsia="Times New Roman" w:hAnsi="Georgia" w:cs="Times New Roman"/>
                <w:sz w:val="20"/>
                <w:szCs w:val="20"/>
                <w:lang w:eastAsia="en-GB"/>
              </w:rPr>
            </w:pPr>
            <w:r w:rsidRPr="00A11E3F">
              <w:rPr>
                <w:rFonts w:ascii="Georgia" w:eastAsia="Times New Roman" w:hAnsi="Georgia" w:cs="Times New Roman"/>
                <w:b/>
                <w:bCs/>
                <w:sz w:val="20"/>
                <w:szCs w:val="20"/>
                <w:lang w:eastAsia="en-GB"/>
              </w:rPr>
              <w:t>KING HENRY VIII</w:t>
            </w:r>
            <w:r w:rsidRPr="00A11E3F">
              <w:rPr>
                <w:rFonts w:ascii="Georgia" w:eastAsia="Times New Roman" w:hAnsi="Georgia" w:cs="Times New Roman"/>
                <w:sz w:val="20"/>
                <w:szCs w:val="20"/>
                <w:lang w:eastAsia="en-GB"/>
              </w:rPr>
              <w:t> of England and Ireland, the third child and second son of </w:t>
            </w:r>
            <w:hyperlink r:id="rId127" w:history="1">
              <w:r w:rsidRPr="00A11E3F">
                <w:rPr>
                  <w:rFonts w:ascii="Georgia" w:eastAsia="Times New Roman" w:hAnsi="Georgia" w:cs="Times New Roman"/>
                  <w:color w:val="0000FF"/>
                  <w:sz w:val="20"/>
                  <w:szCs w:val="20"/>
                  <w:u w:val="single"/>
                  <w:lang w:eastAsia="en-GB"/>
                </w:rPr>
                <w:t>Henry VII</w:t>
              </w:r>
            </w:hyperlink>
            <w:r w:rsidRPr="00A11E3F">
              <w:rPr>
                <w:rFonts w:ascii="Georgia" w:eastAsia="Times New Roman" w:hAnsi="Georgia" w:cs="Times New Roman"/>
                <w:sz w:val="20"/>
                <w:szCs w:val="20"/>
                <w:lang w:eastAsia="en-GB"/>
              </w:rPr>
              <w:t> and </w:t>
            </w:r>
            <w:hyperlink r:id="rId128" w:history="1">
              <w:r w:rsidRPr="00A11E3F">
                <w:rPr>
                  <w:rFonts w:ascii="Georgia" w:eastAsia="Times New Roman" w:hAnsi="Georgia" w:cs="Times New Roman"/>
                  <w:color w:val="0000FF"/>
                  <w:sz w:val="20"/>
                  <w:szCs w:val="20"/>
                  <w:u w:val="single"/>
                  <w:lang w:eastAsia="en-GB"/>
                </w:rPr>
                <w:t>Elizabeth of York</w:t>
              </w:r>
            </w:hyperlink>
            <w:r w:rsidRPr="00A11E3F">
              <w:rPr>
                <w:rFonts w:ascii="Georgia" w:eastAsia="Times New Roman" w:hAnsi="Georgia" w:cs="Times New Roman"/>
                <w:sz w:val="20"/>
                <w:szCs w:val="20"/>
                <w:lang w:eastAsia="en-GB"/>
              </w:rPr>
              <w:t>, was born on the 28th of June 1491 and, like all the Tudor monarchs except Henry VII, at </w:t>
            </w:r>
            <w:hyperlink r:id="rId129" w:history="1">
              <w:r w:rsidRPr="00A11E3F">
                <w:rPr>
                  <w:rFonts w:ascii="Georgia" w:eastAsia="Times New Roman" w:hAnsi="Georgia" w:cs="Times New Roman"/>
                  <w:color w:val="0000FF"/>
                  <w:sz w:val="20"/>
                  <w:szCs w:val="20"/>
                  <w:u w:val="single"/>
                  <w:lang w:eastAsia="en-GB"/>
                </w:rPr>
                <w:t>Greenwich Palace</w:t>
              </w:r>
            </w:hyperlink>
            <w:r w:rsidRPr="00A11E3F">
              <w:rPr>
                <w:rFonts w:ascii="Georgia" w:eastAsia="Times New Roman" w:hAnsi="Georgia" w:cs="Times New Roman"/>
                <w:sz w:val="20"/>
                <w:szCs w:val="20"/>
                <w:lang w:eastAsia="en-GB"/>
              </w:rPr>
              <w:t>. His two brothers, </w:t>
            </w:r>
            <w:hyperlink r:id="rId130" w:history="1">
              <w:r w:rsidRPr="00A11E3F">
                <w:rPr>
                  <w:rFonts w:ascii="Georgia" w:eastAsia="Times New Roman" w:hAnsi="Georgia" w:cs="Times New Roman"/>
                  <w:color w:val="0000FF"/>
                  <w:sz w:val="20"/>
                  <w:szCs w:val="20"/>
                  <w:u w:val="single"/>
                  <w:lang w:eastAsia="en-GB"/>
                </w:rPr>
                <w:t>Prince Arthur</w:t>
              </w:r>
            </w:hyperlink>
            <w:r w:rsidRPr="00A11E3F">
              <w:rPr>
                <w:rFonts w:ascii="Georgia" w:eastAsia="Times New Roman" w:hAnsi="Georgia" w:cs="Times New Roman"/>
                <w:sz w:val="20"/>
                <w:szCs w:val="20"/>
                <w:lang w:eastAsia="en-GB"/>
              </w:rPr>
              <w:t> and Edmund, Duke of Somerset, and two of his sisters predeceased their father; Henry VIII was the only son, and </w:t>
            </w:r>
            <w:hyperlink r:id="rId131" w:history="1">
              <w:r w:rsidRPr="00A11E3F">
                <w:rPr>
                  <w:rFonts w:ascii="Georgia" w:eastAsia="Times New Roman" w:hAnsi="Georgia" w:cs="Times New Roman"/>
                  <w:color w:val="0000FF"/>
                  <w:sz w:val="20"/>
                  <w:szCs w:val="20"/>
                  <w:u w:val="single"/>
                  <w:lang w:eastAsia="en-GB"/>
                </w:rPr>
                <w:t>Margaret Tudor</w:t>
              </w:r>
            </w:hyperlink>
            <w:r w:rsidRPr="00A11E3F">
              <w:rPr>
                <w:rFonts w:ascii="Georgia" w:eastAsia="Times New Roman" w:hAnsi="Georgia" w:cs="Times New Roman"/>
                <w:sz w:val="20"/>
                <w:szCs w:val="20"/>
                <w:lang w:eastAsia="en-GB"/>
              </w:rPr>
              <w:t>, afterwards Queen of Scotland, and </w:t>
            </w:r>
            <w:hyperlink r:id="rId132" w:history="1">
              <w:r w:rsidRPr="00A11E3F">
                <w:rPr>
                  <w:rFonts w:ascii="Georgia" w:eastAsia="Times New Roman" w:hAnsi="Georgia" w:cs="Times New Roman"/>
                  <w:color w:val="0000FF"/>
                  <w:sz w:val="20"/>
                  <w:szCs w:val="20"/>
                  <w:u w:val="single"/>
                  <w:lang w:eastAsia="en-GB"/>
                </w:rPr>
                <w:t>Mary Tudor</w:t>
              </w:r>
            </w:hyperlink>
            <w:r w:rsidRPr="00A11E3F">
              <w:rPr>
                <w:rFonts w:ascii="Georgia" w:eastAsia="Times New Roman" w:hAnsi="Georgia" w:cs="Times New Roman"/>
                <w:sz w:val="20"/>
                <w:szCs w:val="20"/>
                <w:lang w:eastAsia="en-GB"/>
              </w:rPr>
              <w:t xml:space="preserve">, afterwards Queen of France and Duchess of Suffolk, were the only daughters who survived. Henry VIII is said, on authority which has not been traced farther back than Paolo </w:t>
            </w:r>
            <w:proofErr w:type="spellStart"/>
            <w:r w:rsidRPr="00A11E3F">
              <w:rPr>
                <w:rFonts w:ascii="Georgia" w:eastAsia="Times New Roman" w:hAnsi="Georgia" w:cs="Times New Roman"/>
                <w:sz w:val="20"/>
                <w:szCs w:val="20"/>
                <w:lang w:eastAsia="en-GB"/>
              </w:rPr>
              <w:t>Sarpi</w:t>
            </w:r>
            <w:proofErr w:type="spellEnd"/>
            <w:r w:rsidRPr="00A11E3F">
              <w:rPr>
                <w:rFonts w:ascii="Georgia" w:eastAsia="Times New Roman" w:hAnsi="Georgia" w:cs="Times New Roman"/>
                <w:sz w:val="20"/>
                <w:szCs w:val="20"/>
                <w:lang w:eastAsia="en-GB"/>
              </w:rPr>
              <w:t>, to have been destined for the church; but the story is probably a mere surmise from his theological accomplishments, and from his earliest years high secular posts such as the viceroyalty of Ireland were conferred upon the child. He was the first English monarch to be educated under the influence of the Renaissance, and his tutors included the poet </w:t>
            </w:r>
            <w:hyperlink r:id="rId133" w:history="1">
              <w:r w:rsidRPr="00A11E3F">
                <w:rPr>
                  <w:rFonts w:ascii="Georgia" w:eastAsia="Times New Roman" w:hAnsi="Georgia" w:cs="Times New Roman"/>
                  <w:color w:val="0000FF"/>
                  <w:sz w:val="20"/>
                  <w:szCs w:val="20"/>
                  <w:u w:val="single"/>
                  <w:lang w:eastAsia="en-GB"/>
                </w:rPr>
                <w:t>Skelton</w:t>
              </w:r>
            </w:hyperlink>
            <w:r w:rsidRPr="00A11E3F">
              <w:rPr>
                <w:rFonts w:ascii="Georgia" w:eastAsia="Times New Roman" w:hAnsi="Georgia" w:cs="Times New Roman"/>
                <w:sz w:val="20"/>
                <w:szCs w:val="20"/>
                <w:lang w:eastAsia="en-GB"/>
              </w:rPr>
              <w:t>; he became an accomplished scholar, linguist, musician and athlete, and when by the death of his brother Arthur in 1502 and of his father on the 22nd of April 1509 Henry VIII succeeded to the throne, his accession was hailed with universal acclamation.</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He had been betrothed to his brother's widow </w:t>
            </w:r>
            <w:hyperlink r:id="rId134" w:history="1">
              <w:r w:rsidRPr="00A11E3F">
                <w:rPr>
                  <w:rFonts w:ascii="Georgia" w:eastAsia="Times New Roman" w:hAnsi="Georgia" w:cs="Times New Roman"/>
                  <w:color w:val="0000FF"/>
                  <w:sz w:val="20"/>
                  <w:szCs w:val="20"/>
                  <w:u w:val="single"/>
                  <w:lang w:eastAsia="en-GB"/>
                </w:rPr>
                <w:t>Catherine of Aragon</w:t>
              </w:r>
            </w:hyperlink>
            <w:r w:rsidRPr="00A11E3F">
              <w:rPr>
                <w:rFonts w:ascii="Georgia" w:eastAsia="Times New Roman" w:hAnsi="Georgia" w:cs="Times New Roman"/>
                <w:sz w:val="20"/>
                <w:szCs w:val="20"/>
                <w:lang w:eastAsia="en-GB"/>
              </w:rPr>
              <w:t>, and in spite of the protest which he had been made to register against the marriage, and of the doubts expressed by </w:t>
            </w:r>
            <w:hyperlink r:id="rId135" w:history="1">
              <w:r w:rsidRPr="00A11E3F">
                <w:rPr>
                  <w:rFonts w:ascii="Georgia" w:eastAsia="Times New Roman" w:hAnsi="Georgia" w:cs="Times New Roman"/>
                  <w:color w:val="0000FF"/>
                  <w:sz w:val="20"/>
                  <w:szCs w:val="20"/>
                  <w:u w:val="single"/>
                  <w:lang w:eastAsia="en-GB"/>
                </w:rPr>
                <w:t>Pope Julius II</w:t>
              </w:r>
            </w:hyperlink>
            <w:r w:rsidRPr="00A11E3F">
              <w:rPr>
                <w:rFonts w:ascii="Georgia" w:eastAsia="Times New Roman" w:hAnsi="Georgia" w:cs="Times New Roman"/>
                <w:sz w:val="20"/>
                <w:szCs w:val="20"/>
                <w:lang w:eastAsia="en-GB"/>
              </w:rPr>
              <w:t> and </w:t>
            </w:r>
            <w:hyperlink r:id="rId136" w:history="1">
              <w:r w:rsidRPr="00A11E3F">
                <w:rPr>
                  <w:rFonts w:ascii="Georgia" w:eastAsia="Times New Roman" w:hAnsi="Georgia" w:cs="Times New Roman"/>
                  <w:color w:val="0000FF"/>
                  <w:sz w:val="20"/>
                  <w:szCs w:val="20"/>
                  <w:u w:val="single"/>
                  <w:lang w:eastAsia="en-GB"/>
                </w:rPr>
                <w:t>Archbishop Warham</w:t>
              </w:r>
            </w:hyperlink>
            <w:r w:rsidRPr="00A11E3F">
              <w:rPr>
                <w:rFonts w:ascii="Georgia" w:eastAsia="Times New Roman" w:hAnsi="Georgia" w:cs="Times New Roman"/>
                <w:sz w:val="20"/>
                <w:szCs w:val="20"/>
                <w:lang w:eastAsia="en-GB"/>
              </w:rPr>
              <w:t> as to its validity, it was completed in the first few months of his reign. This step was largely due to the pressure brought to bear by Catherine's father </w:t>
            </w:r>
            <w:hyperlink r:id="rId137" w:history="1">
              <w:r w:rsidRPr="00A11E3F">
                <w:rPr>
                  <w:rFonts w:ascii="Georgia" w:eastAsia="Times New Roman" w:hAnsi="Georgia" w:cs="Times New Roman"/>
                  <w:color w:val="0000FF"/>
                  <w:sz w:val="20"/>
                  <w:szCs w:val="20"/>
                  <w:u w:val="single"/>
                  <w:lang w:eastAsia="en-GB"/>
                </w:rPr>
                <w:t>Ferdinand</w:t>
              </w:r>
            </w:hyperlink>
            <w:r w:rsidRPr="00A11E3F">
              <w:rPr>
                <w:rFonts w:ascii="Georgia" w:eastAsia="Times New Roman" w:hAnsi="Georgia" w:cs="Times New Roman"/>
                <w:sz w:val="20"/>
                <w:szCs w:val="20"/>
                <w:lang w:eastAsia="en-GB"/>
              </w:rPr>
              <w:t> upon Henry VIII's council; he regarded England as a tool in his hands and Catherine as his resident ambassador. The young king himself at first took little interest in politics, and for two years affairs were managed by the pacific </w:t>
            </w:r>
            <w:hyperlink r:id="rId138" w:history="1">
              <w:r w:rsidRPr="00A11E3F">
                <w:rPr>
                  <w:rFonts w:ascii="Georgia" w:eastAsia="Times New Roman" w:hAnsi="Georgia" w:cs="Times New Roman"/>
                  <w:color w:val="0000FF"/>
                  <w:sz w:val="20"/>
                  <w:szCs w:val="20"/>
                  <w:u w:val="single"/>
                  <w:lang w:eastAsia="en-GB"/>
                </w:rPr>
                <w:t>Richard Foxe</w:t>
              </w:r>
            </w:hyperlink>
            <w:r w:rsidRPr="00A11E3F">
              <w:rPr>
                <w:rFonts w:ascii="Georgia" w:eastAsia="Times New Roman" w:hAnsi="Georgia" w:cs="Times New Roman"/>
                <w:sz w:val="20"/>
                <w:szCs w:val="20"/>
                <w:lang w:eastAsia="en-GB"/>
              </w:rPr>
              <w:t> and Warham. Then </w:t>
            </w:r>
            <w:hyperlink r:id="rId139" w:history="1">
              <w:r w:rsidRPr="00A11E3F">
                <w:rPr>
                  <w:rFonts w:ascii="Georgia" w:eastAsia="Times New Roman" w:hAnsi="Georgia" w:cs="Times New Roman"/>
                  <w:color w:val="0000FF"/>
                  <w:sz w:val="20"/>
                  <w:szCs w:val="20"/>
                  <w:u w:val="single"/>
                  <w:lang w:eastAsia="en-GB"/>
                </w:rPr>
                <w:t>Cardinal Wolsey</w:t>
              </w:r>
            </w:hyperlink>
            <w:r w:rsidRPr="00A11E3F">
              <w:rPr>
                <w:rFonts w:ascii="Georgia" w:eastAsia="Times New Roman" w:hAnsi="Georgia" w:cs="Times New Roman"/>
                <w:sz w:val="20"/>
                <w:szCs w:val="20"/>
                <w:lang w:eastAsia="en-GB"/>
              </w:rPr>
              <w:t> became supreme, while Henry was immersed in the pursuit of sport and other amusements.</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He took, however, the keenest interest from the first in learning and in the navy, and his inborn pride easily led him to support Wolsey's and </w:t>
            </w:r>
            <w:hyperlink r:id="rId140" w:history="1">
              <w:r w:rsidRPr="00A11E3F">
                <w:rPr>
                  <w:rFonts w:ascii="Georgia" w:eastAsia="Times New Roman" w:hAnsi="Georgia" w:cs="Times New Roman"/>
                  <w:color w:val="0000FF"/>
                  <w:sz w:val="20"/>
                  <w:szCs w:val="20"/>
                  <w:u w:val="single"/>
                  <w:lang w:eastAsia="en-GB"/>
                </w:rPr>
                <w:t>Ferdinand</w:t>
              </w:r>
            </w:hyperlink>
            <w:r w:rsidRPr="00A11E3F">
              <w:rPr>
                <w:rFonts w:ascii="Georgia" w:eastAsia="Times New Roman" w:hAnsi="Georgia" w:cs="Times New Roman"/>
                <w:sz w:val="20"/>
                <w:szCs w:val="20"/>
                <w:lang w:eastAsia="en-GB"/>
              </w:rPr>
              <w:t xml:space="preserve">'s war-like designs on France. He followed an English army across the Channel in 1513, and personally took part in the successful sieges of </w:t>
            </w:r>
            <w:proofErr w:type="spellStart"/>
            <w:r w:rsidRPr="00A11E3F">
              <w:rPr>
                <w:rFonts w:ascii="Georgia" w:eastAsia="Times New Roman" w:hAnsi="Georgia" w:cs="Times New Roman"/>
                <w:sz w:val="20"/>
                <w:szCs w:val="20"/>
                <w:lang w:eastAsia="en-GB"/>
              </w:rPr>
              <w:lastRenderedPageBreak/>
              <w:t>Therouanne</w:t>
            </w:r>
            <w:proofErr w:type="spellEnd"/>
            <w:r w:rsidRPr="00A11E3F">
              <w:rPr>
                <w:rFonts w:ascii="Georgia" w:eastAsia="Times New Roman" w:hAnsi="Georgia" w:cs="Times New Roman"/>
                <w:sz w:val="20"/>
                <w:szCs w:val="20"/>
                <w:lang w:eastAsia="en-GB"/>
              </w:rPr>
              <w:t xml:space="preserve"> and </w:t>
            </w:r>
            <w:proofErr w:type="spellStart"/>
            <w:r w:rsidRPr="00A11E3F">
              <w:rPr>
                <w:rFonts w:ascii="Georgia" w:eastAsia="Times New Roman" w:hAnsi="Georgia" w:cs="Times New Roman"/>
                <w:sz w:val="20"/>
                <w:szCs w:val="20"/>
                <w:lang w:eastAsia="en-GB"/>
              </w:rPr>
              <w:t>Tournay</w:t>
            </w:r>
            <w:proofErr w:type="spellEnd"/>
            <w:r w:rsidRPr="00A11E3F">
              <w:rPr>
                <w:rFonts w:ascii="Georgia" w:eastAsia="Times New Roman" w:hAnsi="Georgia" w:cs="Times New Roman"/>
                <w:sz w:val="20"/>
                <w:szCs w:val="20"/>
                <w:lang w:eastAsia="en-GB"/>
              </w:rPr>
              <w:t xml:space="preserve"> and the battle of </w:t>
            </w:r>
            <w:proofErr w:type="spellStart"/>
            <w:r w:rsidRPr="00A11E3F">
              <w:rPr>
                <w:rFonts w:ascii="Georgia" w:eastAsia="Times New Roman" w:hAnsi="Georgia" w:cs="Times New Roman"/>
                <w:sz w:val="20"/>
                <w:szCs w:val="20"/>
                <w:lang w:eastAsia="en-GB"/>
              </w:rPr>
              <w:t>Guinegate</w:t>
            </w:r>
            <w:proofErr w:type="spellEnd"/>
            <w:r w:rsidRPr="00A11E3F">
              <w:rPr>
                <w:rFonts w:ascii="Georgia" w:eastAsia="Times New Roman" w:hAnsi="Georgia" w:cs="Times New Roman"/>
                <w:sz w:val="20"/>
                <w:szCs w:val="20"/>
                <w:lang w:eastAsia="en-GB"/>
              </w:rPr>
              <w:t xml:space="preserve"> which led to the peace of 1514. Ferdinand, however, deserted the English alliance, and amid the consequent irritation against everything Spanish, there was talk of a divorce between Henry VIII and Catherine of Aragon (1514), whose issue had hitherto been attended with fatal misfortune. But the renewed antagonism between England and France which followed the accession of </w:t>
            </w:r>
            <w:hyperlink r:id="rId141" w:history="1">
              <w:r w:rsidRPr="00A11E3F">
                <w:rPr>
                  <w:rFonts w:ascii="Georgia" w:eastAsia="Times New Roman" w:hAnsi="Georgia" w:cs="Times New Roman"/>
                  <w:color w:val="0000FF"/>
                  <w:sz w:val="20"/>
                  <w:szCs w:val="20"/>
                  <w:u w:val="single"/>
                  <w:lang w:eastAsia="en-GB"/>
                </w:rPr>
                <w:t>Francis I</w:t>
              </w:r>
            </w:hyperlink>
            <w:r w:rsidRPr="00A11E3F">
              <w:rPr>
                <w:rFonts w:ascii="Georgia" w:eastAsia="Times New Roman" w:hAnsi="Georgia" w:cs="Times New Roman"/>
                <w:sz w:val="20"/>
                <w:szCs w:val="20"/>
                <w:lang w:eastAsia="en-GB"/>
              </w:rPr>
              <w:t> (1515) led to a rapprochement with Ferdinand; the birth of the lady </w:t>
            </w:r>
            <w:hyperlink r:id="rId142" w:history="1">
              <w:r w:rsidRPr="00A11E3F">
                <w:rPr>
                  <w:rFonts w:ascii="Georgia" w:eastAsia="Times New Roman" w:hAnsi="Georgia" w:cs="Times New Roman"/>
                  <w:color w:val="0000FF"/>
                  <w:sz w:val="20"/>
                  <w:szCs w:val="20"/>
                  <w:u w:val="single"/>
                  <w:lang w:eastAsia="en-GB"/>
                </w:rPr>
                <w:t>Mary</w:t>
              </w:r>
            </w:hyperlink>
            <w:r w:rsidRPr="00A11E3F">
              <w:rPr>
                <w:rFonts w:ascii="Georgia" w:eastAsia="Times New Roman" w:hAnsi="Georgia" w:cs="Times New Roman"/>
                <w:sz w:val="20"/>
                <w:szCs w:val="20"/>
                <w:lang w:eastAsia="en-GB"/>
              </w:rPr>
              <w:t> (1516) held out hopes of the male issue which Henry so much desired; and the question of a divorce was postponed.</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r>
            <w:hyperlink r:id="rId143" w:history="1">
              <w:r w:rsidRPr="00A11E3F">
                <w:rPr>
                  <w:rFonts w:ascii="Georgia" w:eastAsia="Times New Roman" w:hAnsi="Georgia" w:cs="Times New Roman"/>
                  <w:color w:val="0000FF"/>
                  <w:sz w:val="20"/>
                  <w:szCs w:val="20"/>
                  <w:u w:val="single"/>
                  <w:lang w:eastAsia="en-GB"/>
                </w:rPr>
                <w:t>Ferdinand</w:t>
              </w:r>
            </w:hyperlink>
            <w:r w:rsidRPr="00A11E3F">
              <w:rPr>
                <w:rFonts w:ascii="Georgia" w:eastAsia="Times New Roman" w:hAnsi="Georgia" w:cs="Times New Roman"/>
                <w:sz w:val="20"/>
                <w:szCs w:val="20"/>
                <w:lang w:eastAsia="en-GB"/>
              </w:rPr>
              <w:t> died in that year (1516) and the </w:t>
            </w:r>
            <w:hyperlink r:id="rId144" w:history="1">
              <w:r w:rsidRPr="00A11E3F">
                <w:rPr>
                  <w:rFonts w:ascii="Georgia" w:eastAsia="Times New Roman" w:hAnsi="Georgia" w:cs="Times New Roman"/>
                  <w:color w:val="0000FF"/>
                  <w:sz w:val="20"/>
                  <w:szCs w:val="20"/>
                  <w:u w:val="single"/>
                  <w:lang w:eastAsia="en-GB"/>
                </w:rPr>
                <w:t>emperor Maximilian</w:t>
              </w:r>
            </w:hyperlink>
            <w:r w:rsidRPr="00A11E3F">
              <w:rPr>
                <w:rFonts w:ascii="Georgia" w:eastAsia="Times New Roman" w:hAnsi="Georgia" w:cs="Times New Roman"/>
                <w:sz w:val="20"/>
                <w:szCs w:val="20"/>
                <w:lang w:eastAsia="en-GB"/>
              </w:rPr>
              <w:t> in 1519. Their grandson </w:t>
            </w:r>
            <w:hyperlink r:id="rId145" w:history="1">
              <w:r w:rsidRPr="00A11E3F">
                <w:rPr>
                  <w:rFonts w:ascii="Georgia" w:eastAsia="Times New Roman" w:hAnsi="Georgia" w:cs="Times New Roman"/>
                  <w:color w:val="0000FF"/>
                  <w:sz w:val="20"/>
                  <w:szCs w:val="20"/>
                  <w:u w:val="single"/>
                  <w:lang w:eastAsia="en-GB"/>
                </w:rPr>
                <w:t>Charles V</w:t>
              </w:r>
            </w:hyperlink>
            <w:r w:rsidRPr="00A11E3F">
              <w:rPr>
                <w:rFonts w:ascii="Georgia" w:eastAsia="Times New Roman" w:hAnsi="Georgia" w:cs="Times New Roman"/>
                <w:sz w:val="20"/>
                <w:szCs w:val="20"/>
                <w:lang w:eastAsia="en-GB"/>
              </w:rPr>
              <w:t> succeeded them both in all their realms and dignities in spite of Henry VIII's hardly serious candidature for the empire; and a lifelong rivalry broke out between him and </w:t>
            </w:r>
            <w:hyperlink r:id="rId146" w:history="1">
              <w:r w:rsidRPr="00A11E3F">
                <w:rPr>
                  <w:rFonts w:ascii="Georgia" w:eastAsia="Times New Roman" w:hAnsi="Georgia" w:cs="Times New Roman"/>
                  <w:color w:val="0000FF"/>
                  <w:sz w:val="20"/>
                  <w:szCs w:val="20"/>
                  <w:u w:val="single"/>
                  <w:lang w:eastAsia="en-GB"/>
                </w:rPr>
                <w:t>Francis I</w:t>
              </w:r>
            </w:hyperlink>
            <w:r w:rsidRPr="00A11E3F">
              <w:rPr>
                <w:rFonts w:ascii="Georgia" w:eastAsia="Times New Roman" w:hAnsi="Georgia" w:cs="Times New Roman"/>
                <w:sz w:val="20"/>
                <w:szCs w:val="20"/>
                <w:lang w:eastAsia="en-GB"/>
              </w:rPr>
              <w:t>. Wolsey used this antagonism to make England arbiter between them; and both monarchs sought England's favour in 1520, Francis at the </w:t>
            </w:r>
            <w:hyperlink r:id="rId147" w:history="1">
              <w:r w:rsidRPr="00A11E3F">
                <w:rPr>
                  <w:rFonts w:ascii="Georgia" w:eastAsia="Times New Roman" w:hAnsi="Georgia" w:cs="Times New Roman"/>
                  <w:color w:val="0000FF"/>
                  <w:sz w:val="20"/>
                  <w:szCs w:val="20"/>
                  <w:u w:val="single"/>
                  <w:lang w:eastAsia="en-GB"/>
                </w:rPr>
                <w:t>Field of Cloth of Gold</w:t>
              </w:r>
            </w:hyperlink>
            <w:r w:rsidRPr="00A11E3F">
              <w:rPr>
                <w:rFonts w:ascii="Georgia" w:eastAsia="Times New Roman" w:hAnsi="Georgia" w:cs="Times New Roman"/>
                <w:sz w:val="20"/>
                <w:szCs w:val="20"/>
                <w:lang w:eastAsia="en-GB"/>
              </w:rPr>
              <w:t> and </w:t>
            </w:r>
            <w:hyperlink r:id="rId148" w:history="1">
              <w:r w:rsidRPr="00A11E3F">
                <w:rPr>
                  <w:rFonts w:ascii="Georgia" w:eastAsia="Times New Roman" w:hAnsi="Georgia" w:cs="Times New Roman"/>
                  <w:color w:val="0000FF"/>
                  <w:sz w:val="20"/>
                  <w:szCs w:val="20"/>
                  <w:u w:val="single"/>
                  <w:lang w:eastAsia="en-GB"/>
                </w:rPr>
                <w:t>Charles V</w:t>
              </w:r>
            </w:hyperlink>
            <w:r w:rsidRPr="00A11E3F">
              <w:rPr>
                <w:rFonts w:ascii="Georgia" w:eastAsia="Times New Roman" w:hAnsi="Georgia" w:cs="Times New Roman"/>
                <w:sz w:val="20"/>
                <w:szCs w:val="20"/>
                <w:lang w:eastAsia="en-GB"/>
              </w:rPr>
              <w:t> more quietly in Kent. At the conference of Calais in 1521 English influence reached its zenith; but the alliance with Charles destroyed the balance on which that influence depended. Francis was overweighted, and his defeat at Pavia in 1525 made the emperor supreme. Feeble efforts to challenge his power in Italy provoked the sack of Rome in 1527; and the peace of Cambrai in 1529 was made without any reference to Wolsey or England's interests.</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Meanwhile Henry VIII had been developing a serious interest in politics, and he could brook no superior in whatever sphere he wished to shine. He began to adopt a more critical attitude towards Wolsey's policy, foreign and domestic; and to give ear to the murmurs against the cardinal and his ecclesiastical rule. Parliament had been kept at arm's length since 1515 lest it should attack the church; but Wolsey's expensive foreign policy rendered recourse to parliamentary subsidies indispensable. When it met in 1523 it refused Wolsey's demands, and forced loans were the result which increased the cardinal's unpopularity. Nor did success abroad now blunt the edge of domestic discontent. His fate, however, was sealed by his failure to obtain a divorce for Henry VIII from the papal court.</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The king's hopes of male issue had been disappointed, and by 1526 it was fairly certain that Henry VIII could have no male heir to the throne while Catherine remained his wife. There was Mary, but no queen regnant had yet ruled in England; </w:t>
            </w:r>
            <w:hyperlink r:id="rId149" w:history="1">
              <w:r w:rsidRPr="00A11E3F">
                <w:rPr>
                  <w:rFonts w:ascii="Georgia" w:eastAsia="Times New Roman" w:hAnsi="Georgia" w:cs="Times New Roman"/>
                  <w:color w:val="0000FF"/>
                  <w:sz w:val="20"/>
                  <w:szCs w:val="20"/>
                  <w:u w:val="single"/>
                  <w:lang w:eastAsia="en-GB"/>
                </w:rPr>
                <w:t>Margaret Beaufort</w:t>
              </w:r>
            </w:hyperlink>
            <w:r w:rsidRPr="00A11E3F">
              <w:rPr>
                <w:rFonts w:ascii="Georgia" w:eastAsia="Times New Roman" w:hAnsi="Georgia" w:cs="Times New Roman"/>
                <w:sz w:val="20"/>
                <w:szCs w:val="20"/>
                <w:lang w:eastAsia="en-GB"/>
              </w:rPr>
              <w:t xml:space="preserve"> had been passed over in favour of her son in 1485, and there was a popular impression that women were excluded from the throne. No candidate living could have secured the succession without a recurrence of civil war. </w:t>
            </w:r>
            <w:proofErr w:type="gramStart"/>
            <w:r w:rsidRPr="00A11E3F">
              <w:rPr>
                <w:rFonts w:ascii="Georgia" w:eastAsia="Times New Roman" w:hAnsi="Georgia" w:cs="Times New Roman"/>
                <w:sz w:val="20"/>
                <w:szCs w:val="20"/>
                <w:lang w:eastAsia="en-GB"/>
              </w:rPr>
              <w:t>Moreover</w:t>
            </w:r>
            <w:proofErr w:type="gramEnd"/>
            <w:r w:rsidRPr="00A11E3F">
              <w:rPr>
                <w:rFonts w:ascii="Georgia" w:eastAsia="Times New Roman" w:hAnsi="Georgia" w:cs="Times New Roman"/>
                <w:sz w:val="20"/>
                <w:szCs w:val="20"/>
                <w:lang w:eastAsia="en-GB"/>
              </w:rPr>
              <w:t xml:space="preserve"> the unexampled fatality which had attended Henry's issue revived the theological scruples which had always existed about the marriage; and the breach with </w:t>
            </w:r>
            <w:hyperlink r:id="rId150" w:history="1">
              <w:r w:rsidRPr="00A11E3F">
                <w:rPr>
                  <w:rFonts w:ascii="Georgia" w:eastAsia="Times New Roman" w:hAnsi="Georgia" w:cs="Times New Roman"/>
                  <w:color w:val="0000FF"/>
                  <w:sz w:val="20"/>
                  <w:szCs w:val="20"/>
                  <w:u w:val="single"/>
                  <w:lang w:eastAsia="en-GB"/>
                </w:rPr>
                <w:t>Charles V</w:t>
              </w:r>
            </w:hyperlink>
            <w:r w:rsidRPr="00A11E3F">
              <w:rPr>
                <w:rFonts w:ascii="Georgia" w:eastAsia="Times New Roman" w:hAnsi="Georgia" w:cs="Times New Roman"/>
                <w:sz w:val="20"/>
                <w:szCs w:val="20"/>
                <w:lang w:eastAsia="en-GB"/>
              </w:rPr>
              <w:t> in 1527 provoked a renewal of the design of 1514. All these considerations were magnified by Henry VIII's passion for </w:t>
            </w:r>
            <w:hyperlink r:id="rId151" w:history="1">
              <w:r w:rsidRPr="00A11E3F">
                <w:rPr>
                  <w:rFonts w:ascii="Georgia" w:eastAsia="Times New Roman" w:hAnsi="Georgia" w:cs="Times New Roman"/>
                  <w:color w:val="0000FF"/>
                  <w:sz w:val="20"/>
                  <w:szCs w:val="20"/>
                  <w:u w:val="single"/>
                  <w:lang w:eastAsia="en-GB"/>
                </w:rPr>
                <w:t>Anne Boleyn</w:t>
              </w:r>
            </w:hyperlink>
            <w:r w:rsidRPr="00A11E3F">
              <w:rPr>
                <w:rFonts w:ascii="Georgia" w:eastAsia="Times New Roman" w:hAnsi="Georgia" w:cs="Times New Roman"/>
                <w:sz w:val="20"/>
                <w:szCs w:val="20"/>
                <w:lang w:eastAsia="en-GB"/>
              </w:rPr>
              <w:t>, though she certainly was not the sole or the main cause of the divorce. That the succession was the main point is proved by the fact that Henry's efforts were all directed to securing a wife and not a mistress. Wolsey persuaded him that the necessary divorce could be obtained from Rome, as it had been in the case of </w:t>
            </w:r>
            <w:hyperlink r:id="rId152" w:history="1">
              <w:r w:rsidRPr="00A11E3F">
                <w:rPr>
                  <w:rFonts w:ascii="Georgia" w:eastAsia="Times New Roman" w:hAnsi="Georgia" w:cs="Times New Roman"/>
                  <w:color w:val="0000FF"/>
                  <w:sz w:val="20"/>
                  <w:szCs w:val="20"/>
                  <w:u w:val="single"/>
                  <w:lang w:eastAsia="en-GB"/>
                </w:rPr>
                <w:t>Louis XII</w:t>
              </w:r>
            </w:hyperlink>
            <w:r w:rsidRPr="00A11E3F">
              <w:rPr>
                <w:rFonts w:ascii="Georgia" w:eastAsia="Times New Roman" w:hAnsi="Georgia" w:cs="Times New Roman"/>
                <w:sz w:val="20"/>
                <w:szCs w:val="20"/>
                <w:lang w:eastAsia="en-GB"/>
              </w:rPr>
              <w:t> of France and Margaret of Scotland. For a time </w:t>
            </w:r>
            <w:hyperlink r:id="rId153" w:history="1">
              <w:r w:rsidRPr="00A11E3F">
                <w:rPr>
                  <w:rFonts w:ascii="Georgia" w:eastAsia="Times New Roman" w:hAnsi="Georgia" w:cs="Times New Roman"/>
                  <w:color w:val="0000FF"/>
                  <w:sz w:val="20"/>
                  <w:szCs w:val="20"/>
                  <w:u w:val="single"/>
                  <w:lang w:eastAsia="en-GB"/>
                </w:rPr>
                <w:t>Clement VII</w:t>
              </w:r>
            </w:hyperlink>
            <w:r w:rsidRPr="00A11E3F">
              <w:rPr>
                <w:rFonts w:ascii="Georgia" w:eastAsia="Times New Roman" w:hAnsi="Georgia" w:cs="Times New Roman"/>
                <w:sz w:val="20"/>
                <w:szCs w:val="20"/>
                <w:lang w:eastAsia="en-GB"/>
              </w:rPr>
              <w:t> was inclined to concede the demand, and </w:t>
            </w:r>
            <w:hyperlink r:id="rId154" w:history="1">
              <w:r w:rsidRPr="00A11E3F">
                <w:rPr>
                  <w:rFonts w:ascii="Georgia" w:eastAsia="Times New Roman" w:hAnsi="Georgia" w:cs="Times New Roman"/>
                  <w:color w:val="0000FF"/>
                  <w:sz w:val="20"/>
                  <w:szCs w:val="20"/>
                  <w:u w:val="single"/>
                  <w:lang w:eastAsia="en-GB"/>
                </w:rPr>
                <w:t>Cardinal Campeggio</w:t>
              </w:r>
            </w:hyperlink>
            <w:r w:rsidRPr="00A11E3F">
              <w:rPr>
                <w:rFonts w:ascii="Georgia" w:eastAsia="Times New Roman" w:hAnsi="Georgia" w:cs="Times New Roman"/>
                <w:sz w:val="20"/>
                <w:szCs w:val="20"/>
                <w:lang w:eastAsia="en-GB"/>
              </w:rPr>
              <w:t> in 1528 was given ample powers. But the prospect of French success in Italy which had encouraged the pope proved delusive, and in 1529 he had to submit to the yoke of </w:t>
            </w:r>
            <w:hyperlink r:id="rId155" w:history="1">
              <w:r w:rsidRPr="00A11E3F">
                <w:rPr>
                  <w:rFonts w:ascii="Georgia" w:eastAsia="Times New Roman" w:hAnsi="Georgia" w:cs="Times New Roman"/>
                  <w:color w:val="0000FF"/>
                  <w:sz w:val="20"/>
                  <w:szCs w:val="20"/>
                  <w:u w:val="single"/>
                  <w:lang w:eastAsia="en-GB"/>
                </w:rPr>
                <w:t>Charles V</w:t>
              </w:r>
            </w:hyperlink>
            <w:r w:rsidRPr="00A11E3F">
              <w:rPr>
                <w:rFonts w:ascii="Georgia" w:eastAsia="Times New Roman" w:hAnsi="Georgia" w:cs="Times New Roman"/>
                <w:sz w:val="20"/>
                <w:szCs w:val="20"/>
                <w:lang w:eastAsia="en-GB"/>
              </w:rPr>
              <w:t>. This involved a rejection of Henry's suit, not because Charles cared anything for his aunt, but because a divorce would mean disinheriting Charles's cousin Mary, and perhaps the eventual succession of the son of a French princess to the English throne.</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Wolsey fell when Campeggio was recalled, and his fall involved the triumph of the anti-ecclesiastical party in England. Laymen who had resented their exclusion from power were now promoted to offices such as those of lord chancellor and lord privy seal which they had rarely held before; and parliament was encouraged to propound lay grievances against the church. On the support of the laity Henry VIII relied to abolish papal jurisdiction and reduce clerical privilege and property in England; and by a close alliance with </w:t>
            </w:r>
            <w:hyperlink r:id="rId156" w:history="1">
              <w:r w:rsidRPr="00A11E3F">
                <w:rPr>
                  <w:rFonts w:ascii="Georgia" w:eastAsia="Times New Roman" w:hAnsi="Georgia" w:cs="Times New Roman"/>
                  <w:color w:val="0000FF"/>
                  <w:sz w:val="20"/>
                  <w:szCs w:val="20"/>
                  <w:u w:val="single"/>
                  <w:lang w:eastAsia="en-GB"/>
                </w:rPr>
                <w:t>Francis I</w:t>
              </w:r>
            </w:hyperlink>
            <w:r w:rsidRPr="00A11E3F">
              <w:rPr>
                <w:rFonts w:ascii="Georgia" w:eastAsia="Times New Roman" w:hAnsi="Georgia" w:cs="Times New Roman"/>
                <w:sz w:val="20"/>
                <w:szCs w:val="20"/>
                <w:lang w:eastAsia="en-GB"/>
              </w:rPr>
              <w:t> he insured himself against the enmity of </w:t>
            </w:r>
            <w:hyperlink r:id="rId157" w:history="1">
              <w:r w:rsidRPr="00A11E3F">
                <w:rPr>
                  <w:rFonts w:ascii="Georgia" w:eastAsia="Times New Roman" w:hAnsi="Georgia" w:cs="Times New Roman"/>
                  <w:color w:val="0000FF"/>
                  <w:sz w:val="20"/>
                  <w:szCs w:val="20"/>
                  <w:u w:val="single"/>
                  <w:lang w:eastAsia="en-GB"/>
                </w:rPr>
                <w:t>Charles V</w:t>
              </w:r>
            </w:hyperlink>
            <w:r w:rsidRPr="00A11E3F">
              <w:rPr>
                <w:rFonts w:ascii="Georgia" w:eastAsia="Times New Roman" w:hAnsi="Georgia" w:cs="Times New Roman"/>
                <w:sz w:val="20"/>
                <w:szCs w:val="20"/>
                <w:lang w:eastAsia="en-GB"/>
              </w:rPr>
              <w:t>. But it was only gradually that the breach was completed with Rome. Henry had defended the papacy </w:t>
            </w:r>
            <w:hyperlink r:id="rId158" w:history="1">
              <w:r w:rsidRPr="00A11E3F">
                <w:rPr>
                  <w:rFonts w:ascii="Georgia" w:eastAsia="Times New Roman" w:hAnsi="Georgia" w:cs="Times New Roman"/>
                  <w:color w:val="0000FF"/>
                  <w:sz w:val="20"/>
                  <w:szCs w:val="20"/>
                  <w:u w:val="single"/>
                  <w:lang w:eastAsia="en-GB"/>
                </w:rPr>
                <w:t>against Luther</w:t>
              </w:r>
            </w:hyperlink>
            <w:r w:rsidRPr="00A11E3F">
              <w:rPr>
                <w:rFonts w:ascii="Georgia" w:eastAsia="Times New Roman" w:hAnsi="Georgia" w:cs="Times New Roman"/>
                <w:sz w:val="20"/>
                <w:szCs w:val="20"/>
                <w:lang w:eastAsia="en-GB"/>
              </w:rPr>
              <w:t> in 1521 and had received in return the title " defender of the faith." He never liked Protestantism, and he was prepared for peace with Rome on his own terms. Those terms were impossible of acceptance by a pope in Clement VII's position; but before Clement had made up his mind to reject them, Henry had discovered that the papacy was hardly worth conciliating. His eyes were opened to the extent of his own power as the exponent of national antipathy to papal jurisdiction and ecclesiastical privilege; and his appetite for power grew. With </w:t>
            </w:r>
            <w:hyperlink r:id="rId159" w:history="1">
              <w:r w:rsidRPr="00A11E3F">
                <w:rPr>
                  <w:rFonts w:ascii="Georgia" w:eastAsia="Times New Roman" w:hAnsi="Georgia" w:cs="Times New Roman"/>
                  <w:color w:val="0000FF"/>
                  <w:sz w:val="20"/>
                  <w:szCs w:val="20"/>
                  <w:u w:val="single"/>
                  <w:lang w:eastAsia="en-GB"/>
                </w:rPr>
                <w:t>Cromwell</w:t>
              </w:r>
            </w:hyperlink>
            <w:r w:rsidRPr="00A11E3F">
              <w:rPr>
                <w:rFonts w:ascii="Georgia" w:eastAsia="Times New Roman" w:hAnsi="Georgia" w:cs="Times New Roman"/>
                <w:sz w:val="20"/>
                <w:szCs w:val="20"/>
                <w:lang w:eastAsia="en-GB"/>
              </w:rPr>
              <w:t>'s help he secured parliamentary support, and its usefulness led him to extend parliamentary representation to Wales and Calais, to defend the privileges of Parliament, and to yield rather than forfeit its confidence. He had little difficulty in securing the Acts of Annates, Appeals and </w:t>
            </w:r>
            <w:hyperlink r:id="rId160" w:history="1">
              <w:r w:rsidRPr="00A11E3F">
                <w:rPr>
                  <w:rFonts w:ascii="Georgia" w:eastAsia="Times New Roman" w:hAnsi="Georgia" w:cs="Times New Roman"/>
                  <w:color w:val="0000FF"/>
                  <w:sz w:val="20"/>
                  <w:szCs w:val="20"/>
                  <w:u w:val="single"/>
                  <w:lang w:eastAsia="en-GB"/>
                </w:rPr>
                <w:t>Supremacy</w:t>
              </w:r>
            </w:hyperlink>
            <w:r w:rsidRPr="00A11E3F">
              <w:rPr>
                <w:rFonts w:ascii="Georgia" w:eastAsia="Times New Roman" w:hAnsi="Georgia" w:cs="Times New Roman"/>
                <w:sz w:val="20"/>
                <w:szCs w:val="20"/>
                <w:lang w:eastAsia="en-GB"/>
              </w:rPr>
              <w:t xml:space="preserve"> which completed the </w:t>
            </w:r>
            <w:r w:rsidRPr="00A11E3F">
              <w:rPr>
                <w:rFonts w:ascii="Georgia" w:eastAsia="Times New Roman" w:hAnsi="Georgia" w:cs="Times New Roman"/>
                <w:sz w:val="20"/>
                <w:szCs w:val="20"/>
                <w:lang w:eastAsia="en-GB"/>
              </w:rPr>
              <w:lastRenderedPageBreak/>
              <w:t>separation from Rome, or the </w:t>
            </w:r>
            <w:hyperlink r:id="rId161" w:history="1">
              <w:r w:rsidRPr="00A11E3F">
                <w:rPr>
                  <w:rFonts w:ascii="Georgia" w:eastAsia="Times New Roman" w:hAnsi="Georgia" w:cs="Times New Roman"/>
                  <w:color w:val="0000FF"/>
                  <w:sz w:val="20"/>
                  <w:szCs w:val="20"/>
                  <w:u w:val="single"/>
                  <w:lang w:eastAsia="en-GB"/>
                </w:rPr>
                <w:t>dissolution of the monasteries</w:t>
              </w:r>
            </w:hyperlink>
            <w:r w:rsidRPr="00A11E3F">
              <w:rPr>
                <w:rFonts w:ascii="Georgia" w:eastAsia="Times New Roman" w:hAnsi="Georgia" w:cs="Times New Roman"/>
                <w:sz w:val="20"/>
                <w:szCs w:val="20"/>
                <w:lang w:eastAsia="en-GB"/>
              </w:rPr>
              <w:t> which, by transferring enormous wealth from the church to the crown, really, in </w:t>
            </w:r>
            <w:hyperlink r:id="rId162" w:history="1">
              <w:r w:rsidRPr="00A11E3F">
                <w:rPr>
                  <w:rFonts w:ascii="Georgia" w:eastAsia="Times New Roman" w:hAnsi="Georgia" w:cs="Times New Roman"/>
                  <w:color w:val="0000FF"/>
                  <w:sz w:val="20"/>
                  <w:szCs w:val="20"/>
                  <w:u w:val="single"/>
                  <w:lang w:eastAsia="en-GB"/>
                </w:rPr>
                <w:t>Cecil</w:t>
              </w:r>
            </w:hyperlink>
            <w:r w:rsidRPr="00A11E3F">
              <w:rPr>
                <w:rFonts w:ascii="Georgia" w:eastAsia="Times New Roman" w:hAnsi="Georgia" w:cs="Times New Roman"/>
                <w:sz w:val="20"/>
                <w:szCs w:val="20"/>
                <w:lang w:eastAsia="en-GB"/>
              </w:rPr>
              <w:t>'s opinion, ensured the reformation.</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The abolition of the papal jurisdiction removed all obstacles to the divorce from Catherine and to the legalization of Henry VIII's marriage with Anne Boleyn (1533). But the </w:t>
            </w:r>
            <w:hyperlink r:id="rId163" w:history="1">
              <w:r w:rsidRPr="00A11E3F">
                <w:rPr>
                  <w:rFonts w:ascii="Georgia" w:eastAsia="Times New Roman" w:hAnsi="Georgia" w:cs="Times New Roman"/>
                  <w:color w:val="0000FF"/>
                  <w:sz w:val="20"/>
                  <w:szCs w:val="20"/>
                  <w:u w:val="single"/>
                  <w:lang w:eastAsia="en-GB"/>
                </w:rPr>
                <w:t>recognition of the royal supremacy</w:t>
              </w:r>
            </w:hyperlink>
            <w:r w:rsidRPr="00A11E3F">
              <w:rPr>
                <w:rFonts w:ascii="Georgia" w:eastAsia="Times New Roman" w:hAnsi="Georgia" w:cs="Times New Roman"/>
                <w:sz w:val="20"/>
                <w:szCs w:val="20"/>
                <w:lang w:eastAsia="en-GB"/>
              </w:rPr>
              <w:t> could only be enforced at the cost of the heads of </w:t>
            </w:r>
            <w:hyperlink r:id="rId164" w:history="1">
              <w:r w:rsidRPr="00A11E3F">
                <w:rPr>
                  <w:rFonts w:ascii="Georgia" w:eastAsia="Times New Roman" w:hAnsi="Georgia" w:cs="Times New Roman"/>
                  <w:color w:val="0000FF"/>
                  <w:sz w:val="20"/>
                  <w:szCs w:val="20"/>
                  <w:u w:val="single"/>
                  <w:lang w:eastAsia="en-GB"/>
                </w:rPr>
                <w:t>Sir Thomas More</w:t>
              </w:r>
            </w:hyperlink>
            <w:r w:rsidRPr="00A11E3F">
              <w:rPr>
                <w:rFonts w:ascii="Georgia" w:eastAsia="Times New Roman" w:hAnsi="Georgia" w:cs="Times New Roman"/>
                <w:sz w:val="20"/>
                <w:szCs w:val="20"/>
                <w:lang w:eastAsia="en-GB"/>
              </w:rPr>
              <w:t>, </w:t>
            </w:r>
            <w:hyperlink r:id="rId165" w:history="1">
              <w:r w:rsidRPr="00A11E3F">
                <w:rPr>
                  <w:rFonts w:ascii="Georgia" w:eastAsia="Times New Roman" w:hAnsi="Georgia" w:cs="Times New Roman"/>
                  <w:color w:val="0000FF"/>
                  <w:sz w:val="20"/>
                  <w:szCs w:val="20"/>
                  <w:u w:val="single"/>
                  <w:lang w:eastAsia="en-GB"/>
                </w:rPr>
                <w:t>Bishop Fisher</w:t>
              </w:r>
            </w:hyperlink>
            <w:r w:rsidRPr="00A11E3F">
              <w:rPr>
                <w:rFonts w:ascii="Georgia" w:eastAsia="Times New Roman" w:hAnsi="Georgia" w:cs="Times New Roman"/>
                <w:sz w:val="20"/>
                <w:szCs w:val="20"/>
                <w:lang w:eastAsia="en-GB"/>
              </w:rPr>
              <w:t> and a number of monks and others among whom the Carthusians signalized themselves by their devotion (1535-1536). Anne Boleyn fared no better than the Catholic martyrs; she failed to produce a male heir to the throne, and her conduct afforded a jury of peers, over which her uncle, the </w:t>
            </w:r>
            <w:hyperlink r:id="rId166" w:history="1">
              <w:r w:rsidRPr="00A11E3F">
                <w:rPr>
                  <w:rFonts w:ascii="Georgia" w:eastAsia="Times New Roman" w:hAnsi="Georgia" w:cs="Times New Roman"/>
                  <w:color w:val="0000FF"/>
                  <w:sz w:val="20"/>
                  <w:szCs w:val="20"/>
                  <w:u w:val="single"/>
                  <w:lang w:eastAsia="en-GB"/>
                </w:rPr>
                <w:t>Duke of Norfolk</w:t>
              </w:r>
            </w:hyperlink>
            <w:r w:rsidRPr="00A11E3F">
              <w:rPr>
                <w:rFonts w:ascii="Georgia" w:eastAsia="Times New Roman" w:hAnsi="Georgia" w:cs="Times New Roman"/>
                <w:sz w:val="20"/>
                <w:szCs w:val="20"/>
                <w:lang w:eastAsia="en-GB"/>
              </w:rPr>
              <w:t>, presided, sufficient excuse for condemning her to death on a charge of adultery (1536). Henry VIII then married </w:t>
            </w:r>
            <w:hyperlink r:id="rId167" w:history="1">
              <w:r w:rsidRPr="00A11E3F">
                <w:rPr>
                  <w:rFonts w:ascii="Georgia" w:eastAsia="Times New Roman" w:hAnsi="Georgia" w:cs="Times New Roman"/>
                  <w:color w:val="0000FF"/>
                  <w:sz w:val="20"/>
                  <w:szCs w:val="20"/>
                  <w:u w:val="single"/>
                  <w:lang w:eastAsia="en-GB"/>
                </w:rPr>
                <w:t>Jane Seymour</w:t>
              </w:r>
            </w:hyperlink>
            <w:r w:rsidRPr="00A11E3F">
              <w:rPr>
                <w:rFonts w:ascii="Georgia" w:eastAsia="Times New Roman" w:hAnsi="Georgia" w:cs="Times New Roman"/>
                <w:sz w:val="20"/>
                <w:szCs w:val="20"/>
                <w:lang w:eastAsia="en-GB"/>
              </w:rPr>
              <w:t>, who was obnoxious to no one, gave birth to </w:t>
            </w:r>
            <w:hyperlink r:id="rId168" w:history="1">
              <w:r w:rsidRPr="00A11E3F">
                <w:rPr>
                  <w:rFonts w:ascii="Georgia" w:eastAsia="Times New Roman" w:hAnsi="Georgia" w:cs="Times New Roman"/>
                  <w:color w:val="0000FF"/>
                  <w:sz w:val="20"/>
                  <w:szCs w:val="20"/>
                  <w:u w:val="single"/>
                  <w:lang w:eastAsia="en-GB"/>
                </w:rPr>
                <w:t>Edward VI</w:t>
              </w:r>
            </w:hyperlink>
            <w:r w:rsidRPr="00A11E3F">
              <w:rPr>
                <w:rFonts w:ascii="Georgia" w:eastAsia="Times New Roman" w:hAnsi="Georgia" w:cs="Times New Roman"/>
                <w:sz w:val="20"/>
                <w:szCs w:val="20"/>
                <w:lang w:eastAsia="en-GB"/>
              </w:rPr>
              <w:t>, and then died (1537). The </w:t>
            </w:r>
            <w:hyperlink r:id="rId169" w:history="1">
              <w:r w:rsidRPr="00A11E3F">
                <w:rPr>
                  <w:rFonts w:ascii="Georgia" w:eastAsia="Times New Roman" w:hAnsi="Georgia" w:cs="Times New Roman"/>
                  <w:color w:val="0000FF"/>
                  <w:sz w:val="20"/>
                  <w:szCs w:val="20"/>
                  <w:u w:val="single"/>
                  <w:lang w:eastAsia="en-GB"/>
                </w:rPr>
                <w:t>dissolution of the monasteries</w:t>
              </w:r>
            </w:hyperlink>
            <w:r w:rsidRPr="00A11E3F">
              <w:rPr>
                <w:rFonts w:ascii="Georgia" w:eastAsia="Times New Roman" w:hAnsi="Georgia" w:cs="Times New Roman"/>
                <w:sz w:val="20"/>
                <w:szCs w:val="20"/>
                <w:lang w:eastAsia="en-GB"/>
              </w:rPr>
              <w:t> had meanwhile evoked a popular protest in the north, and it was only by skilful and unscrupulous diplomacy that Henry VIII was enabled to suppress so easily the </w:t>
            </w:r>
            <w:hyperlink r:id="rId170" w:history="1">
              <w:r w:rsidRPr="00A11E3F">
                <w:rPr>
                  <w:rFonts w:ascii="Georgia" w:eastAsia="Times New Roman" w:hAnsi="Georgia" w:cs="Times New Roman"/>
                  <w:color w:val="0000FF"/>
                  <w:sz w:val="20"/>
                  <w:szCs w:val="20"/>
                  <w:u w:val="single"/>
                  <w:lang w:eastAsia="en-GB"/>
                </w:rPr>
                <w:t>Pilgrimage of Grace</w:t>
              </w:r>
            </w:hyperlink>
            <w:r w:rsidRPr="00A11E3F">
              <w:rPr>
                <w:rFonts w:ascii="Georgia" w:eastAsia="Times New Roman" w:hAnsi="Georgia" w:cs="Times New Roman"/>
                <w:sz w:val="20"/>
                <w:szCs w:val="20"/>
                <w:lang w:eastAsia="en-GB"/>
              </w:rPr>
              <w:t>. Foreign intervention was avoided through the renewal of war between Francis and Charles; and the insurgents were hampered by having no rival candidate for the throne and no means of securing the execution of their programme.</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Nevertheless their rising warned Henry VIII against further doctrinal change. He had authorized the English Bible and some approach towards Protestant doctrine in the </w:t>
            </w:r>
            <w:hyperlink r:id="rId171" w:history="1">
              <w:r w:rsidRPr="00A11E3F">
                <w:rPr>
                  <w:rFonts w:ascii="Georgia" w:eastAsia="Times New Roman" w:hAnsi="Georgia" w:cs="Times New Roman"/>
                  <w:color w:val="0000FF"/>
                  <w:sz w:val="20"/>
                  <w:szCs w:val="20"/>
                  <w:u w:val="single"/>
                  <w:lang w:eastAsia="en-GB"/>
                </w:rPr>
                <w:t>Ten Articles</w:t>
              </w:r>
            </w:hyperlink>
            <w:r w:rsidRPr="00A11E3F">
              <w:rPr>
                <w:rFonts w:ascii="Georgia" w:eastAsia="Times New Roman" w:hAnsi="Georgia" w:cs="Times New Roman"/>
                <w:sz w:val="20"/>
                <w:szCs w:val="20"/>
                <w:lang w:eastAsia="en-GB"/>
              </w:rPr>
              <w:t>. He also considered the possibility of a political and theological alliance with the Lutheran princes of Germany. But in 1538 he definitely rejected their theological terms, while in 1539-1540 they rejected his political proposals. By the statute of </w:t>
            </w:r>
            <w:hyperlink r:id="rId172" w:history="1">
              <w:r w:rsidRPr="00A11E3F">
                <w:rPr>
                  <w:rFonts w:ascii="Georgia" w:eastAsia="Times New Roman" w:hAnsi="Georgia" w:cs="Times New Roman"/>
                  <w:color w:val="0000FF"/>
                  <w:sz w:val="20"/>
                  <w:szCs w:val="20"/>
                  <w:u w:val="single"/>
                  <w:lang w:eastAsia="en-GB"/>
                </w:rPr>
                <w:t>Six Articles</w:t>
              </w:r>
            </w:hyperlink>
            <w:r w:rsidRPr="00A11E3F">
              <w:rPr>
                <w:rFonts w:ascii="Georgia" w:eastAsia="Times New Roman" w:hAnsi="Georgia" w:cs="Times New Roman"/>
                <w:sz w:val="20"/>
                <w:szCs w:val="20"/>
                <w:lang w:eastAsia="en-GB"/>
              </w:rPr>
              <w:t> (1539) he took his stand on Catholic doctrine; and when the Lutherans had rejected his alliance, and </w:t>
            </w:r>
            <w:hyperlink r:id="rId173" w:history="1">
              <w:r w:rsidRPr="00A11E3F">
                <w:rPr>
                  <w:rFonts w:ascii="Georgia" w:eastAsia="Times New Roman" w:hAnsi="Georgia" w:cs="Times New Roman"/>
                  <w:color w:val="0000FF"/>
                  <w:sz w:val="20"/>
                  <w:szCs w:val="20"/>
                  <w:u w:val="single"/>
                  <w:lang w:eastAsia="en-GB"/>
                </w:rPr>
                <w:t>Cromwell</w:t>
              </w:r>
            </w:hyperlink>
            <w:r w:rsidRPr="00A11E3F">
              <w:rPr>
                <w:rFonts w:ascii="Georgia" w:eastAsia="Times New Roman" w:hAnsi="Georgia" w:cs="Times New Roman"/>
                <w:sz w:val="20"/>
                <w:szCs w:val="20"/>
                <w:lang w:eastAsia="en-GB"/>
              </w:rPr>
              <w:t>'s nominee, </w:t>
            </w:r>
            <w:hyperlink r:id="rId174" w:history="1">
              <w:r w:rsidRPr="00A11E3F">
                <w:rPr>
                  <w:rFonts w:ascii="Georgia" w:eastAsia="Times New Roman" w:hAnsi="Georgia" w:cs="Times New Roman"/>
                  <w:color w:val="0000FF"/>
                  <w:sz w:val="20"/>
                  <w:szCs w:val="20"/>
                  <w:u w:val="single"/>
                  <w:lang w:eastAsia="en-GB"/>
                </w:rPr>
                <w:t>Anne of Cleves</w:t>
              </w:r>
            </w:hyperlink>
            <w:r w:rsidRPr="00A11E3F">
              <w:rPr>
                <w:rFonts w:ascii="Georgia" w:eastAsia="Times New Roman" w:hAnsi="Georgia" w:cs="Times New Roman"/>
                <w:sz w:val="20"/>
                <w:szCs w:val="20"/>
                <w:lang w:eastAsia="en-GB"/>
              </w:rPr>
              <w:t>, had proved both distasteful on personal grounds and unnecessary because Charles and Francis were not really projecting a Catholic crusade against England, Anne was divorced and Cromwell beheaded.</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The new queen </w:t>
            </w:r>
            <w:hyperlink r:id="rId175" w:history="1">
              <w:r w:rsidRPr="00A11E3F">
                <w:rPr>
                  <w:rFonts w:ascii="Georgia" w:eastAsia="Times New Roman" w:hAnsi="Georgia" w:cs="Times New Roman"/>
                  <w:color w:val="0000FF"/>
                  <w:sz w:val="20"/>
                  <w:szCs w:val="20"/>
                  <w:u w:val="single"/>
                  <w:lang w:eastAsia="en-GB"/>
                </w:rPr>
                <w:t>Catherine Howard</w:t>
              </w:r>
            </w:hyperlink>
            <w:r w:rsidRPr="00A11E3F">
              <w:rPr>
                <w:rFonts w:ascii="Georgia" w:eastAsia="Times New Roman" w:hAnsi="Georgia" w:cs="Times New Roman"/>
                <w:sz w:val="20"/>
                <w:szCs w:val="20"/>
                <w:lang w:eastAsia="en-GB"/>
              </w:rPr>
              <w:t> represented the triumph of the reactionary party under </w:t>
            </w:r>
            <w:hyperlink r:id="rId176" w:history="1">
              <w:r w:rsidRPr="00A11E3F">
                <w:rPr>
                  <w:rFonts w:ascii="Georgia" w:eastAsia="Times New Roman" w:hAnsi="Georgia" w:cs="Times New Roman"/>
                  <w:color w:val="0000FF"/>
                  <w:sz w:val="20"/>
                  <w:szCs w:val="20"/>
                  <w:u w:val="single"/>
                  <w:lang w:eastAsia="en-GB"/>
                </w:rPr>
                <w:t>Gardiner</w:t>
              </w:r>
            </w:hyperlink>
            <w:r w:rsidRPr="00A11E3F">
              <w:rPr>
                <w:rFonts w:ascii="Georgia" w:eastAsia="Times New Roman" w:hAnsi="Georgia" w:cs="Times New Roman"/>
                <w:sz w:val="20"/>
                <w:szCs w:val="20"/>
                <w:lang w:eastAsia="en-GB"/>
              </w:rPr>
              <w:t> and </w:t>
            </w:r>
            <w:hyperlink r:id="rId177" w:history="1">
              <w:r w:rsidRPr="00A11E3F">
                <w:rPr>
                  <w:rFonts w:ascii="Georgia" w:eastAsia="Times New Roman" w:hAnsi="Georgia" w:cs="Times New Roman"/>
                  <w:color w:val="0000FF"/>
                  <w:sz w:val="20"/>
                  <w:szCs w:val="20"/>
                  <w:u w:val="single"/>
                  <w:lang w:eastAsia="en-GB"/>
                </w:rPr>
                <w:t>Norfolk</w:t>
              </w:r>
            </w:hyperlink>
            <w:r w:rsidRPr="00A11E3F">
              <w:rPr>
                <w:rFonts w:ascii="Georgia" w:eastAsia="Times New Roman" w:hAnsi="Georgia" w:cs="Times New Roman"/>
                <w:sz w:val="20"/>
                <w:szCs w:val="20"/>
                <w:lang w:eastAsia="en-GB"/>
              </w:rPr>
              <w:t>; but there was no idea of returning to the papal obedience, and even Catholic orthodoxy as represented by the Six Articles was only enforced by spasmodic outbursts of persecution and vain attempts to get rid of </w:t>
            </w:r>
            <w:hyperlink r:id="rId178" w:history="1">
              <w:r w:rsidRPr="00A11E3F">
                <w:rPr>
                  <w:rFonts w:ascii="Georgia" w:eastAsia="Times New Roman" w:hAnsi="Georgia" w:cs="Times New Roman"/>
                  <w:color w:val="0000FF"/>
                  <w:sz w:val="20"/>
                  <w:szCs w:val="20"/>
                  <w:u w:val="single"/>
                  <w:lang w:eastAsia="en-GB"/>
                </w:rPr>
                <w:t>Cranmer</w:t>
              </w:r>
            </w:hyperlink>
            <w:r w:rsidRPr="00A11E3F">
              <w:rPr>
                <w:rFonts w:ascii="Georgia" w:eastAsia="Times New Roman" w:hAnsi="Georgia" w:cs="Times New Roman"/>
                <w:sz w:val="20"/>
                <w:szCs w:val="20"/>
                <w:lang w:eastAsia="en-GB"/>
              </w:rPr>
              <w:t>. The secular importance of Henry's activity has been somewhat obscured by his achievements in the sphere of ecclesiastical politics; but no small part of his energies was devoted to the task of expanding the royal authority at the expense of temporal competitors. Feudalism was not yet dead, and in the north and west there were medieval franchises in which the royal writ and </w:t>
            </w:r>
            <w:hyperlink r:id="rId179" w:history="1">
              <w:r w:rsidRPr="00A11E3F">
                <w:rPr>
                  <w:rFonts w:ascii="Georgia" w:eastAsia="Times New Roman" w:hAnsi="Georgia" w:cs="Times New Roman"/>
                  <w:color w:val="0000FF"/>
                  <w:sz w:val="20"/>
                  <w:szCs w:val="20"/>
                  <w:u w:val="single"/>
                  <w:lang w:eastAsia="en-GB"/>
                </w:rPr>
                <w:t>common law</w:t>
              </w:r>
            </w:hyperlink>
            <w:r w:rsidRPr="00A11E3F">
              <w:rPr>
                <w:rFonts w:ascii="Georgia" w:eastAsia="Times New Roman" w:hAnsi="Georgia" w:cs="Times New Roman"/>
                <w:sz w:val="20"/>
                <w:szCs w:val="20"/>
                <w:lang w:eastAsia="en-GB"/>
              </w:rPr>
              <w:t> hardly ran at all. Wales and its marches were brought into legal union with the rest of England by the statutes of Wales (1534-1536); and after the Pilgrimage of Grace the </w:t>
            </w:r>
            <w:hyperlink r:id="rId180" w:history="1">
              <w:r w:rsidRPr="00A11E3F">
                <w:rPr>
                  <w:rFonts w:ascii="Georgia" w:eastAsia="Times New Roman" w:hAnsi="Georgia" w:cs="Times New Roman"/>
                  <w:color w:val="0000FF"/>
                  <w:sz w:val="20"/>
                  <w:szCs w:val="20"/>
                  <w:u w:val="single"/>
                  <w:lang w:eastAsia="en-GB"/>
                </w:rPr>
                <w:t>Council of the North</w:t>
              </w:r>
            </w:hyperlink>
            <w:r w:rsidRPr="00A11E3F">
              <w:rPr>
                <w:rFonts w:ascii="Georgia" w:eastAsia="Times New Roman" w:hAnsi="Georgia" w:cs="Times New Roman"/>
                <w:sz w:val="20"/>
                <w:szCs w:val="20"/>
                <w:lang w:eastAsia="en-GB"/>
              </w:rPr>
              <w:t xml:space="preserve"> was set up to bring into subjection the extensive jurisdictions of the northern earls. Neither they nor the lesser chiefs who flourished on the lack of common law and order could be reduced by ordinary methods, and the Councils of Wales and of the North were given summary powers derived from the Roman civil law </w:t>
            </w:r>
            <w:proofErr w:type="spellStart"/>
            <w:r w:rsidRPr="00A11E3F">
              <w:rPr>
                <w:rFonts w:ascii="Georgia" w:eastAsia="Times New Roman" w:hAnsi="Georgia" w:cs="Times New Roman"/>
                <w:sz w:val="20"/>
                <w:szCs w:val="20"/>
                <w:lang w:eastAsia="en-GB"/>
              </w:rPr>
              <w:t>similiar</w:t>
            </w:r>
            <w:proofErr w:type="spellEnd"/>
            <w:r w:rsidRPr="00A11E3F">
              <w:rPr>
                <w:rFonts w:ascii="Georgia" w:eastAsia="Times New Roman" w:hAnsi="Georgia" w:cs="Times New Roman"/>
                <w:sz w:val="20"/>
                <w:szCs w:val="20"/>
                <w:lang w:eastAsia="en-GB"/>
              </w:rPr>
              <w:t xml:space="preserve"> to those exercised by the </w:t>
            </w:r>
            <w:hyperlink r:id="rId181" w:history="1">
              <w:r w:rsidRPr="00A11E3F">
                <w:rPr>
                  <w:rFonts w:ascii="Georgia" w:eastAsia="Times New Roman" w:hAnsi="Georgia" w:cs="Times New Roman"/>
                  <w:color w:val="0000FF"/>
                  <w:sz w:val="20"/>
                  <w:szCs w:val="20"/>
                  <w:u w:val="single"/>
                  <w:lang w:eastAsia="en-GB"/>
                </w:rPr>
                <w:t>Star Chamber</w:t>
              </w:r>
            </w:hyperlink>
            <w:r w:rsidRPr="00A11E3F">
              <w:rPr>
                <w:rFonts w:ascii="Georgia" w:eastAsia="Times New Roman" w:hAnsi="Georgia" w:cs="Times New Roman"/>
                <w:sz w:val="20"/>
                <w:szCs w:val="20"/>
                <w:lang w:eastAsia="en-GB"/>
              </w:rPr>
              <w:t> at Westminster and the court of Castle Chamber at Dublin.</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 xml:space="preserve">Ireland had been left by Wolsey to wallow in its own disorder; but disorder was anathema to Henry's mind, and in 1535 Sir William Skeffington was sent to apply English methods and artillery to the government of Ireland. Sir Anthony St Leger continued his policy from 1540; Henry VIII, instead of being merely lord of Ireland dependent on the pope, was made by an Irish act of parliament king, and supreme head of the Irish church. Conciliation was also tried with some success; plantation schemes were rejected in favour of an attempt to Anglicize the Irish; their chieftains were created earls and endowed with monastic lands; and so peaceful was Ireland in 1542 that the lord-deputy could send Irish </w:t>
            </w:r>
            <w:proofErr w:type="spellStart"/>
            <w:r w:rsidRPr="00A11E3F">
              <w:rPr>
                <w:rFonts w:ascii="Georgia" w:eastAsia="Times New Roman" w:hAnsi="Georgia" w:cs="Times New Roman"/>
                <w:sz w:val="20"/>
                <w:szCs w:val="20"/>
                <w:lang w:eastAsia="en-GB"/>
              </w:rPr>
              <w:t>kernes</w:t>
            </w:r>
            <w:proofErr w:type="spellEnd"/>
            <w:r w:rsidRPr="00A11E3F">
              <w:rPr>
                <w:rFonts w:ascii="Georgia" w:eastAsia="Times New Roman" w:hAnsi="Georgia" w:cs="Times New Roman"/>
                <w:sz w:val="20"/>
                <w:szCs w:val="20"/>
                <w:lang w:eastAsia="en-GB"/>
              </w:rPr>
              <w:t xml:space="preserve"> and gallowglasses to fight against the Scots.</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Henry VIII, however, seems to have believed as much in the coercion of Scotland as in the conciliation of Ireland. Margaret Tudor's marriage had not reconciled the realms; and as soon as </w:t>
            </w:r>
            <w:hyperlink r:id="rId182" w:history="1">
              <w:r w:rsidRPr="00A11E3F">
                <w:rPr>
                  <w:rFonts w:ascii="Georgia" w:eastAsia="Times New Roman" w:hAnsi="Georgia" w:cs="Times New Roman"/>
                  <w:color w:val="0000FF"/>
                  <w:sz w:val="20"/>
                  <w:szCs w:val="20"/>
                  <w:u w:val="single"/>
                  <w:lang w:eastAsia="en-GB"/>
                </w:rPr>
                <w:t>James V</w:t>
              </w:r>
            </w:hyperlink>
            <w:r w:rsidRPr="00A11E3F">
              <w:rPr>
                <w:rFonts w:ascii="Georgia" w:eastAsia="Times New Roman" w:hAnsi="Georgia" w:cs="Times New Roman"/>
                <w:sz w:val="20"/>
                <w:szCs w:val="20"/>
                <w:lang w:eastAsia="en-GB"/>
              </w:rPr>
              <w:t> became a possible pawn in the hands of </w:t>
            </w:r>
            <w:hyperlink r:id="rId183" w:history="1">
              <w:r w:rsidRPr="00A11E3F">
                <w:rPr>
                  <w:rFonts w:ascii="Georgia" w:eastAsia="Times New Roman" w:hAnsi="Georgia" w:cs="Times New Roman"/>
                  <w:color w:val="0000FF"/>
                  <w:sz w:val="20"/>
                  <w:szCs w:val="20"/>
                  <w:u w:val="single"/>
                  <w:lang w:eastAsia="en-GB"/>
                </w:rPr>
                <w:t>Charles V</w:t>
              </w:r>
            </w:hyperlink>
            <w:r w:rsidRPr="00A11E3F">
              <w:rPr>
                <w:rFonts w:ascii="Georgia" w:eastAsia="Times New Roman" w:hAnsi="Georgia" w:cs="Times New Roman"/>
                <w:sz w:val="20"/>
                <w:szCs w:val="20"/>
                <w:lang w:eastAsia="en-GB"/>
              </w:rPr>
              <w:t>, Henry VIII bethought himself of his old claims to </w:t>
            </w:r>
            <w:hyperlink r:id="rId184" w:history="1">
              <w:r w:rsidRPr="00A11E3F">
                <w:rPr>
                  <w:rFonts w:ascii="Georgia" w:eastAsia="Times New Roman" w:hAnsi="Georgia" w:cs="Times New Roman"/>
                  <w:color w:val="0000FF"/>
                  <w:sz w:val="20"/>
                  <w:szCs w:val="20"/>
                  <w:u w:val="single"/>
                  <w:lang w:eastAsia="en-GB"/>
                </w:rPr>
                <w:t>suzerainty</w:t>
              </w:r>
            </w:hyperlink>
            <w:r w:rsidRPr="00A11E3F">
              <w:rPr>
                <w:rFonts w:ascii="Georgia" w:eastAsia="Times New Roman" w:hAnsi="Georgia" w:cs="Times New Roman"/>
                <w:sz w:val="20"/>
                <w:szCs w:val="20"/>
                <w:lang w:eastAsia="en-GB"/>
              </w:rPr>
              <w:t> over Scotland. At first he was willing to subordinate them to an attempt to win over Scotland to his anti-papal policy, and he made various efforts to bring about an interview with his nephew. But James V was held aloof by Beaton and two French marriages; and France was alarmed by Henry's growing friendliness with Charles V, who was mollified by his cousin Mary's restoration to her place in the succession to the throne. In 1542 James madly sent a Scottish army to ruin at Solway Moss; his death a few weeks later left the Scottish throne to his infant daughter </w:t>
            </w:r>
            <w:hyperlink r:id="rId185" w:history="1">
              <w:r w:rsidRPr="00A11E3F">
                <w:rPr>
                  <w:rFonts w:ascii="Georgia" w:eastAsia="Times New Roman" w:hAnsi="Georgia" w:cs="Times New Roman"/>
                  <w:color w:val="0000FF"/>
                  <w:sz w:val="20"/>
                  <w:szCs w:val="20"/>
                  <w:u w:val="single"/>
                  <w:lang w:eastAsia="en-GB"/>
                </w:rPr>
                <w:t>Mary Stuart</w:t>
              </w:r>
            </w:hyperlink>
            <w:r w:rsidRPr="00A11E3F">
              <w:rPr>
                <w:rFonts w:ascii="Georgia" w:eastAsia="Times New Roman" w:hAnsi="Georgia" w:cs="Times New Roman"/>
                <w:sz w:val="20"/>
                <w:szCs w:val="20"/>
                <w:lang w:eastAsia="en-GB"/>
              </w:rPr>
              <w:t xml:space="preserve">, and Henry set to work to secure her hand for his son Edward and the recognition of his own suzerainty. A treaty was signed with the Scottish estates; but it was torn up a few months later under the influence </w:t>
            </w:r>
            <w:r w:rsidRPr="00A11E3F">
              <w:rPr>
                <w:rFonts w:ascii="Georgia" w:eastAsia="Times New Roman" w:hAnsi="Georgia" w:cs="Times New Roman"/>
                <w:sz w:val="20"/>
                <w:szCs w:val="20"/>
                <w:lang w:eastAsia="en-GB"/>
              </w:rPr>
              <w:lastRenderedPageBreak/>
              <w:t>of Beaton and the queen-dowager </w:t>
            </w:r>
            <w:hyperlink r:id="rId186" w:history="1">
              <w:r w:rsidRPr="00A11E3F">
                <w:rPr>
                  <w:rFonts w:ascii="Georgia" w:eastAsia="Times New Roman" w:hAnsi="Georgia" w:cs="Times New Roman"/>
                  <w:color w:val="0000FF"/>
                  <w:sz w:val="20"/>
                  <w:szCs w:val="20"/>
                  <w:u w:val="single"/>
                  <w:lang w:eastAsia="en-GB"/>
                </w:rPr>
                <w:t>Mary of Guise</w:t>
              </w:r>
            </w:hyperlink>
            <w:r w:rsidRPr="00A11E3F">
              <w:rPr>
                <w:rFonts w:ascii="Georgia" w:eastAsia="Times New Roman" w:hAnsi="Georgia" w:cs="Times New Roman"/>
                <w:sz w:val="20"/>
                <w:szCs w:val="20"/>
                <w:lang w:eastAsia="en-GB"/>
              </w:rPr>
              <w:t>, and Hertford was sent in 1544 to punish this breach of promise by sacking Edinburgh.</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r>
            <w:r w:rsidRPr="00A11E3F">
              <w:rPr>
                <w:rFonts w:ascii="Georgia" w:eastAsia="Times New Roman" w:hAnsi="Georgia" w:cs="Times New Roman"/>
                <w:noProof/>
                <w:sz w:val="20"/>
                <w:szCs w:val="20"/>
                <w:lang w:eastAsia="en-GB"/>
              </w:rPr>
              <w:drawing>
                <wp:anchor distT="57150" distB="57150" distL="76200" distR="76200" simplePos="0" relativeHeight="251665408" behindDoc="0" locked="0" layoutInCell="1" allowOverlap="0" wp14:anchorId="119CB0A7" wp14:editId="03B38B51">
                  <wp:simplePos x="0" y="0"/>
                  <wp:positionH relativeFrom="column">
                    <wp:align>right</wp:align>
                  </wp:positionH>
                  <wp:positionV relativeFrom="line">
                    <wp:posOffset>0</wp:posOffset>
                  </wp:positionV>
                  <wp:extent cx="2527300" cy="3657600"/>
                  <wp:effectExtent l="0" t="0" r="6350" b="0"/>
                  <wp:wrapSquare wrapText="bothSides"/>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527300"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1E3F">
              <w:rPr>
                <w:rFonts w:ascii="Georgia" w:eastAsia="Times New Roman" w:hAnsi="Georgia" w:cs="Times New Roman"/>
                <w:sz w:val="20"/>
                <w:szCs w:val="20"/>
                <w:lang w:eastAsia="en-GB"/>
              </w:rPr>
              <w:t>Perhaps to prevent French intervention in Scotland, Henry VIII joined </w:t>
            </w:r>
            <w:hyperlink r:id="rId188" w:history="1">
              <w:r w:rsidRPr="00A11E3F">
                <w:rPr>
                  <w:rFonts w:ascii="Georgia" w:eastAsia="Times New Roman" w:hAnsi="Georgia" w:cs="Times New Roman"/>
                  <w:color w:val="0000FF"/>
                  <w:sz w:val="20"/>
                  <w:szCs w:val="20"/>
                  <w:u w:val="single"/>
                  <w:lang w:eastAsia="en-GB"/>
                </w:rPr>
                <w:t>Charles V</w:t>
              </w:r>
            </w:hyperlink>
            <w:r w:rsidRPr="00A11E3F">
              <w:rPr>
                <w:rFonts w:ascii="Georgia" w:eastAsia="Times New Roman" w:hAnsi="Georgia" w:cs="Times New Roman"/>
                <w:sz w:val="20"/>
                <w:szCs w:val="20"/>
                <w:lang w:eastAsia="en-GB"/>
              </w:rPr>
              <w:t> in invading France, and </w:t>
            </w:r>
            <w:hyperlink r:id="rId189" w:history="1">
              <w:r w:rsidRPr="00A11E3F">
                <w:rPr>
                  <w:rFonts w:ascii="Georgia" w:eastAsia="Times New Roman" w:hAnsi="Georgia" w:cs="Times New Roman"/>
                  <w:color w:val="0000FF"/>
                  <w:sz w:val="20"/>
                  <w:szCs w:val="20"/>
                  <w:u w:val="single"/>
                  <w:lang w:eastAsia="en-GB"/>
                </w:rPr>
                <w:t>captured Boulogne</w:t>
              </w:r>
            </w:hyperlink>
            <w:r w:rsidRPr="00A11E3F">
              <w:rPr>
                <w:rFonts w:ascii="Georgia" w:eastAsia="Times New Roman" w:hAnsi="Georgia" w:cs="Times New Roman"/>
                <w:sz w:val="20"/>
                <w:szCs w:val="20"/>
                <w:lang w:eastAsia="en-GB"/>
              </w:rPr>
              <w:t xml:space="preserve"> (Sept. 1544). But Charles left his ally in the lurch and concluded the peace of </w:t>
            </w:r>
            <w:proofErr w:type="spellStart"/>
            <w:r w:rsidRPr="00A11E3F">
              <w:rPr>
                <w:rFonts w:ascii="Georgia" w:eastAsia="Times New Roman" w:hAnsi="Georgia" w:cs="Times New Roman"/>
                <w:sz w:val="20"/>
                <w:szCs w:val="20"/>
                <w:lang w:eastAsia="en-GB"/>
              </w:rPr>
              <w:t>Crepy</w:t>
            </w:r>
            <w:proofErr w:type="spellEnd"/>
            <w:r w:rsidRPr="00A11E3F">
              <w:rPr>
                <w:rFonts w:ascii="Georgia" w:eastAsia="Times New Roman" w:hAnsi="Georgia" w:cs="Times New Roman"/>
                <w:sz w:val="20"/>
                <w:szCs w:val="20"/>
                <w:lang w:eastAsia="en-GB"/>
              </w:rPr>
              <w:t xml:space="preserve"> that same month; and in 1545 Henry had to face alone a French invasion of the Isle of Wight. This attack proved abortive, and peace between England and France was made in 1546. Charles V's desertion inclined Henry to listen to the proposals of the threatened Lutheran princes, and the last two years of his reign were marked by a renewed tendency to advance in a Protestant direction. Catherine Howard had been brought to the block (1542) on charges in which there was probably a good deal of truth, and her successor, </w:t>
            </w:r>
            <w:hyperlink r:id="rId190" w:history="1">
              <w:r w:rsidRPr="00A11E3F">
                <w:rPr>
                  <w:rFonts w:ascii="Georgia" w:eastAsia="Times New Roman" w:hAnsi="Georgia" w:cs="Times New Roman"/>
                  <w:color w:val="0000FF"/>
                  <w:sz w:val="20"/>
                  <w:szCs w:val="20"/>
                  <w:u w:val="single"/>
                  <w:lang w:eastAsia="en-GB"/>
                </w:rPr>
                <w:t>Catherine Parr</w:t>
              </w:r>
            </w:hyperlink>
            <w:r w:rsidRPr="00A11E3F">
              <w:rPr>
                <w:rFonts w:ascii="Georgia" w:eastAsia="Times New Roman" w:hAnsi="Georgia" w:cs="Times New Roman"/>
                <w:sz w:val="20"/>
                <w:szCs w:val="20"/>
                <w:lang w:eastAsia="en-GB"/>
              </w:rPr>
              <w:t xml:space="preserve">, was a patroness of the new learning. An act of 1545 dissolved chantries, </w:t>
            </w:r>
            <w:proofErr w:type="gramStart"/>
            <w:r w:rsidRPr="00A11E3F">
              <w:rPr>
                <w:rFonts w:ascii="Georgia" w:eastAsia="Times New Roman" w:hAnsi="Georgia" w:cs="Times New Roman"/>
                <w:sz w:val="20"/>
                <w:szCs w:val="20"/>
                <w:lang w:eastAsia="en-GB"/>
              </w:rPr>
              <w:t>colleges</w:t>
            </w:r>
            <w:proofErr w:type="gramEnd"/>
            <w:r w:rsidRPr="00A11E3F">
              <w:rPr>
                <w:rFonts w:ascii="Georgia" w:eastAsia="Times New Roman" w:hAnsi="Georgia" w:cs="Times New Roman"/>
                <w:sz w:val="20"/>
                <w:szCs w:val="20"/>
                <w:lang w:eastAsia="en-GB"/>
              </w:rPr>
              <w:t xml:space="preserve"> and other religious foundations; and in the autumn of 1546 the Spanish ambassador was anticipating further anti-ecclesiastical measures. Gardiner had almost been sent to the Tower, and </w:t>
            </w:r>
            <w:hyperlink r:id="rId191" w:history="1">
              <w:r w:rsidRPr="00A11E3F">
                <w:rPr>
                  <w:rFonts w:ascii="Georgia" w:eastAsia="Times New Roman" w:hAnsi="Georgia" w:cs="Times New Roman"/>
                  <w:color w:val="0000FF"/>
                  <w:sz w:val="20"/>
                  <w:szCs w:val="20"/>
                  <w:u w:val="single"/>
                  <w:lang w:eastAsia="en-GB"/>
                </w:rPr>
                <w:t>Norfolk</w:t>
              </w:r>
            </w:hyperlink>
            <w:r w:rsidRPr="00A11E3F">
              <w:rPr>
                <w:rFonts w:ascii="Georgia" w:eastAsia="Times New Roman" w:hAnsi="Georgia" w:cs="Times New Roman"/>
                <w:sz w:val="20"/>
                <w:szCs w:val="20"/>
                <w:lang w:eastAsia="en-GB"/>
              </w:rPr>
              <w:t> and </w:t>
            </w:r>
            <w:hyperlink r:id="rId192" w:history="1">
              <w:r w:rsidRPr="00A11E3F">
                <w:rPr>
                  <w:rFonts w:ascii="Georgia" w:eastAsia="Times New Roman" w:hAnsi="Georgia" w:cs="Times New Roman"/>
                  <w:color w:val="0000FF"/>
                  <w:sz w:val="20"/>
                  <w:szCs w:val="20"/>
                  <w:u w:val="single"/>
                  <w:lang w:eastAsia="en-GB"/>
                </w:rPr>
                <w:t>Surrey</w:t>
              </w:r>
            </w:hyperlink>
            <w:r w:rsidRPr="00A11E3F">
              <w:rPr>
                <w:rFonts w:ascii="Georgia" w:eastAsia="Times New Roman" w:hAnsi="Georgia" w:cs="Times New Roman"/>
                <w:sz w:val="20"/>
                <w:szCs w:val="20"/>
                <w:lang w:eastAsia="en-GB"/>
              </w:rPr>
              <w:t> were condemned to death, while </w:t>
            </w:r>
            <w:hyperlink r:id="rId193" w:history="1">
              <w:r w:rsidRPr="00A11E3F">
                <w:rPr>
                  <w:rFonts w:ascii="Georgia" w:eastAsia="Times New Roman" w:hAnsi="Georgia" w:cs="Times New Roman"/>
                  <w:color w:val="0000FF"/>
                  <w:sz w:val="20"/>
                  <w:szCs w:val="20"/>
                  <w:u w:val="single"/>
                  <w:lang w:eastAsia="en-GB"/>
                </w:rPr>
                <w:t>Cranmer</w:t>
              </w:r>
            </w:hyperlink>
            <w:r w:rsidRPr="00A11E3F">
              <w:rPr>
                <w:rFonts w:ascii="Georgia" w:eastAsia="Times New Roman" w:hAnsi="Georgia" w:cs="Times New Roman"/>
                <w:sz w:val="20"/>
                <w:szCs w:val="20"/>
                <w:lang w:eastAsia="en-GB"/>
              </w:rPr>
              <w:t> asserted that it was Henry VIII's intention to convert the mass into a communion service. An opportunist to the last, he would readily have sacrificed any theological convictions he may have had in the interests of national uniformity. He died on the 28th of January 1547, and was buried in St George's Chapel, </w:t>
            </w:r>
            <w:hyperlink r:id="rId194" w:history="1">
              <w:r w:rsidRPr="00A11E3F">
                <w:rPr>
                  <w:rFonts w:ascii="Georgia" w:eastAsia="Times New Roman" w:hAnsi="Georgia" w:cs="Times New Roman"/>
                  <w:color w:val="0000FF"/>
                  <w:sz w:val="20"/>
                  <w:szCs w:val="20"/>
                  <w:u w:val="single"/>
                  <w:lang w:eastAsia="en-GB"/>
                </w:rPr>
                <w:t>Windsor</w:t>
              </w:r>
            </w:hyperlink>
            <w:r w:rsidRPr="00A11E3F">
              <w:rPr>
                <w:rFonts w:ascii="Georgia" w:eastAsia="Times New Roman" w:hAnsi="Georgia" w:cs="Times New Roman"/>
                <w:sz w:val="20"/>
                <w:szCs w:val="20"/>
                <w:lang w:eastAsia="en-GB"/>
              </w:rPr>
              <w:t>.</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The atrocity of many of Henry VIII's acts, the novelty and success of his religious policy, the apparent despotism of his methods, or all combined, have made it difficult to estimate calmly the importance of Henry VIII's work or the conditions which made it possible. Henry's egotism was profound, and personal motives underlay his public action. While political and ecclesiastical conditions made the breach with Rome possible — and in the view of most Englishmen desirable — Henry was led to adopt the policy by private considerations. He worked for the good of the state because he thought his interests were bound up with those of the nation; and it was the real coincidence of this private and public point of view that made it possible for so selfish a man to achieve so much for his country. The royal supremacy over the church and the means by which it was enforced were harsh and violent expedients; but it was of the highest importance that England should be saved from religious civil war, and it could only be saved by a despotic government. It was necessary for the future development of England that its governmental system should be centralized and unified, that the authority of the monarchy should be more firmly extended over Wales and the western and northern borders, and that the still existing feudal franchises should be crushed; and these objects were worth the price paid in the methods of the Star Chamber and of the Councils of the North and of Wales.</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Henry VIII's work on the navy requires no apology; without it </w:t>
            </w:r>
            <w:hyperlink r:id="rId195" w:history="1">
              <w:r w:rsidRPr="00A11E3F">
                <w:rPr>
                  <w:rFonts w:ascii="Georgia" w:eastAsia="Times New Roman" w:hAnsi="Georgia" w:cs="Times New Roman"/>
                  <w:color w:val="0000FF"/>
                  <w:sz w:val="20"/>
                  <w:szCs w:val="20"/>
                  <w:u w:val="single"/>
                  <w:lang w:eastAsia="en-GB"/>
                </w:rPr>
                <w:t>Elizabeth</w:t>
              </w:r>
            </w:hyperlink>
            <w:r w:rsidRPr="00A11E3F">
              <w:rPr>
                <w:rFonts w:ascii="Georgia" w:eastAsia="Times New Roman" w:hAnsi="Georgia" w:cs="Times New Roman"/>
                <w:sz w:val="20"/>
                <w:szCs w:val="20"/>
                <w:lang w:eastAsia="en-GB"/>
              </w:rPr>
              <w:t>'s victory over the </w:t>
            </w:r>
            <w:hyperlink r:id="rId196" w:history="1">
              <w:r w:rsidRPr="00A11E3F">
                <w:rPr>
                  <w:rFonts w:ascii="Georgia" w:eastAsia="Times New Roman" w:hAnsi="Georgia" w:cs="Times New Roman"/>
                  <w:color w:val="0000FF"/>
                  <w:sz w:val="20"/>
                  <w:szCs w:val="20"/>
                  <w:u w:val="single"/>
                  <w:lang w:eastAsia="en-GB"/>
                </w:rPr>
                <w:t>Spanish Armada</w:t>
              </w:r>
            </w:hyperlink>
            <w:r w:rsidRPr="00A11E3F">
              <w:rPr>
                <w:rFonts w:ascii="Georgia" w:eastAsia="Times New Roman" w:hAnsi="Georgia" w:cs="Times New Roman"/>
                <w:sz w:val="20"/>
                <w:szCs w:val="20"/>
                <w:lang w:eastAsia="en-GB"/>
              </w:rPr>
              <w:t xml:space="preserve">, the liberation of the Netherlands and the development of English colonies would have been impossible; and "of all others the year 1545 best marks the birth of the English naval power" (Corbett, Drake, </w:t>
            </w:r>
            <w:proofErr w:type="spellStart"/>
            <w:r w:rsidRPr="00A11E3F">
              <w:rPr>
                <w:rFonts w:ascii="Georgia" w:eastAsia="Times New Roman" w:hAnsi="Georgia" w:cs="Times New Roman"/>
                <w:sz w:val="20"/>
                <w:szCs w:val="20"/>
                <w:lang w:eastAsia="en-GB"/>
              </w:rPr>
              <w:t>i</w:t>
            </w:r>
            <w:proofErr w:type="spellEnd"/>
            <w:r w:rsidRPr="00A11E3F">
              <w:rPr>
                <w:rFonts w:ascii="Georgia" w:eastAsia="Times New Roman" w:hAnsi="Georgia" w:cs="Times New Roman"/>
                <w:sz w:val="20"/>
                <w:szCs w:val="20"/>
                <w:lang w:eastAsia="en-GB"/>
              </w:rPr>
              <w:t xml:space="preserve">. 59). His judgment was more at fault when he conquered Boulogne and sought by violence to bring Scotland into union with England. But at least Henry appreciated the necessity of union within the British Isles; and his work in Ireland </w:t>
            </w:r>
            <w:proofErr w:type="spellStart"/>
            <w:r w:rsidRPr="00A11E3F">
              <w:rPr>
                <w:rFonts w:ascii="Georgia" w:eastAsia="Times New Roman" w:hAnsi="Georgia" w:cs="Times New Roman"/>
                <w:sz w:val="20"/>
                <w:szCs w:val="20"/>
                <w:lang w:eastAsia="en-GB"/>
              </w:rPr>
              <w:t>relaid</w:t>
            </w:r>
            <w:proofErr w:type="spellEnd"/>
            <w:r w:rsidRPr="00A11E3F">
              <w:rPr>
                <w:rFonts w:ascii="Georgia" w:eastAsia="Times New Roman" w:hAnsi="Georgia" w:cs="Times New Roman"/>
                <w:sz w:val="20"/>
                <w:szCs w:val="20"/>
                <w:lang w:eastAsia="en-GB"/>
              </w:rPr>
              <w:t xml:space="preserve"> the foundations of English rule. No less important was his development of the parliamentary system. Representation was extended to Wales, Cheshire, </w:t>
            </w:r>
            <w:proofErr w:type="gramStart"/>
            <w:r w:rsidRPr="00A11E3F">
              <w:rPr>
                <w:rFonts w:ascii="Georgia" w:eastAsia="Times New Roman" w:hAnsi="Georgia" w:cs="Times New Roman"/>
                <w:sz w:val="20"/>
                <w:szCs w:val="20"/>
                <w:lang w:eastAsia="en-GB"/>
              </w:rPr>
              <w:t>Berwick</w:t>
            </w:r>
            <w:proofErr w:type="gramEnd"/>
            <w:r w:rsidRPr="00A11E3F">
              <w:rPr>
                <w:rFonts w:ascii="Georgia" w:eastAsia="Times New Roman" w:hAnsi="Georgia" w:cs="Times New Roman"/>
                <w:sz w:val="20"/>
                <w:szCs w:val="20"/>
                <w:lang w:eastAsia="en-GB"/>
              </w:rPr>
              <w:t xml:space="preserve"> and Calais; and parliamentary authority was enhanced, largely that it might deal with the church, until men began to complain of this new parliamentary infallibility. The privileges of the two Houses were encouraged and expanded, and parliament was led to exercise ever wider powers. This policy was not due to any belief on Henry's part in parliamentary government, but to opportunism, to the circumstance that parliament was willing to do most of the things which Henry desired, while competing authorities, the </w:t>
            </w:r>
            <w:proofErr w:type="gramStart"/>
            <w:r w:rsidRPr="00A11E3F">
              <w:rPr>
                <w:rFonts w:ascii="Georgia" w:eastAsia="Times New Roman" w:hAnsi="Georgia" w:cs="Times New Roman"/>
                <w:sz w:val="20"/>
                <w:szCs w:val="20"/>
                <w:lang w:eastAsia="en-GB"/>
              </w:rPr>
              <w:t>church</w:t>
            </w:r>
            <w:proofErr w:type="gramEnd"/>
            <w:r w:rsidRPr="00A11E3F">
              <w:rPr>
                <w:rFonts w:ascii="Georgia" w:eastAsia="Times New Roman" w:hAnsi="Georgia" w:cs="Times New Roman"/>
                <w:sz w:val="20"/>
                <w:szCs w:val="20"/>
                <w:lang w:eastAsia="en-GB"/>
              </w:rPr>
              <w:t xml:space="preserve"> and the old nobility, were not. Nevertheless, to the encouragement given by Henry VIII, parliament owed not a little of its future growth, and to the aid rendered by </w:t>
            </w:r>
            <w:r w:rsidRPr="00A11E3F">
              <w:rPr>
                <w:rFonts w:ascii="Georgia" w:eastAsia="Times New Roman" w:hAnsi="Georgia" w:cs="Times New Roman"/>
                <w:sz w:val="20"/>
                <w:szCs w:val="20"/>
                <w:lang w:eastAsia="en-GB"/>
              </w:rPr>
              <w:lastRenderedPageBreak/>
              <w:t>parliament Henry VIII owed his success.</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 xml:space="preserve">He has been described as a "despot under the forms of law"; and it is apparently true that he committed no illegal act. His despotism consists not in any attempt to rule unconstitutionally, but in the extraordinary degree to which he was able to use constitutional means in the furtherance of his own personal ends. His industry, his remarkable political insight, his lack of scruple, and his combined strength of will and subtlety of intellect enabled him to utilize all the forces which tended at that time towards strong government throughout western Europe. In Michelet's words, "le nouveau </w:t>
            </w:r>
            <w:proofErr w:type="spellStart"/>
            <w:r w:rsidRPr="00A11E3F">
              <w:rPr>
                <w:rFonts w:ascii="Georgia" w:eastAsia="Times New Roman" w:hAnsi="Georgia" w:cs="Times New Roman"/>
                <w:sz w:val="20"/>
                <w:szCs w:val="20"/>
                <w:lang w:eastAsia="en-GB"/>
              </w:rPr>
              <w:t>Messie</w:t>
            </w:r>
            <w:proofErr w:type="spellEnd"/>
            <w:r w:rsidRPr="00A11E3F">
              <w:rPr>
                <w:rFonts w:ascii="Georgia" w:eastAsia="Times New Roman" w:hAnsi="Georgia" w:cs="Times New Roman"/>
                <w:sz w:val="20"/>
                <w:szCs w:val="20"/>
                <w:lang w:eastAsia="en-GB"/>
              </w:rPr>
              <w:t xml:space="preserve"> est le </w:t>
            </w:r>
            <w:proofErr w:type="spellStart"/>
            <w:r w:rsidRPr="00A11E3F">
              <w:rPr>
                <w:rFonts w:ascii="Georgia" w:eastAsia="Times New Roman" w:hAnsi="Georgia" w:cs="Times New Roman"/>
                <w:sz w:val="20"/>
                <w:szCs w:val="20"/>
                <w:lang w:eastAsia="en-GB"/>
              </w:rPr>
              <w:t>roi</w:t>
            </w:r>
            <w:proofErr w:type="spellEnd"/>
            <w:r w:rsidRPr="00A11E3F">
              <w:rPr>
                <w:rFonts w:ascii="Georgia" w:eastAsia="Times New Roman" w:hAnsi="Georgia" w:cs="Times New Roman"/>
                <w:sz w:val="20"/>
                <w:szCs w:val="20"/>
                <w:lang w:eastAsia="en-GB"/>
              </w:rPr>
              <w:t xml:space="preserve">"; and the monarchy alone seemed capable of guiding the state through the social and political anarchy which threatened all nations in their transition from medieval to modern organization. The king was the emblem, the </w:t>
            </w:r>
            <w:proofErr w:type="gramStart"/>
            <w:r w:rsidRPr="00A11E3F">
              <w:rPr>
                <w:rFonts w:ascii="Georgia" w:eastAsia="Times New Roman" w:hAnsi="Georgia" w:cs="Times New Roman"/>
                <w:sz w:val="20"/>
                <w:szCs w:val="20"/>
                <w:lang w:eastAsia="en-GB"/>
              </w:rPr>
              <w:t>focus</w:t>
            </w:r>
            <w:proofErr w:type="gramEnd"/>
            <w:r w:rsidRPr="00A11E3F">
              <w:rPr>
                <w:rFonts w:ascii="Georgia" w:eastAsia="Times New Roman" w:hAnsi="Georgia" w:cs="Times New Roman"/>
                <w:sz w:val="20"/>
                <w:szCs w:val="20"/>
                <w:lang w:eastAsia="en-GB"/>
              </w:rPr>
              <w:t xml:space="preserve"> and the bond of national unity; and to preserve it men were ready to put up with vagaries which to other ages seem intolerable. Henry VIII could thus behead ministers and divorce wives with comparative </w:t>
            </w:r>
            <w:proofErr w:type="gramStart"/>
            <w:r w:rsidRPr="00A11E3F">
              <w:rPr>
                <w:rFonts w:ascii="Georgia" w:eastAsia="Times New Roman" w:hAnsi="Georgia" w:cs="Times New Roman"/>
                <w:sz w:val="20"/>
                <w:szCs w:val="20"/>
                <w:lang w:eastAsia="en-GB"/>
              </w:rPr>
              <w:t>impunity, because</w:t>
            </w:r>
            <w:proofErr w:type="gramEnd"/>
            <w:r w:rsidRPr="00A11E3F">
              <w:rPr>
                <w:rFonts w:ascii="Georgia" w:eastAsia="Times New Roman" w:hAnsi="Georgia" w:cs="Times New Roman"/>
                <w:sz w:val="20"/>
                <w:szCs w:val="20"/>
                <w:lang w:eastAsia="en-GB"/>
              </w:rPr>
              <w:t xml:space="preserve"> the individual appeared to be of little importance compared with the state. This impunity provoked a licence which is responsible for the unlovely features of Henry VIII's reign and character. The elevation and the isolation of his position fostered a detachment from ordinary virtues and compassion, and he was a remorseless incarnation of Machiavelli's Prince. He had an elastic conscience which was always at the beck and call of his desire, and he cared little for principle. But he had a passion for efficiency, and for the greatness of England and himself. His mind, in spite of its clinging to the outward forms of the old faith, was intensely secular; and he was as devoid of a moral sense as he was of a genuine religious temperament. His greatness consists in his practical aptitude, in his political perception, and in the self-restraint which enabled him to confine within limits tolerable to his people an insatiable appetite for power.</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The original materials for Henry VIII's biography are practically all incorporated in the monumental </w:t>
            </w:r>
            <w:r w:rsidRPr="00A11E3F">
              <w:rPr>
                <w:rFonts w:ascii="Georgia" w:eastAsia="Times New Roman" w:hAnsi="Georgia" w:cs="Times New Roman"/>
                <w:i/>
                <w:iCs/>
                <w:sz w:val="20"/>
                <w:szCs w:val="20"/>
                <w:lang w:eastAsia="en-GB"/>
              </w:rPr>
              <w:t>Letters and Papers of the Reign of Henry</w:t>
            </w:r>
            <w:r w:rsidRPr="00A11E3F">
              <w:rPr>
                <w:rFonts w:ascii="Georgia" w:eastAsia="Times New Roman" w:hAnsi="Georgia" w:cs="Times New Roman"/>
                <w:sz w:val="20"/>
                <w:szCs w:val="20"/>
                <w:lang w:eastAsia="en-GB"/>
              </w:rPr>
              <w:t xml:space="preserve"> (21 vols.), edited by Brewer and </w:t>
            </w:r>
            <w:proofErr w:type="gramStart"/>
            <w:r w:rsidRPr="00A11E3F">
              <w:rPr>
                <w:rFonts w:ascii="Georgia" w:eastAsia="Times New Roman" w:hAnsi="Georgia" w:cs="Times New Roman"/>
                <w:sz w:val="20"/>
                <w:szCs w:val="20"/>
                <w:lang w:eastAsia="en-GB"/>
              </w:rPr>
              <w:t>Gairdner</w:t>
            </w:r>
            <w:proofErr w:type="gramEnd"/>
            <w:r w:rsidRPr="00A11E3F">
              <w:rPr>
                <w:rFonts w:ascii="Georgia" w:eastAsia="Times New Roman" w:hAnsi="Georgia" w:cs="Times New Roman"/>
                <w:sz w:val="20"/>
                <w:szCs w:val="20"/>
                <w:lang w:eastAsia="en-GB"/>
              </w:rPr>
              <w:t xml:space="preserve"> and completed after fifty years' labour in 1910. A few further details may be gleaned from such contemporary sources as Hall's </w:t>
            </w:r>
            <w:r w:rsidRPr="00A11E3F">
              <w:rPr>
                <w:rFonts w:ascii="Georgia" w:eastAsia="Times New Roman" w:hAnsi="Georgia" w:cs="Times New Roman"/>
                <w:i/>
                <w:iCs/>
                <w:sz w:val="20"/>
                <w:szCs w:val="20"/>
                <w:lang w:eastAsia="en-GB"/>
              </w:rPr>
              <w:t>Chronicle</w:t>
            </w:r>
            <w:r w:rsidRPr="00A11E3F">
              <w:rPr>
                <w:rFonts w:ascii="Georgia" w:eastAsia="Times New Roman" w:hAnsi="Georgia" w:cs="Times New Roman"/>
                <w:sz w:val="20"/>
                <w:szCs w:val="20"/>
                <w:lang w:eastAsia="en-GB"/>
              </w:rPr>
              <w:t>, Cavendish's </w:t>
            </w:r>
            <w:r w:rsidRPr="00A11E3F">
              <w:rPr>
                <w:rFonts w:ascii="Georgia" w:eastAsia="Times New Roman" w:hAnsi="Georgia" w:cs="Times New Roman"/>
                <w:i/>
                <w:iCs/>
                <w:sz w:val="20"/>
                <w:szCs w:val="20"/>
                <w:lang w:eastAsia="en-GB"/>
              </w:rPr>
              <w:t>Life of Wolsey</w:t>
            </w:r>
            <w:r w:rsidRPr="00A11E3F">
              <w:rPr>
                <w:rFonts w:ascii="Georgia" w:eastAsia="Times New Roman" w:hAnsi="Georgia" w:cs="Times New Roman"/>
                <w:sz w:val="20"/>
                <w:szCs w:val="20"/>
                <w:lang w:eastAsia="en-GB"/>
              </w:rPr>
              <w:t>, W. Thomas's </w:t>
            </w:r>
            <w:r w:rsidRPr="00A11E3F">
              <w:rPr>
                <w:rFonts w:ascii="Georgia" w:eastAsia="Times New Roman" w:hAnsi="Georgia" w:cs="Times New Roman"/>
                <w:i/>
                <w:iCs/>
                <w:sz w:val="20"/>
                <w:szCs w:val="20"/>
                <w:lang w:eastAsia="en-GB"/>
              </w:rPr>
              <w:t xml:space="preserve">The </w:t>
            </w:r>
            <w:proofErr w:type="gramStart"/>
            <w:r w:rsidRPr="00A11E3F">
              <w:rPr>
                <w:rFonts w:ascii="Georgia" w:eastAsia="Times New Roman" w:hAnsi="Georgia" w:cs="Times New Roman"/>
                <w:i/>
                <w:iCs/>
                <w:sz w:val="20"/>
                <w:szCs w:val="20"/>
                <w:lang w:eastAsia="en-GB"/>
              </w:rPr>
              <w:t>Pilgrim</w:t>
            </w:r>
            <w:proofErr w:type="gramEnd"/>
            <w:r w:rsidRPr="00A11E3F">
              <w:rPr>
                <w:rFonts w:ascii="Georgia" w:eastAsia="Times New Roman" w:hAnsi="Georgia" w:cs="Times New Roman"/>
                <w:sz w:val="20"/>
                <w:szCs w:val="20"/>
                <w:lang w:eastAsia="en-GB"/>
              </w:rPr>
              <w:t> and others; and some additions have been made to the documentary sources contained in the </w:t>
            </w:r>
            <w:r w:rsidRPr="00A11E3F">
              <w:rPr>
                <w:rFonts w:ascii="Georgia" w:eastAsia="Times New Roman" w:hAnsi="Georgia" w:cs="Times New Roman"/>
                <w:i/>
                <w:iCs/>
                <w:sz w:val="20"/>
                <w:szCs w:val="20"/>
                <w:lang w:eastAsia="en-GB"/>
              </w:rPr>
              <w:t>Letters and Papers</w:t>
            </w:r>
            <w:r w:rsidRPr="00A11E3F">
              <w:rPr>
                <w:rFonts w:ascii="Georgia" w:eastAsia="Times New Roman" w:hAnsi="Georgia" w:cs="Times New Roman"/>
                <w:sz w:val="20"/>
                <w:szCs w:val="20"/>
                <w:lang w:eastAsia="en-GB"/>
              </w:rPr>
              <w:t xml:space="preserve"> by recent works, such as </w:t>
            </w:r>
            <w:proofErr w:type="spellStart"/>
            <w:r w:rsidRPr="00A11E3F">
              <w:rPr>
                <w:rFonts w:ascii="Georgia" w:eastAsia="Times New Roman" w:hAnsi="Georgia" w:cs="Times New Roman"/>
                <w:sz w:val="20"/>
                <w:szCs w:val="20"/>
                <w:lang w:eastAsia="en-GB"/>
              </w:rPr>
              <w:t>Ehses</w:t>
            </w:r>
            <w:proofErr w:type="spellEnd"/>
            <w:r w:rsidRPr="00A11E3F">
              <w:rPr>
                <w:rFonts w:ascii="Georgia" w:eastAsia="Times New Roman" w:hAnsi="Georgia" w:cs="Times New Roman"/>
                <w:sz w:val="20"/>
                <w:szCs w:val="20"/>
                <w:lang w:eastAsia="en-GB"/>
              </w:rPr>
              <w:t>' </w:t>
            </w:r>
            <w:proofErr w:type="spellStart"/>
            <w:r w:rsidRPr="00A11E3F">
              <w:rPr>
                <w:rFonts w:ascii="Georgia" w:eastAsia="Times New Roman" w:hAnsi="Georgia" w:cs="Times New Roman"/>
                <w:i/>
                <w:iCs/>
                <w:sz w:val="20"/>
                <w:szCs w:val="20"/>
                <w:lang w:eastAsia="en-GB"/>
              </w:rPr>
              <w:t>Romische</w:t>
            </w:r>
            <w:proofErr w:type="spellEnd"/>
            <w:r w:rsidRPr="00A11E3F">
              <w:rPr>
                <w:rFonts w:ascii="Georgia" w:eastAsia="Times New Roman" w:hAnsi="Georgia" w:cs="Times New Roman"/>
                <w:i/>
                <w:iCs/>
                <w:sz w:val="20"/>
                <w:szCs w:val="20"/>
                <w:lang w:eastAsia="en-GB"/>
              </w:rPr>
              <w:t xml:space="preserve"> </w:t>
            </w:r>
            <w:proofErr w:type="spellStart"/>
            <w:r w:rsidRPr="00A11E3F">
              <w:rPr>
                <w:rFonts w:ascii="Georgia" w:eastAsia="Times New Roman" w:hAnsi="Georgia" w:cs="Times New Roman"/>
                <w:i/>
                <w:iCs/>
                <w:sz w:val="20"/>
                <w:szCs w:val="20"/>
                <w:lang w:eastAsia="en-GB"/>
              </w:rPr>
              <w:t>Dokumente</w:t>
            </w:r>
            <w:proofErr w:type="spellEnd"/>
            <w:r w:rsidRPr="00A11E3F">
              <w:rPr>
                <w:rFonts w:ascii="Georgia" w:eastAsia="Times New Roman" w:hAnsi="Georgia" w:cs="Times New Roman"/>
                <w:sz w:val="20"/>
                <w:szCs w:val="20"/>
                <w:lang w:eastAsia="en-GB"/>
              </w:rPr>
              <w:t>, and Merriman's </w:t>
            </w:r>
            <w:r w:rsidRPr="00A11E3F">
              <w:rPr>
                <w:rFonts w:ascii="Georgia" w:eastAsia="Times New Roman" w:hAnsi="Georgia" w:cs="Times New Roman"/>
                <w:i/>
                <w:iCs/>
                <w:sz w:val="20"/>
                <w:szCs w:val="20"/>
                <w:lang w:eastAsia="en-GB"/>
              </w:rPr>
              <w:t>Life and Letters of Thomas Cromwell</w:t>
            </w:r>
            <w:r w:rsidRPr="00A11E3F">
              <w:rPr>
                <w:rFonts w:ascii="Georgia" w:eastAsia="Times New Roman" w:hAnsi="Georgia" w:cs="Times New Roman"/>
                <w:sz w:val="20"/>
                <w:szCs w:val="20"/>
                <w:lang w:eastAsia="en-GB"/>
              </w:rPr>
              <w:t>. </w:t>
            </w:r>
            <w:hyperlink r:id="rId197" w:history="1">
              <w:r w:rsidRPr="00A11E3F">
                <w:rPr>
                  <w:rFonts w:ascii="Georgia" w:eastAsia="Times New Roman" w:hAnsi="Georgia" w:cs="Times New Roman"/>
                  <w:color w:val="0000FF"/>
                  <w:sz w:val="20"/>
                  <w:szCs w:val="20"/>
                  <w:u w:val="single"/>
                  <w:lang w:eastAsia="en-GB"/>
                </w:rPr>
                <w:t xml:space="preserve">Lord Herbert of </w:t>
              </w:r>
              <w:proofErr w:type="spellStart"/>
              <w:r w:rsidRPr="00A11E3F">
                <w:rPr>
                  <w:rFonts w:ascii="Georgia" w:eastAsia="Times New Roman" w:hAnsi="Georgia" w:cs="Times New Roman"/>
                  <w:color w:val="0000FF"/>
                  <w:sz w:val="20"/>
                  <w:szCs w:val="20"/>
                  <w:u w:val="single"/>
                  <w:lang w:eastAsia="en-GB"/>
                </w:rPr>
                <w:t>Cherbury</w:t>
              </w:r>
            </w:hyperlink>
            <w:r w:rsidRPr="00A11E3F">
              <w:rPr>
                <w:rFonts w:ascii="Georgia" w:eastAsia="Times New Roman" w:hAnsi="Georgia" w:cs="Times New Roman"/>
                <w:sz w:val="20"/>
                <w:szCs w:val="20"/>
                <w:lang w:eastAsia="en-GB"/>
              </w:rPr>
              <w:t>'s</w:t>
            </w:r>
            <w:proofErr w:type="spellEnd"/>
            <w:r w:rsidRPr="00A11E3F">
              <w:rPr>
                <w:rFonts w:ascii="Georgia" w:eastAsia="Times New Roman" w:hAnsi="Georgia" w:cs="Times New Roman"/>
                <w:sz w:val="20"/>
                <w:szCs w:val="20"/>
                <w:lang w:eastAsia="en-GB"/>
              </w:rPr>
              <w:t> </w:t>
            </w:r>
            <w:r w:rsidRPr="00A11E3F">
              <w:rPr>
                <w:rFonts w:ascii="Georgia" w:eastAsia="Times New Roman" w:hAnsi="Georgia" w:cs="Times New Roman"/>
                <w:i/>
                <w:iCs/>
                <w:sz w:val="20"/>
                <w:szCs w:val="20"/>
                <w:lang w:eastAsia="en-GB"/>
              </w:rPr>
              <w:t>Life and Reign of Henry</w:t>
            </w:r>
            <w:r w:rsidRPr="00A11E3F">
              <w:rPr>
                <w:rFonts w:ascii="Georgia" w:eastAsia="Times New Roman" w:hAnsi="Georgia" w:cs="Times New Roman"/>
                <w:sz w:val="20"/>
                <w:szCs w:val="20"/>
                <w:lang w:eastAsia="en-GB"/>
              </w:rPr>
              <w:t> (1649), while good for its time, is based upon a very partial knowledge of the sources and somewhat antiquated principles of historical scholarship. Froude's famous portraiture of Henry VIII is coloured by the ideas of hero-worship and history which the author imbibed from Carlyle, and the rival portraits in Lingard, R. W. Dixon's </w:t>
            </w:r>
            <w:r w:rsidRPr="00A11E3F">
              <w:rPr>
                <w:rFonts w:ascii="Georgia" w:eastAsia="Times New Roman" w:hAnsi="Georgia" w:cs="Times New Roman"/>
                <w:i/>
                <w:iCs/>
                <w:sz w:val="20"/>
                <w:szCs w:val="20"/>
                <w:lang w:eastAsia="en-GB"/>
              </w:rPr>
              <w:t>Church History</w:t>
            </w:r>
            <w:r w:rsidRPr="00A11E3F">
              <w:rPr>
                <w:rFonts w:ascii="Georgia" w:eastAsia="Times New Roman" w:hAnsi="Georgia" w:cs="Times New Roman"/>
                <w:sz w:val="20"/>
                <w:szCs w:val="20"/>
                <w:lang w:eastAsia="en-GB"/>
              </w:rPr>
              <w:t> and Gasquet's </w:t>
            </w:r>
            <w:hyperlink r:id="rId198" w:history="1">
              <w:r w:rsidRPr="00A11E3F">
                <w:rPr>
                  <w:rFonts w:ascii="Georgia" w:eastAsia="Times New Roman" w:hAnsi="Georgia" w:cs="Times New Roman"/>
                  <w:i/>
                  <w:iCs/>
                  <w:color w:val="0000FF"/>
                  <w:sz w:val="20"/>
                  <w:szCs w:val="20"/>
                  <w:u w:val="single"/>
                  <w:lang w:eastAsia="en-GB"/>
                </w:rPr>
                <w:t>Henry and the Monasteries</w:t>
              </w:r>
            </w:hyperlink>
            <w:r w:rsidRPr="00A11E3F">
              <w:rPr>
                <w:rFonts w:ascii="Georgia" w:eastAsia="Times New Roman" w:hAnsi="Georgia" w:cs="Times New Roman"/>
                <w:sz w:val="20"/>
                <w:szCs w:val="20"/>
                <w:lang w:eastAsia="en-GB"/>
              </w:rPr>
              <w:t> by strong religious feeling. A more discriminating estimate is attempted by H. A. L. Fisher in Messrs Longmans' </w:t>
            </w:r>
            <w:r w:rsidRPr="00A11E3F">
              <w:rPr>
                <w:rFonts w:ascii="Georgia" w:eastAsia="Times New Roman" w:hAnsi="Georgia" w:cs="Times New Roman"/>
                <w:i/>
                <w:iCs/>
                <w:sz w:val="20"/>
                <w:szCs w:val="20"/>
                <w:lang w:eastAsia="en-GB"/>
              </w:rPr>
              <w:t>Political History of England</w:t>
            </w:r>
            <w:r w:rsidRPr="00A11E3F">
              <w:rPr>
                <w:rFonts w:ascii="Georgia" w:eastAsia="Times New Roman" w:hAnsi="Georgia" w:cs="Times New Roman"/>
                <w:sz w:val="20"/>
                <w:szCs w:val="20"/>
                <w:lang w:eastAsia="en-GB"/>
              </w:rPr>
              <w:t>, vol. v. (1906).</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 xml:space="preserve">Of the numerous paintings of Henry VIII none is by Holbein, who, however, executed the striking chalk-drawing of Henry's head, now at Munich, and the famous but decaying cartoon at Devonshire House. The well-known </w:t>
            </w:r>
            <w:proofErr w:type="spellStart"/>
            <w:r w:rsidRPr="00A11E3F">
              <w:rPr>
                <w:rFonts w:ascii="Georgia" w:eastAsia="Times New Roman" w:hAnsi="Georgia" w:cs="Times New Roman"/>
                <w:sz w:val="20"/>
                <w:szCs w:val="20"/>
                <w:lang w:eastAsia="en-GB"/>
              </w:rPr>
              <w:t>threequarter</w:t>
            </w:r>
            <w:proofErr w:type="spellEnd"/>
            <w:r w:rsidRPr="00A11E3F">
              <w:rPr>
                <w:rFonts w:ascii="Georgia" w:eastAsia="Times New Roman" w:hAnsi="Georgia" w:cs="Times New Roman"/>
                <w:sz w:val="20"/>
                <w:szCs w:val="20"/>
                <w:lang w:eastAsia="en-GB"/>
              </w:rPr>
              <w:t xml:space="preserve"> length at Windsor, usually attributed to Holbein, is by an inferior artist. The best collection of Henry VIII's portraits was exhibited at the Burlington Fine Arts Club in 1909, and the catalogue of that exhibition contains the best description of them; several are reproduced in Pollard's </w:t>
            </w:r>
            <w:r w:rsidRPr="00A11E3F">
              <w:rPr>
                <w:rFonts w:ascii="Georgia" w:eastAsia="Times New Roman" w:hAnsi="Georgia" w:cs="Times New Roman"/>
                <w:i/>
                <w:iCs/>
                <w:sz w:val="20"/>
                <w:szCs w:val="20"/>
                <w:lang w:eastAsia="en-GB"/>
              </w:rPr>
              <w:t>Henry</w:t>
            </w:r>
            <w:r w:rsidRPr="00A11E3F">
              <w:rPr>
                <w:rFonts w:ascii="Georgia" w:eastAsia="Times New Roman" w:hAnsi="Georgia" w:cs="Times New Roman"/>
                <w:sz w:val="20"/>
                <w:szCs w:val="20"/>
                <w:lang w:eastAsia="en-GB"/>
              </w:rPr>
              <w:t> (</w:t>
            </w:r>
            <w:proofErr w:type="spellStart"/>
            <w:r w:rsidRPr="00A11E3F">
              <w:rPr>
                <w:rFonts w:ascii="Georgia" w:eastAsia="Times New Roman" w:hAnsi="Georgia" w:cs="Times New Roman"/>
                <w:sz w:val="20"/>
                <w:szCs w:val="20"/>
                <w:lang w:eastAsia="en-GB"/>
              </w:rPr>
              <w:t>Goupil</w:t>
            </w:r>
            <w:proofErr w:type="spellEnd"/>
            <w:r w:rsidRPr="00A11E3F">
              <w:rPr>
                <w:rFonts w:ascii="Georgia" w:eastAsia="Times New Roman" w:hAnsi="Georgia" w:cs="Times New Roman"/>
                <w:sz w:val="20"/>
                <w:szCs w:val="20"/>
                <w:lang w:eastAsia="en-GB"/>
              </w:rPr>
              <w:t>) (1902), the letterpress of which was published by Longmans in a cheaper edition (1905). Henry VIII composed numerous state papers still extant; his only book was his </w:t>
            </w:r>
            <w:proofErr w:type="spellStart"/>
            <w:r w:rsidRPr="00A11E3F">
              <w:rPr>
                <w:rFonts w:ascii="Georgia" w:eastAsia="Times New Roman" w:hAnsi="Georgia" w:cs="Times New Roman"/>
                <w:i/>
                <w:iCs/>
                <w:sz w:val="20"/>
                <w:szCs w:val="20"/>
                <w:lang w:eastAsia="en-GB"/>
              </w:rPr>
              <w:t>Assertio</w:t>
            </w:r>
            <w:proofErr w:type="spellEnd"/>
            <w:r w:rsidRPr="00A11E3F">
              <w:rPr>
                <w:rFonts w:ascii="Georgia" w:eastAsia="Times New Roman" w:hAnsi="Georgia" w:cs="Times New Roman"/>
                <w:i/>
                <w:iCs/>
                <w:sz w:val="20"/>
                <w:szCs w:val="20"/>
                <w:lang w:eastAsia="en-GB"/>
              </w:rPr>
              <w:t xml:space="preserve"> </w:t>
            </w:r>
            <w:proofErr w:type="spellStart"/>
            <w:r w:rsidRPr="00A11E3F">
              <w:rPr>
                <w:rFonts w:ascii="Georgia" w:eastAsia="Times New Roman" w:hAnsi="Georgia" w:cs="Times New Roman"/>
                <w:i/>
                <w:iCs/>
                <w:sz w:val="20"/>
                <w:szCs w:val="20"/>
                <w:lang w:eastAsia="en-GB"/>
              </w:rPr>
              <w:t>septem</w:t>
            </w:r>
            <w:proofErr w:type="spellEnd"/>
            <w:r w:rsidRPr="00A11E3F">
              <w:rPr>
                <w:rFonts w:ascii="Georgia" w:eastAsia="Times New Roman" w:hAnsi="Georgia" w:cs="Times New Roman"/>
                <w:i/>
                <w:iCs/>
                <w:sz w:val="20"/>
                <w:szCs w:val="20"/>
                <w:lang w:eastAsia="en-GB"/>
              </w:rPr>
              <w:t xml:space="preserve"> </w:t>
            </w:r>
            <w:proofErr w:type="spellStart"/>
            <w:r w:rsidRPr="00A11E3F">
              <w:rPr>
                <w:rFonts w:ascii="Georgia" w:eastAsia="Times New Roman" w:hAnsi="Georgia" w:cs="Times New Roman"/>
                <w:i/>
                <w:iCs/>
                <w:sz w:val="20"/>
                <w:szCs w:val="20"/>
                <w:lang w:eastAsia="en-GB"/>
              </w:rPr>
              <w:t>sacramentorum</w:t>
            </w:r>
            <w:proofErr w:type="spellEnd"/>
            <w:r w:rsidRPr="00A11E3F">
              <w:rPr>
                <w:rFonts w:ascii="Georgia" w:eastAsia="Times New Roman" w:hAnsi="Georgia" w:cs="Times New Roman"/>
                <w:i/>
                <w:iCs/>
                <w:sz w:val="20"/>
                <w:szCs w:val="20"/>
                <w:lang w:eastAsia="en-GB"/>
              </w:rPr>
              <w:t xml:space="preserve"> contra M. </w:t>
            </w:r>
            <w:proofErr w:type="spellStart"/>
            <w:r w:rsidRPr="00A11E3F">
              <w:rPr>
                <w:rFonts w:ascii="Georgia" w:eastAsia="Times New Roman" w:hAnsi="Georgia" w:cs="Times New Roman"/>
                <w:i/>
                <w:iCs/>
                <w:sz w:val="20"/>
                <w:szCs w:val="20"/>
                <w:lang w:eastAsia="en-GB"/>
              </w:rPr>
              <w:t>Lutherum</w:t>
            </w:r>
            <w:proofErr w:type="spellEnd"/>
            <w:r w:rsidRPr="00A11E3F">
              <w:rPr>
                <w:rFonts w:ascii="Georgia" w:eastAsia="Times New Roman" w:hAnsi="Georgia" w:cs="Times New Roman"/>
                <w:sz w:val="20"/>
                <w:szCs w:val="20"/>
                <w:lang w:eastAsia="en-GB"/>
              </w:rPr>
              <w:t> (1521), a copy of which, signed by Henry himself, is at Windsor. Several anthems composed by him are extant; and one at least, </w:t>
            </w:r>
            <w:r w:rsidRPr="00A11E3F">
              <w:rPr>
                <w:rFonts w:ascii="Georgia" w:eastAsia="Times New Roman" w:hAnsi="Georgia" w:cs="Times New Roman"/>
                <w:i/>
                <w:iCs/>
                <w:sz w:val="20"/>
                <w:szCs w:val="20"/>
                <w:lang w:eastAsia="en-GB"/>
              </w:rPr>
              <w:t>O Lord, the Maker of all Things</w:t>
            </w:r>
            <w:r w:rsidRPr="00A11E3F">
              <w:rPr>
                <w:rFonts w:ascii="Georgia" w:eastAsia="Times New Roman" w:hAnsi="Georgia" w:cs="Times New Roman"/>
                <w:sz w:val="20"/>
                <w:szCs w:val="20"/>
                <w:lang w:eastAsia="en-GB"/>
              </w:rPr>
              <w:t>, is still occasionally rendered in English cathedrals.</w:t>
            </w: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t>(A. F. Pollard)</w:t>
            </w:r>
          </w:p>
          <w:p w14:paraId="2368F479" w14:textId="77777777" w:rsidR="00A11E3F" w:rsidRPr="00A11E3F" w:rsidRDefault="00A11E3F" w:rsidP="00A11E3F">
            <w:pPr>
              <w:spacing w:after="0" w:line="240" w:lineRule="auto"/>
              <w:rPr>
                <w:rFonts w:ascii="Georgia" w:eastAsia="Times New Roman" w:hAnsi="Georgia" w:cs="Times New Roman"/>
                <w:sz w:val="20"/>
                <w:szCs w:val="20"/>
                <w:lang w:eastAsia="en-GB"/>
              </w:rPr>
            </w:pPr>
            <w:r w:rsidRPr="00A11E3F">
              <w:rPr>
                <w:rFonts w:ascii="Georgia" w:eastAsia="Times New Roman" w:hAnsi="Georgia" w:cs="Times New Roman"/>
                <w:sz w:val="20"/>
                <w:szCs w:val="20"/>
                <w:lang w:eastAsia="en-GB"/>
              </w:rPr>
              <w:pict w14:anchorId="0C91BBE9">
                <v:rect id="_x0000_i1040" style="width:0;height:.75pt" o:hralign="center" o:hrstd="t" o:hrnoshade="t" o:hr="t" fillcolor="#a0a0a0" stroked="f"/>
              </w:pict>
            </w:r>
          </w:p>
          <w:p w14:paraId="0C777923" w14:textId="77777777" w:rsidR="00A11E3F" w:rsidRPr="00A11E3F" w:rsidRDefault="00A11E3F" w:rsidP="00A11E3F">
            <w:pPr>
              <w:spacing w:after="0" w:line="240" w:lineRule="auto"/>
              <w:rPr>
                <w:rFonts w:ascii="Times New Roman" w:eastAsia="Times New Roman" w:hAnsi="Times New Roman" w:cs="Times New Roman"/>
                <w:sz w:val="24"/>
                <w:szCs w:val="24"/>
                <w:lang w:eastAsia="en-GB"/>
              </w:rPr>
            </w:pPr>
            <w:r w:rsidRPr="00A11E3F">
              <w:rPr>
                <w:rFonts w:ascii="Georgia" w:eastAsia="Times New Roman" w:hAnsi="Georgia" w:cs="Times New Roman"/>
                <w:sz w:val="20"/>
                <w:szCs w:val="20"/>
                <w:lang w:eastAsia="en-GB"/>
              </w:rPr>
              <w:br/>
            </w:r>
            <w:r w:rsidRPr="00A11E3F">
              <w:rPr>
                <w:rFonts w:ascii="Georgia" w:eastAsia="Times New Roman" w:hAnsi="Georgia" w:cs="Times New Roman"/>
                <w:sz w:val="20"/>
                <w:szCs w:val="20"/>
                <w:lang w:eastAsia="en-GB"/>
              </w:rPr>
              <w:br/>
            </w:r>
            <w:r w:rsidRPr="00A11E3F">
              <w:rPr>
                <w:rFonts w:ascii="Verdana" w:eastAsia="Times New Roman" w:hAnsi="Verdana" w:cs="Times New Roman"/>
                <w:sz w:val="15"/>
                <w:szCs w:val="15"/>
                <w:lang w:eastAsia="en-GB"/>
              </w:rPr>
              <w:t>      Excerpted from:</w:t>
            </w:r>
            <w:r w:rsidRPr="00A11E3F">
              <w:rPr>
                <w:rFonts w:ascii="Verdana" w:eastAsia="Times New Roman" w:hAnsi="Verdana" w:cs="Times New Roman"/>
                <w:sz w:val="15"/>
                <w:szCs w:val="15"/>
                <w:lang w:eastAsia="en-GB"/>
              </w:rPr>
              <w:br/>
            </w:r>
            <w:r w:rsidRPr="00A11E3F">
              <w:rPr>
                <w:rFonts w:ascii="Verdana" w:eastAsia="Times New Roman" w:hAnsi="Verdana" w:cs="Times New Roman"/>
                <w:sz w:val="15"/>
                <w:szCs w:val="15"/>
                <w:lang w:eastAsia="en-GB"/>
              </w:rPr>
              <w:br/>
              <w:t>      </w:t>
            </w:r>
            <w:proofErr w:type="spellStart"/>
            <w:r w:rsidRPr="00A11E3F">
              <w:rPr>
                <w:rFonts w:ascii="Verdana" w:eastAsia="Times New Roman" w:hAnsi="Verdana" w:cs="Times New Roman"/>
                <w:sz w:val="15"/>
                <w:szCs w:val="15"/>
                <w:lang w:eastAsia="en-GB"/>
              </w:rPr>
              <w:t>Encyclopedia</w:t>
            </w:r>
            <w:proofErr w:type="spellEnd"/>
            <w:r w:rsidRPr="00A11E3F">
              <w:rPr>
                <w:rFonts w:ascii="Verdana" w:eastAsia="Times New Roman" w:hAnsi="Verdana" w:cs="Times New Roman"/>
                <w:sz w:val="15"/>
                <w:szCs w:val="15"/>
                <w:lang w:eastAsia="en-GB"/>
              </w:rPr>
              <w:t xml:space="preserve"> Britannica, 11th Ed., Vol XIII.</w:t>
            </w:r>
            <w:r w:rsidRPr="00A11E3F">
              <w:rPr>
                <w:rFonts w:ascii="Verdana" w:eastAsia="Times New Roman" w:hAnsi="Verdana" w:cs="Times New Roman"/>
                <w:sz w:val="15"/>
                <w:szCs w:val="15"/>
                <w:lang w:eastAsia="en-GB"/>
              </w:rPr>
              <w:br/>
              <w:t>      Cambridge: Cambridge University Press, 1910. 289.</w:t>
            </w:r>
          </w:p>
        </w:tc>
      </w:tr>
    </w:tbl>
    <w:p w14:paraId="02F7B351" w14:textId="60CE8182" w:rsidR="00A11E3F" w:rsidRPr="00A11E3F" w:rsidRDefault="00A11E3F" w:rsidP="00A11E3F">
      <w:pPr>
        <w:spacing w:after="0" w:line="240" w:lineRule="auto"/>
        <w:rPr>
          <w:rFonts w:ascii="Georgia" w:eastAsia="Times New Roman" w:hAnsi="Georgia" w:cs="Times New Roman"/>
          <w:color w:val="081721"/>
          <w:sz w:val="24"/>
          <w:szCs w:val="24"/>
          <w:shd w:val="clear" w:color="auto" w:fill="FFFDE8"/>
          <w:lang w:eastAsia="en-GB"/>
        </w:rPr>
      </w:pPr>
      <w:r w:rsidRPr="00A11E3F">
        <w:rPr>
          <w:rFonts w:ascii="Times New Roman" w:eastAsia="Times New Roman" w:hAnsi="Times New Roman" w:cs="Times New Roman"/>
          <w:noProof/>
          <w:sz w:val="24"/>
          <w:szCs w:val="24"/>
          <w:lang w:eastAsia="en-GB"/>
        </w:rPr>
        <w:lastRenderedPageBreak/>
        <w:drawing>
          <wp:inline distT="0" distB="0" distL="0" distR="0" wp14:anchorId="485D9DD2" wp14:editId="47AD5CD0">
            <wp:extent cx="3914775" cy="371475"/>
            <wp:effectExtent l="0" t="0" r="9525" b="9525"/>
            <wp:docPr id="18" name="Picture 18" descr="Cardinal Thomas Wolsey  (1473? -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rdinal Thomas Wolsey  (1473? - 1530)"/>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914775" cy="371475"/>
                    </a:xfrm>
                    <a:prstGeom prst="rect">
                      <a:avLst/>
                    </a:prstGeom>
                    <a:noFill/>
                    <a:ln>
                      <a:noFill/>
                    </a:ln>
                  </pic:spPr>
                </pic:pic>
              </a:graphicData>
            </a:graphic>
          </wp:inline>
        </w:drawing>
      </w:r>
      <w:r w:rsidRPr="00A11E3F">
        <w:rPr>
          <w:rFonts w:ascii="Tahoma" w:eastAsia="Times New Roman" w:hAnsi="Tahoma" w:cs="Tahoma"/>
          <w:color w:val="081721"/>
          <w:sz w:val="24"/>
          <w:szCs w:val="24"/>
          <w:lang w:eastAsia="en-GB"/>
        </w:rPr>
        <w:br/>
      </w:r>
      <w:r w:rsidRPr="00A11E3F">
        <w:rPr>
          <w:rFonts w:ascii="Georgia" w:eastAsia="Times New Roman" w:hAnsi="Georgia" w:cs="Times New Roman"/>
          <w:noProof/>
          <w:color w:val="081721"/>
          <w:sz w:val="24"/>
          <w:szCs w:val="24"/>
          <w:shd w:val="clear" w:color="auto" w:fill="FFFDE8"/>
          <w:lang w:eastAsia="en-GB"/>
        </w:rPr>
        <w:drawing>
          <wp:inline distT="0" distB="0" distL="0" distR="0" wp14:anchorId="4A7C4B18" wp14:editId="57DAF2E1">
            <wp:extent cx="5419725" cy="1143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419725" cy="114300"/>
                    </a:xfrm>
                    <a:prstGeom prst="rect">
                      <a:avLst/>
                    </a:prstGeom>
                    <a:noFill/>
                    <a:ln>
                      <a:noFill/>
                    </a:ln>
                  </pic:spPr>
                </pic:pic>
              </a:graphicData>
            </a:graphic>
          </wp:inline>
        </w:drawing>
      </w:r>
    </w:p>
    <w:tbl>
      <w:tblPr>
        <w:tblpPr w:leftFromText="45" w:rightFromText="45" w:vertAnchor="text" w:tblpXSpec="right" w:tblpYSpec="center"/>
        <w:tblW w:w="0" w:type="auto"/>
        <w:tblCellSpacing w:w="15" w:type="dxa"/>
        <w:tblCellMar>
          <w:top w:w="15" w:type="dxa"/>
          <w:left w:w="15" w:type="dxa"/>
          <w:bottom w:w="15" w:type="dxa"/>
          <w:right w:w="15" w:type="dxa"/>
        </w:tblCellMar>
        <w:tblLook w:val="04A0" w:firstRow="1" w:lastRow="0" w:firstColumn="1" w:lastColumn="0" w:noHBand="0" w:noVBand="1"/>
      </w:tblPr>
      <w:tblGrid>
        <w:gridCol w:w="3180"/>
      </w:tblGrid>
      <w:tr w:rsidR="00A11E3F" w:rsidRPr="00A11E3F" w14:paraId="6522A700" w14:textId="77777777" w:rsidTr="00A11E3F">
        <w:trPr>
          <w:tblCellSpacing w:w="15" w:type="dxa"/>
        </w:trPr>
        <w:tc>
          <w:tcPr>
            <w:tcW w:w="0" w:type="auto"/>
            <w:vAlign w:val="center"/>
            <w:hideMark/>
          </w:tcPr>
          <w:p w14:paraId="73A6E817" w14:textId="3ABB6F71" w:rsidR="00A11E3F" w:rsidRPr="00A11E3F" w:rsidRDefault="00A11E3F" w:rsidP="00A11E3F">
            <w:pPr>
              <w:spacing w:after="0" w:line="240" w:lineRule="auto"/>
              <w:rPr>
                <w:rFonts w:ascii="Times New Roman" w:eastAsia="Times New Roman" w:hAnsi="Times New Roman" w:cs="Times New Roman"/>
                <w:sz w:val="24"/>
                <w:szCs w:val="24"/>
                <w:lang w:eastAsia="en-GB"/>
              </w:rPr>
            </w:pPr>
            <w:r w:rsidRPr="00A11E3F">
              <w:rPr>
                <w:rFonts w:ascii="Times New Roman" w:eastAsia="Times New Roman" w:hAnsi="Times New Roman" w:cs="Times New Roman"/>
                <w:noProof/>
                <w:color w:val="0000FF"/>
                <w:sz w:val="24"/>
                <w:szCs w:val="24"/>
                <w:lang w:eastAsia="en-GB"/>
              </w:rPr>
              <w:lastRenderedPageBreak/>
              <w:drawing>
                <wp:inline distT="0" distB="0" distL="0" distR="0" wp14:anchorId="1D59AE57" wp14:editId="02F2E157">
                  <wp:extent cx="1962150" cy="2781300"/>
                  <wp:effectExtent l="0" t="0" r="0" b="0"/>
                  <wp:docPr id="16" name="Picture 16" descr="Wolsey. Christ Church, Oxford.">
                    <a:hlinkClick xmlns:a="http://schemas.openxmlformats.org/drawingml/2006/main" r:id="rId201" tgtFrame="&quot;_top&quot;" tooltip="&quot;Portrait of Cardinal Thomas Wolsey (c.1475-1530)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olsey. Christ Church, Oxford.">
                            <a:hlinkClick r:id="rId201" tgtFrame="&quot;_top&quot;" tooltip="&quot;Portrait of Cardinal Thomas Wolsey (c.1475-1530) &quot;"/>
                          </pic:cNvPr>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962150" cy="2781300"/>
                          </a:xfrm>
                          <a:prstGeom prst="rect">
                            <a:avLst/>
                          </a:prstGeom>
                          <a:noFill/>
                          <a:ln>
                            <a:noFill/>
                          </a:ln>
                        </pic:spPr>
                      </pic:pic>
                    </a:graphicData>
                  </a:graphic>
                </wp:inline>
              </w:drawing>
            </w:r>
          </w:p>
        </w:tc>
      </w:tr>
    </w:tbl>
    <w:p w14:paraId="7D6DAA73" w14:textId="77777777" w:rsidR="00A11E3F" w:rsidRPr="00A11E3F" w:rsidRDefault="00A11E3F" w:rsidP="00A11E3F">
      <w:pPr>
        <w:spacing w:before="100" w:beforeAutospacing="1" w:after="240" w:line="240" w:lineRule="auto"/>
        <w:rPr>
          <w:rFonts w:ascii="Georgia" w:eastAsia="Times New Roman" w:hAnsi="Georgia" w:cs="Times New Roman"/>
          <w:color w:val="081721"/>
          <w:sz w:val="24"/>
          <w:szCs w:val="24"/>
          <w:shd w:val="clear" w:color="auto" w:fill="FFFDE8"/>
          <w:lang w:eastAsia="en-GB"/>
        </w:rPr>
      </w:pPr>
      <w:r w:rsidRPr="00A11E3F">
        <w:rPr>
          <w:rFonts w:ascii="Georgia" w:eastAsia="Times New Roman" w:hAnsi="Georgia" w:cs="Times New Roman"/>
          <w:b/>
          <w:bCs/>
          <w:color w:val="081721"/>
          <w:sz w:val="24"/>
          <w:szCs w:val="24"/>
          <w:shd w:val="clear" w:color="auto" w:fill="FFFDE8"/>
          <w:lang w:eastAsia="en-GB"/>
        </w:rPr>
        <w:t>THOMAS, CARDINAL WOLSEY</w:t>
      </w:r>
      <w:r w:rsidRPr="00A11E3F">
        <w:rPr>
          <w:rFonts w:ascii="Georgia" w:eastAsia="Times New Roman" w:hAnsi="Georgia" w:cs="Times New Roman"/>
          <w:color w:val="081721"/>
          <w:sz w:val="24"/>
          <w:szCs w:val="24"/>
          <w:shd w:val="clear" w:color="auto" w:fill="FFFDE8"/>
          <w:lang w:eastAsia="en-GB"/>
        </w:rPr>
        <w:t> was born in Ipswich, Suffolk, </w:t>
      </w:r>
      <w:hyperlink r:id="rId203" w:history="1">
        <w:r w:rsidRPr="00A11E3F">
          <w:rPr>
            <w:rFonts w:ascii="Georgia" w:eastAsia="Times New Roman" w:hAnsi="Georgia" w:cs="Times New Roman"/>
            <w:color w:val="0000FF"/>
            <w:sz w:val="24"/>
            <w:szCs w:val="24"/>
            <w:u w:val="single"/>
            <w:shd w:val="clear" w:color="auto" w:fill="FFFDE8"/>
            <w:lang w:eastAsia="en-GB"/>
          </w:rPr>
          <w:t>possibly</w:t>
        </w:r>
      </w:hyperlink>
      <w:r w:rsidRPr="00A11E3F">
        <w:rPr>
          <w:rFonts w:ascii="Georgia" w:eastAsia="Times New Roman" w:hAnsi="Georgia" w:cs="Times New Roman"/>
          <w:color w:val="081721"/>
          <w:sz w:val="24"/>
          <w:szCs w:val="24"/>
          <w:shd w:val="clear" w:color="auto" w:fill="FFFDE8"/>
          <w:lang w:eastAsia="en-GB"/>
        </w:rPr>
        <w:t> in 1473. His father Robert </w:t>
      </w:r>
      <w:proofErr w:type="spellStart"/>
      <w:r w:rsidRPr="00A11E3F">
        <w:rPr>
          <w:rFonts w:ascii="Georgia" w:eastAsia="Times New Roman" w:hAnsi="Georgia" w:cs="Times New Roman"/>
          <w:color w:val="081721"/>
          <w:sz w:val="24"/>
          <w:szCs w:val="24"/>
          <w:shd w:val="clear" w:color="auto" w:fill="FFFDE8"/>
          <w:lang w:eastAsia="en-GB"/>
        </w:rPr>
        <w:fldChar w:fldCharType="begin"/>
      </w:r>
      <w:r w:rsidRPr="00A11E3F">
        <w:rPr>
          <w:rFonts w:ascii="Georgia" w:eastAsia="Times New Roman" w:hAnsi="Georgia" w:cs="Times New Roman"/>
          <w:color w:val="081721"/>
          <w:sz w:val="24"/>
          <w:szCs w:val="24"/>
          <w:shd w:val="clear" w:color="auto" w:fill="FFFDE8"/>
          <w:lang w:eastAsia="en-GB"/>
        </w:rPr>
        <w:instrText xml:space="preserve"> HYPERLINK "https://www.luminarium.org/encyclopedia/wulcy.htm" </w:instrText>
      </w:r>
      <w:r w:rsidRPr="00A11E3F">
        <w:rPr>
          <w:rFonts w:ascii="Georgia" w:eastAsia="Times New Roman" w:hAnsi="Georgia" w:cs="Times New Roman"/>
          <w:color w:val="081721"/>
          <w:sz w:val="24"/>
          <w:szCs w:val="24"/>
          <w:shd w:val="clear" w:color="auto" w:fill="FFFDE8"/>
          <w:lang w:eastAsia="en-GB"/>
        </w:rPr>
        <w:fldChar w:fldCharType="separate"/>
      </w:r>
      <w:r w:rsidRPr="00A11E3F">
        <w:rPr>
          <w:rFonts w:ascii="Georgia" w:eastAsia="Times New Roman" w:hAnsi="Georgia" w:cs="Times New Roman"/>
          <w:color w:val="0000FF"/>
          <w:sz w:val="24"/>
          <w:szCs w:val="24"/>
          <w:u w:val="single"/>
          <w:shd w:val="clear" w:color="auto" w:fill="FFFDE8"/>
          <w:lang w:eastAsia="en-GB"/>
        </w:rPr>
        <w:t>Wulcy</w:t>
      </w:r>
      <w:proofErr w:type="spellEnd"/>
      <w:r w:rsidRPr="00A11E3F">
        <w:rPr>
          <w:rFonts w:ascii="Georgia" w:eastAsia="Times New Roman" w:hAnsi="Georgia" w:cs="Times New Roman"/>
          <w:color w:val="081721"/>
          <w:sz w:val="24"/>
          <w:szCs w:val="24"/>
          <w:shd w:val="clear" w:color="auto" w:fill="FFFDE8"/>
          <w:lang w:eastAsia="en-GB"/>
        </w:rPr>
        <w:fldChar w:fldCharType="end"/>
      </w:r>
      <w:r w:rsidRPr="00A11E3F">
        <w:rPr>
          <w:rFonts w:ascii="Georgia" w:eastAsia="Times New Roman" w:hAnsi="Georgia" w:cs="Times New Roman"/>
          <w:color w:val="081721"/>
          <w:sz w:val="24"/>
          <w:szCs w:val="24"/>
          <w:shd w:val="clear" w:color="auto" w:fill="FFFDE8"/>
          <w:lang w:eastAsia="en-GB"/>
        </w:rPr>
        <w:t> was a </w:t>
      </w:r>
      <w:hyperlink r:id="rId204" w:history="1">
        <w:r w:rsidRPr="00A11E3F">
          <w:rPr>
            <w:rFonts w:ascii="Georgia" w:eastAsia="Times New Roman" w:hAnsi="Georgia" w:cs="Times New Roman"/>
            <w:color w:val="0000FF"/>
            <w:sz w:val="24"/>
            <w:szCs w:val="24"/>
            <w:u w:val="single"/>
            <w:shd w:val="clear" w:color="auto" w:fill="FFFDE8"/>
            <w:lang w:eastAsia="en-GB"/>
          </w:rPr>
          <w:t>butcher</w:t>
        </w:r>
      </w:hyperlink>
      <w:r w:rsidRPr="00A11E3F">
        <w:rPr>
          <w:rFonts w:ascii="Georgia" w:eastAsia="Times New Roman" w:hAnsi="Georgia" w:cs="Times New Roman"/>
          <w:color w:val="081721"/>
          <w:sz w:val="24"/>
          <w:szCs w:val="24"/>
          <w:shd w:val="clear" w:color="auto" w:fill="FFFDE8"/>
          <w:lang w:eastAsia="en-GB"/>
        </w:rPr>
        <w:t>, innkeeper, and cattle dealer. Wolsey studied at </w:t>
      </w:r>
      <w:hyperlink r:id="rId205" w:history="1">
        <w:r w:rsidRPr="00A11E3F">
          <w:rPr>
            <w:rFonts w:ascii="Georgia" w:eastAsia="Times New Roman" w:hAnsi="Georgia" w:cs="Times New Roman"/>
            <w:color w:val="0000FF"/>
            <w:sz w:val="24"/>
            <w:szCs w:val="24"/>
            <w:u w:val="single"/>
            <w:shd w:val="clear" w:color="auto" w:fill="FFFDE8"/>
            <w:lang w:eastAsia="en-GB"/>
          </w:rPr>
          <w:t>Magdalen College</w:t>
        </w:r>
      </w:hyperlink>
      <w:r w:rsidRPr="00A11E3F">
        <w:rPr>
          <w:rFonts w:ascii="Georgia" w:eastAsia="Times New Roman" w:hAnsi="Georgia" w:cs="Times New Roman"/>
          <w:color w:val="081721"/>
          <w:sz w:val="24"/>
          <w:szCs w:val="24"/>
          <w:shd w:val="clear" w:color="auto" w:fill="FFFDE8"/>
          <w:lang w:eastAsia="en-GB"/>
        </w:rPr>
        <w:t xml:space="preserve">, Oxford, taking his B.A. in 1488, and an M.A. in 1491. On March 10, </w:t>
      </w:r>
      <w:proofErr w:type="gramStart"/>
      <w:r w:rsidRPr="00A11E3F">
        <w:rPr>
          <w:rFonts w:ascii="Georgia" w:eastAsia="Times New Roman" w:hAnsi="Georgia" w:cs="Times New Roman"/>
          <w:color w:val="081721"/>
          <w:sz w:val="24"/>
          <w:szCs w:val="24"/>
          <w:shd w:val="clear" w:color="auto" w:fill="FFFDE8"/>
          <w:lang w:eastAsia="en-GB"/>
        </w:rPr>
        <w:t>1498</w:t>
      </w:r>
      <w:proofErr w:type="gramEnd"/>
      <w:r w:rsidRPr="00A11E3F">
        <w:rPr>
          <w:rFonts w:ascii="Georgia" w:eastAsia="Times New Roman" w:hAnsi="Georgia" w:cs="Times New Roman"/>
          <w:color w:val="081721"/>
          <w:sz w:val="24"/>
          <w:szCs w:val="24"/>
          <w:shd w:val="clear" w:color="auto" w:fill="FFFDE8"/>
          <w:lang w:eastAsia="en-GB"/>
        </w:rPr>
        <w:t xml:space="preserve"> he was ordained priest, and in October, 1500 presented the rectory of Limington in Somerset by the Marquess of Dorset. It is not clear that Wolsey was ever resident there, being master and Dean of Divinity at Magdalen College School 1500-01. Wolsey became chaplain to Henry Dean, the Archbishop of Canterbury in 1501, until the </w:t>
      </w:r>
      <w:proofErr w:type="gramStart"/>
      <w:r w:rsidRPr="00A11E3F">
        <w:rPr>
          <w:rFonts w:ascii="Georgia" w:eastAsia="Times New Roman" w:hAnsi="Georgia" w:cs="Times New Roman"/>
          <w:color w:val="081721"/>
          <w:sz w:val="24"/>
          <w:szCs w:val="24"/>
          <w:shd w:val="clear" w:color="auto" w:fill="FFFDE8"/>
          <w:lang w:eastAsia="en-GB"/>
        </w:rPr>
        <w:t>Archbishop's</w:t>
      </w:r>
      <w:proofErr w:type="gramEnd"/>
      <w:r w:rsidRPr="00A11E3F">
        <w:rPr>
          <w:rFonts w:ascii="Georgia" w:eastAsia="Times New Roman" w:hAnsi="Georgia" w:cs="Times New Roman"/>
          <w:color w:val="081721"/>
          <w:sz w:val="24"/>
          <w:szCs w:val="24"/>
          <w:shd w:val="clear" w:color="auto" w:fill="FFFDE8"/>
          <w:lang w:eastAsia="en-GB"/>
        </w:rPr>
        <w:t xml:space="preserve"> death in 1503. For the next four years Wolsey served as chaplain to Sir Richard </w:t>
      </w:r>
      <w:proofErr w:type="spellStart"/>
      <w:r w:rsidRPr="00A11E3F">
        <w:rPr>
          <w:rFonts w:ascii="Georgia" w:eastAsia="Times New Roman" w:hAnsi="Georgia" w:cs="Times New Roman"/>
          <w:color w:val="081721"/>
          <w:sz w:val="24"/>
          <w:szCs w:val="24"/>
          <w:shd w:val="clear" w:color="auto" w:fill="FFFDE8"/>
          <w:lang w:eastAsia="en-GB"/>
        </w:rPr>
        <w:t>Nanfan</w:t>
      </w:r>
      <w:proofErr w:type="spellEnd"/>
      <w:r w:rsidRPr="00A11E3F">
        <w:rPr>
          <w:rFonts w:ascii="Georgia" w:eastAsia="Times New Roman" w:hAnsi="Georgia" w:cs="Times New Roman"/>
          <w:color w:val="081721"/>
          <w:sz w:val="24"/>
          <w:szCs w:val="24"/>
          <w:shd w:val="clear" w:color="auto" w:fill="FFFDE8"/>
          <w:lang w:eastAsia="en-GB"/>
        </w:rPr>
        <w:t>, governor of Calais, who introduced Wolsey to </w:t>
      </w:r>
      <w:hyperlink r:id="rId206" w:history="1">
        <w:r w:rsidRPr="00A11E3F">
          <w:rPr>
            <w:rFonts w:ascii="Georgia" w:eastAsia="Times New Roman" w:hAnsi="Georgia" w:cs="Times New Roman"/>
            <w:color w:val="0000FF"/>
            <w:sz w:val="24"/>
            <w:szCs w:val="24"/>
            <w:u w:val="single"/>
            <w:shd w:val="clear" w:color="auto" w:fill="FFFDE8"/>
            <w:lang w:eastAsia="en-GB"/>
          </w:rPr>
          <w:t>Henry VII</w:t>
        </w:r>
      </w:hyperlink>
      <w:r w:rsidRPr="00A11E3F">
        <w:rPr>
          <w:rFonts w:ascii="Georgia" w:eastAsia="Times New Roman" w:hAnsi="Georgia" w:cs="Times New Roman"/>
          <w:color w:val="081721"/>
          <w:sz w:val="24"/>
          <w:szCs w:val="24"/>
          <w:shd w:val="clear" w:color="auto" w:fill="FFFDE8"/>
          <w:lang w:eastAsia="en-GB"/>
        </w:rPr>
        <w:t xml:space="preserve">. Upon </w:t>
      </w:r>
      <w:proofErr w:type="spellStart"/>
      <w:r w:rsidRPr="00A11E3F">
        <w:rPr>
          <w:rFonts w:ascii="Georgia" w:eastAsia="Times New Roman" w:hAnsi="Georgia" w:cs="Times New Roman"/>
          <w:color w:val="081721"/>
          <w:sz w:val="24"/>
          <w:szCs w:val="24"/>
          <w:shd w:val="clear" w:color="auto" w:fill="FFFDE8"/>
          <w:lang w:eastAsia="en-GB"/>
        </w:rPr>
        <w:t>Nanfan's</w:t>
      </w:r>
      <w:proofErr w:type="spellEnd"/>
      <w:r w:rsidRPr="00A11E3F">
        <w:rPr>
          <w:rFonts w:ascii="Georgia" w:eastAsia="Times New Roman" w:hAnsi="Georgia" w:cs="Times New Roman"/>
          <w:color w:val="081721"/>
          <w:sz w:val="24"/>
          <w:szCs w:val="24"/>
          <w:shd w:val="clear" w:color="auto" w:fill="FFFDE8"/>
          <w:lang w:eastAsia="en-GB"/>
        </w:rPr>
        <w:t xml:space="preserve"> death in 1507, Wolsey was appointed chaplain to Henry VII. The King employed Wolsey in administrative and diplomatic duties, including journeys to Flanders and Scotland.</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In February 1509, Wolsey was appointed Dean of Lincoln and appointed Royal Almoner upon </w:t>
      </w:r>
      <w:hyperlink r:id="rId207" w:history="1">
        <w:r w:rsidRPr="00A11E3F">
          <w:rPr>
            <w:rFonts w:ascii="Georgia" w:eastAsia="Times New Roman" w:hAnsi="Georgia" w:cs="Times New Roman"/>
            <w:color w:val="0000FF"/>
            <w:sz w:val="24"/>
            <w:szCs w:val="24"/>
            <w:u w:val="single"/>
            <w:shd w:val="clear" w:color="auto" w:fill="FFFDE8"/>
            <w:lang w:eastAsia="en-GB"/>
          </w:rPr>
          <w:t>Henry VIII</w:t>
        </w:r>
      </w:hyperlink>
      <w:r w:rsidRPr="00A11E3F">
        <w:rPr>
          <w:rFonts w:ascii="Georgia" w:eastAsia="Times New Roman" w:hAnsi="Georgia" w:cs="Times New Roman"/>
          <w:color w:val="081721"/>
          <w:sz w:val="24"/>
          <w:szCs w:val="24"/>
          <w:shd w:val="clear" w:color="auto" w:fill="FFFDE8"/>
          <w:lang w:eastAsia="en-GB"/>
        </w:rPr>
        <w:t xml:space="preserve">'s accession to the throne after his father's death. In 1510 Wolsey, </w:t>
      </w:r>
      <w:proofErr w:type="spellStart"/>
      <w:r w:rsidRPr="00A11E3F">
        <w:rPr>
          <w:rFonts w:ascii="Georgia" w:eastAsia="Times New Roman" w:hAnsi="Georgia" w:cs="Times New Roman"/>
          <w:color w:val="081721"/>
          <w:sz w:val="24"/>
          <w:szCs w:val="24"/>
          <w:shd w:val="clear" w:color="auto" w:fill="FFFDE8"/>
          <w:lang w:eastAsia="en-GB"/>
        </w:rPr>
        <w:t>well-favored</w:t>
      </w:r>
      <w:proofErr w:type="spellEnd"/>
      <w:r w:rsidRPr="00A11E3F">
        <w:rPr>
          <w:rFonts w:ascii="Georgia" w:eastAsia="Times New Roman" w:hAnsi="Georgia" w:cs="Times New Roman"/>
          <w:color w:val="081721"/>
          <w:sz w:val="24"/>
          <w:szCs w:val="24"/>
          <w:shd w:val="clear" w:color="auto" w:fill="FFFDE8"/>
          <w:lang w:eastAsia="en-GB"/>
        </w:rPr>
        <w:t xml:space="preserve"> by the young King, was appointed Registrar of the Order of the Garter and allowed to supplicate for the degrees of B.D. and D.D. Young King Henry, preferring the sports of lovemaking and hunting to politics, entrusted increasingly more power to Wolsey and followed his counsel on matters of state.</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 xml:space="preserve">In 1511 Wolsey convinced Henry, who openly </w:t>
      </w:r>
      <w:proofErr w:type="spellStart"/>
      <w:r w:rsidRPr="00A11E3F">
        <w:rPr>
          <w:rFonts w:ascii="Georgia" w:eastAsia="Times New Roman" w:hAnsi="Georgia" w:cs="Times New Roman"/>
          <w:color w:val="081721"/>
          <w:sz w:val="24"/>
          <w:szCs w:val="24"/>
          <w:shd w:val="clear" w:color="auto" w:fill="FFFDE8"/>
          <w:lang w:eastAsia="en-GB"/>
        </w:rPr>
        <w:t>harbored</w:t>
      </w:r>
      <w:proofErr w:type="spellEnd"/>
      <w:r w:rsidRPr="00A11E3F">
        <w:rPr>
          <w:rFonts w:ascii="Georgia" w:eastAsia="Times New Roman" w:hAnsi="Georgia" w:cs="Times New Roman"/>
          <w:color w:val="081721"/>
          <w:sz w:val="24"/>
          <w:szCs w:val="24"/>
          <w:shd w:val="clear" w:color="auto" w:fill="FFFDE8"/>
          <w:lang w:eastAsia="en-GB"/>
        </w:rPr>
        <w:t xml:space="preserve"> anti-French sentiments, to join Pope </w:t>
      </w:r>
      <w:hyperlink r:id="rId208" w:history="1">
        <w:r w:rsidRPr="00A11E3F">
          <w:rPr>
            <w:rFonts w:ascii="Georgia" w:eastAsia="Times New Roman" w:hAnsi="Georgia" w:cs="Times New Roman"/>
            <w:color w:val="0000FF"/>
            <w:sz w:val="24"/>
            <w:szCs w:val="24"/>
            <w:u w:val="single"/>
            <w:shd w:val="clear" w:color="auto" w:fill="FFFDE8"/>
            <w:lang w:eastAsia="en-GB"/>
          </w:rPr>
          <w:t>Julius II</w:t>
        </w:r>
      </w:hyperlink>
      <w:r w:rsidRPr="00A11E3F">
        <w:rPr>
          <w:rFonts w:ascii="Georgia" w:eastAsia="Times New Roman" w:hAnsi="Georgia" w:cs="Times New Roman"/>
          <w:color w:val="081721"/>
          <w:sz w:val="24"/>
          <w:szCs w:val="24"/>
          <w:shd w:val="clear" w:color="auto" w:fill="FFFDE8"/>
          <w:lang w:eastAsia="en-GB"/>
        </w:rPr>
        <w:t>, </w:t>
      </w:r>
      <w:hyperlink r:id="rId209" w:history="1">
        <w:r w:rsidRPr="00A11E3F">
          <w:rPr>
            <w:rFonts w:ascii="Georgia" w:eastAsia="Times New Roman" w:hAnsi="Georgia" w:cs="Times New Roman"/>
            <w:color w:val="0000FF"/>
            <w:sz w:val="24"/>
            <w:szCs w:val="24"/>
            <w:u w:val="single"/>
            <w:shd w:val="clear" w:color="auto" w:fill="FFFDE8"/>
            <w:lang w:eastAsia="en-GB"/>
          </w:rPr>
          <w:t>King Ferdinand II</w:t>
        </w:r>
      </w:hyperlink>
      <w:r w:rsidRPr="00A11E3F">
        <w:rPr>
          <w:rFonts w:ascii="Georgia" w:eastAsia="Times New Roman" w:hAnsi="Georgia" w:cs="Times New Roman"/>
          <w:color w:val="081721"/>
          <w:sz w:val="24"/>
          <w:szCs w:val="24"/>
          <w:shd w:val="clear" w:color="auto" w:fill="FFFDE8"/>
          <w:lang w:eastAsia="en-GB"/>
        </w:rPr>
        <w:t> of Aragón (Henry's father-in-law), Holy Roman Emperor </w:t>
      </w:r>
      <w:hyperlink r:id="rId210" w:history="1">
        <w:r w:rsidRPr="00A11E3F">
          <w:rPr>
            <w:rFonts w:ascii="Georgia" w:eastAsia="Times New Roman" w:hAnsi="Georgia" w:cs="Times New Roman"/>
            <w:color w:val="0000FF"/>
            <w:sz w:val="24"/>
            <w:szCs w:val="24"/>
            <w:u w:val="single"/>
            <w:shd w:val="clear" w:color="auto" w:fill="FFFDE8"/>
            <w:lang w:eastAsia="en-GB"/>
          </w:rPr>
          <w:t>Maximilian I</w:t>
        </w:r>
      </w:hyperlink>
      <w:r w:rsidRPr="00A11E3F">
        <w:rPr>
          <w:rFonts w:ascii="Georgia" w:eastAsia="Times New Roman" w:hAnsi="Georgia" w:cs="Times New Roman"/>
          <w:color w:val="081721"/>
          <w:sz w:val="24"/>
          <w:szCs w:val="24"/>
          <w:shd w:val="clear" w:color="auto" w:fill="FFFDE8"/>
          <w:lang w:eastAsia="en-GB"/>
        </w:rPr>
        <w:t>, the Swiss cantons, and the Venetians in the </w:t>
      </w:r>
      <w:hyperlink r:id="rId211" w:tgtFrame="_new" w:history="1">
        <w:r w:rsidRPr="00A11E3F">
          <w:rPr>
            <w:rFonts w:ascii="Georgia" w:eastAsia="Times New Roman" w:hAnsi="Georgia" w:cs="Times New Roman"/>
            <w:color w:val="0000FF"/>
            <w:sz w:val="24"/>
            <w:szCs w:val="24"/>
            <w:u w:val="single"/>
            <w:shd w:val="clear" w:color="auto" w:fill="FFFDE8"/>
            <w:lang w:eastAsia="en-GB"/>
          </w:rPr>
          <w:t>Holy League</w:t>
        </w:r>
      </w:hyperlink>
      <w:r w:rsidRPr="00A11E3F">
        <w:rPr>
          <w:rFonts w:ascii="Georgia" w:eastAsia="Times New Roman" w:hAnsi="Georgia" w:cs="Times New Roman"/>
          <w:color w:val="081721"/>
          <w:sz w:val="24"/>
          <w:szCs w:val="24"/>
          <w:shd w:val="clear" w:color="auto" w:fill="FFFDE8"/>
          <w:lang w:eastAsia="en-GB"/>
        </w:rPr>
        <w:t> against France. In November 1511, Henry and Ferdinand signed the Treaty of Westminster, pledging mutual help against France, their common enemy. Henry sent Lord Dorset with an army to France in 1512, but the campaign "ended in inglorious failure".</w:t>
      </w:r>
      <w:hyperlink r:id="rId212" w:anchor="aw" w:history="1">
        <w:r w:rsidRPr="00A11E3F">
          <w:rPr>
            <w:rFonts w:ascii="Georgia" w:eastAsia="Times New Roman" w:hAnsi="Georgia" w:cs="Times New Roman"/>
            <w:color w:val="0000FF"/>
            <w:sz w:val="20"/>
            <w:szCs w:val="20"/>
            <w:u w:val="single"/>
            <w:shd w:val="clear" w:color="auto" w:fill="FFFDE8"/>
            <w:vertAlign w:val="superscript"/>
            <w:lang w:eastAsia="en-GB"/>
          </w:rPr>
          <w:t>1</w:t>
        </w:r>
      </w:hyperlink>
      <w:r w:rsidRPr="00A11E3F">
        <w:rPr>
          <w:rFonts w:ascii="Georgia" w:eastAsia="Times New Roman" w:hAnsi="Georgia" w:cs="Times New Roman"/>
          <w:color w:val="081721"/>
          <w:sz w:val="24"/>
          <w:szCs w:val="24"/>
          <w:shd w:val="clear" w:color="auto" w:fill="FFFDE8"/>
          <w:lang w:eastAsia="en-GB"/>
        </w:rPr>
        <w:t> The Queen and Wolsey successfully persuaded the King to mount a second offensive in 1513, led by himself. Henry's presence in France was unwelcome to Maximilian and Ferdinand when they realized he intended to depose </w:t>
      </w:r>
      <w:hyperlink r:id="rId213" w:history="1">
        <w:r w:rsidRPr="00A11E3F">
          <w:rPr>
            <w:rFonts w:ascii="Georgia" w:eastAsia="Times New Roman" w:hAnsi="Georgia" w:cs="Times New Roman"/>
            <w:color w:val="0000FF"/>
            <w:sz w:val="24"/>
            <w:szCs w:val="24"/>
            <w:u w:val="single"/>
            <w:shd w:val="clear" w:color="auto" w:fill="FFFDE8"/>
            <w:lang w:eastAsia="en-GB"/>
          </w:rPr>
          <w:t>Louis XII</w:t>
        </w:r>
      </w:hyperlink>
      <w:r w:rsidRPr="00A11E3F">
        <w:rPr>
          <w:rFonts w:ascii="Georgia" w:eastAsia="Times New Roman" w:hAnsi="Georgia" w:cs="Times New Roman"/>
          <w:color w:val="081721"/>
          <w:sz w:val="24"/>
          <w:szCs w:val="24"/>
          <w:shd w:val="clear" w:color="auto" w:fill="FFFDE8"/>
          <w:lang w:eastAsia="en-GB"/>
        </w:rPr>
        <w:t xml:space="preserve"> and crown himself King of France. They made a secret treaty with Louis XII to let the Henry win a few minor battles before the winter and his troops' return to England. Wolsey encouraged Henry to attack Boulogne, to strengthen the area around Calais, and Holy Roman Emperor Maximilian enticed Henry to attack Tournai. On 16 August, 1513 the English army won over the French at </w:t>
      </w:r>
      <w:proofErr w:type="spellStart"/>
      <w:r w:rsidRPr="00A11E3F">
        <w:rPr>
          <w:rFonts w:ascii="Georgia" w:eastAsia="Times New Roman" w:hAnsi="Georgia" w:cs="Times New Roman"/>
          <w:color w:val="081721"/>
          <w:sz w:val="24"/>
          <w:szCs w:val="24"/>
          <w:shd w:val="clear" w:color="auto" w:fill="FFFDE8"/>
          <w:lang w:eastAsia="en-GB"/>
        </w:rPr>
        <w:t>Thérouanne</w:t>
      </w:r>
      <w:proofErr w:type="spellEnd"/>
      <w:r w:rsidRPr="00A11E3F">
        <w:rPr>
          <w:rFonts w:ascii="Georgia" w:eastAsia="Times New Roman" w:hAnsi="Georgia" w:cs="Times New Roman"/>
          <w:color w:val="081721"/>
          <w:sz w:val="24"/>
          <w:szCs w:val="24"/>
          <w:shd w:val="clear" w:color="auto" w:fill="FFFDE8"/>
          <w:lang w:eastAsia="en-GB"/>
        </w:rPr>
        <w:t>, in what came to be known as the </w:t>
      </w:r>
      <w:hyperlink r:id="rId214" w:history="1">
        <w:r w:rsidRPr="00A11E3F">
          <w:rPr>
            <w:rFonts w:ascii="Georgia" w:eastAsia="Times New Roman" w:hAnsi="Georgia" w:cs="Times New Roman"/>
            <w:color w:val="0000FF"/>
            <w:sz w:val="24"/>
            <w:szCs w:val="24"/>
            <w:u w:val="single"/>
            <w:shd w:val="clear" w:color="auto" w:fill="FFFDE8"/>
            <w:lang w:eastAsia="en-GB"/>
          </w:rPr>
          <w:t>Battle of the Spurs</w:t>
        </w:r>
      </w:hyperlink>
      <w:r w:rsidRPr="00A11E3F">
        <w:rPr>
          <w:rFonts w:ascii="Georgia" w:eastAsia="Times New Roman" w:hAnsi="Georgia" w:cs="Times New Roman"/>
          <w:color w:val="081721"/>
          <w:sz w:val="24"/>
          <w:szCs w:val="24"/>
          <w:shd w:val="clear" w:color="auto" w:fill="FFFDE8"/>
          <w:lang w:eastAsia="en-GB"/>
        </w:rPr>
        <w:t>.</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While Wolsey was in France with the King, he received news from the Queen that the Scots were planning an invasion to England, led by </w:t>
      </w:r>
      <w:hyperlink r:id="rId215" w:history="1">
        <w:r w:rsidRPr="00A11E3F">
          <w:rPr>
            <w:rFonts w:ascii="Georgia" w:eastAsia="Times New Roman" w:hAnsi="Georgia" w:cs="Times New Roman"/>
            <w:color w:val="0000FF"/>
            <w:sz w:val="24"/>
            <w:szCs w:val="24"/>
            <w:u w:val="single"/>
            <w:shd w:val="clear" w:color="auto" w:fill="FFFDE8"/>
            <w:lang w:eastAsia="en-GB"/>
          </w:rPr>
          <w:t>King James IV</w:t>
        </w:r>
      </w:hyperlink>
      <w:r w:rsidRPr="00A11E3F">
        <w:rPr>
          <w:rFonts w:ascii="Georgia" w:eastAsia="Times New Roman" w:hAnsi="Georgia" w:cs="Times New Roman"/>
          <w:color w:val="081721"/>
          <w:sz w:val="24"/>
          <w:szCs w:val="24"/>
          <w:shd w:val="clear" w:color="auto" w:fill="FFFDE8"/>
          <w:lang w:eastAsia="en-GB"/>
        </w:rPr>
        <w:t>, Henry's brother-in-law. On 9 September 1513, the English force, led by the </w:t>
      </w:r>
      <w:hyperlink r:id="rId216" w:history="1">
        <w:r w:rsidRPr="00A11E3F">
          <w:rPr>
            <w:rFonts w:ascii="Georgia" w:eastAsia="Times New Roman" w:hAnsi="Georgia" w:cs="Times New Roman"/>
            <w:color w:val="0000FF"/>
            <w:sz w:val="24"/>
            <w:szCs w:val="24"/>
            <w:u w:val="single"/>
            <w:shd w:val="clear" w:color="auto" w:fill="FFFDE8"/>
            <w:lang w:eastAsia="en-GB"/>
          </w:rPr>
          <w:t>Earl of Surrey</w:t>
        </w:r>
      </w:hyperlink>
      <w:r w:rsidRPr="00A11E3F">
        <w:rPr>
          <w:rFonts w:ascii="Georgia" w:eastAsia="Times New Roman" w:hAnsi="Georgia" w:cs="Times New Roman"/>
          <w:color w:val="081721"/>
          <w:sz w:val="24"/>
          <w:szCs w:val="24"/>
          <w:shd w:val="clear" w:color="auto" w:fill="FFFDE8"/>
          <w:lang w:eastAsia="en-GB"/>
        </w:rPr>
        <w:t>, was victorious over the Scots at the </w:t>
      </w:r>
      <w:hyperlink r:id="rId217" w:history="1">
        <w:r w:rsidRPr="00A11E3F">
          <w:rPr>
            <w:rFonts w:ascii="Georgia" w:eastAsia="Times New Roman" w:hAnsi="Georgia" w:cs="Times New Roman"/>
            <w:color w:val="0000FF"/>
            <w:sz w:val="24"/>
            <w:szCs w:val="24"/>
            <w:u w:val="single"/>
            <w:shd w:val="clear" w:color="auto" w:fill="FFFDE8"/>
            <w:lang w:eastAsia="en-GB"/>
          </w:rPr>
          <w:t>battle of Flodden</w:t>
        </w:r>
      </w:hyperlink>
      <w:r w:rsidRPr="00A11E3F">
        <w:rPr>
          <w:rFonts w:ascii="Georgia" w:eastAsia="Times New Roman" w:hAnsi="Georgia" w:cs="Times New Roman"/>
          <w:color w:val="081721"/>
          <w:sz w:val="24"/>
          <w:szCs w:val="24"/>
          <w:shd w:val="clear" w:color="auto" w:fill="FFFDE8"/>
          <w:lang w:eastAsia="en-GB"/>
        </w:rPr>
        <w:t>. It was one of the bloodiest confrontations ever in Britain, resulting in over ten thousand dead, among them James IV of Scotland. As winter was approaching, Henry and the troops returned to England. The allies agreed on a combined invasion of France in 1514 and on Henry's sister </w:t>
      </w:r>
      <w:hyperlink r:id="rId218" w:history="1">
        <w:r w:rsidRPr="00A11E3F">
          <w:rPr>
            <w:rFonts w:ascii="Georgia" w:eastAsia="Times New Roman" w:hAnsi="Georgia" w:cs="Times New Roman"/>
            <w:color w:val="0000FF"/>
            <w:sz w:val="24"/>
            <w:szCs w:val="24"/>
            <w:u w:val="single"/>
            <w:shd w:val="clear" w:color="auto" w:fill="FFFDE8"/>
            <w:lang w:eastAsia="en-GB"/>
          </w:rPr>
          <w:t>Mary Tudor</w:t>
        </w:r>
      </w:hyperlink>
      <w:r w:rsidRPr="00A11E3F">
        <w:rPr>
          <w:rFonts w:ascii="Georgia" w:eastAsia="Times New Roman" w:hAnsi="Georgia" w:cs="Times New Roman"/>
          <w:color w:val="081721"/>
          <w:sz w:val="24"/>
          <w:szCs w:val="24"/>
          <w:shd w:val="clear" w:color="auto" w:fill="FFFDE8"/>
          <w:lang w:eastAsia="en-GB"/>
        </w:rPr>
        <w:t xml:space="preserve">'s marriage to Charles of Castile in the spring. The Holy League, </w:t>
      </w:r>
      <w:r w:rsidRPr="00A11E3F">
        <w:rPr>
          <w:rFonts w:ascii="Georgia" w:eastAsia="Times New Roman" w:hAnsi="Georgia" w:cs="Times New Roman"/>
          <w:color w:val="081721"/>
          <w:sz w:val="24"/>
          <w:szCs w:val="24"/>
          <w:shd w:val="clear" w:color="auto" w:fill="FFFDE8"/>
          <w:lang w:eastAsia="en-GB"/>
        </w:rPr>
        <w:lastRenderedPageBreak/>
        <w:t>however, fell apart at </w:t>
      </w:r>
      <w:hyperlink r:id="rId219" w:history="1">
        <w:r w:rsidRPr="00A11E3F">
          <w:rPr>
            <w:rFonts w:ascii="Georgia" w:eastAsia="Times New Roman" w:hAnsi="Georgia" w:cs="Times New Roman"/>
            <w:color w:val="0000FF"/>
            <w:sz w:val="24"/>
            <w:szCs w:val="24"/>
            <w:u w:val="single"/>
            <w:shd w:val="clear" w:color="auto" w:fill="FFFDE8"/>
            <w:lang w:eastAsia="en-GB"/>
          </w:rPr>
          <w:t>Pope Julius II</w:t>
        </w:r>
      </w:hyperlink>
      <w:r w:rsidRPr="00A11E3F">
        <w:rPr>
          <w:rFonts w:ascii="Georgia" w:eastAsia="Times New Roman" w:hAnsi="Georgia" w:cs="Times New Roman"/>
          <w:color w:val="081721"/>
          <w:sz w:val="24"/>
          <w:szCs w:val="24"/>
          <w:shd w:val="clear" w:color="auto" w:fill="FFFDE8"/>
          <w:lang w:eastAsia="en-GB"/>
        </w:rPr>
        <w:t>'s death in 1513.</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 xml:space="preserve">Wolsey was becoming the real power behind the throne, without ever letting the King guess who was truly running the country. In February 1513 he had been made Dean of York and Henry had bestowed many </w:t>
      </w:r>
      <w:proofErr w:type="spellStart"/>
      <w:r w:rsidRPr="00A11E3F">
        <w:rPr>
          <w:rFonts w:ascii="Georgia" w:eastAsia="Times New Roman" w:hAnsi="Georgia" w:cs="Times New Roman"/>
          <w:color w:val="081721"/>
          <w:sz w:val="24"/>
          <w:szCs w:val="24"/>
          <w:shd w:val="clear" w:color="auto" w:fill="FFFDE8"/>
          <w:lang w:eastAsia="en-GB"/>
        </w:rPr>
        <w:t>favors</w:t>
      </w:r>
      <w:proofErr w:type="spellEnd"/>
      <w:r w:rsidRPr="00A11E3F">
        <w:rPr>
          <w:rFonts w:ascii="Georgia" w:eastAsia="Times New Roman" w:hAnsi="Georgia" w:cs="Times New Roman"/>
          <w:color w:val="081721"/>
          <w:sz w:val="24"/>
          <w:szCs w:val="24"/>
          <w:shd w:val="clear" w:color="auto" w:fill="FFFDE8"/>
          <w:lang w:eastAsia="en-GB"/>
        </w:rPr>
        <w:t xml:space="preserve"> upon him. The Queen, however, was falling from </w:t>
      </w:r>
      <w:proofErr w:type="spellStart"/>
      <w:r w:rsidRPr="00A11E3F">
        <w:rPr>
          <w:rFonts w:ascii="Georgia" w:eastAsia="Times New Roman" w:hAnsi="Georgia" w:cs="Times New Roman"/>
          <w:color w:val="081721"/>
          <w:sz w:val="24"/>
          <w:szCs w:val="24"/>
          <w:shd w:val="clear" w:color="auto" w:fill="FFFDE8"/>
          <w:lang w:eastAsia="en-GB"/>
        </w:rPr>
        <w:t>favor</w:t>
      </w:r>
      <w:proofErr w:type="spellEnd"/>
      <w:r w:rsidRPr="00A11E3F">
        <w:rPr>
          <w:rFonts w:ascii="Georgia" w:eastAsia="Times New Roman" w:hAnsi="Georgia" w:cs="Times New Roman"/>
          <w:color w:val="081721"/>
          <w:sz w:val="24"/>
          <w:szCs w:val="24"/>
          <w:shd w:val="clear" w:color="auto" w:fill="FFFDE8"/>
          <w:lang w:eastAsia="en-GB"/>
        </w:rPr>
        <w:t>, for Henry had realized that Maximilian and Ferdinand had fooled him and had no intention of pursuing a further war with France. The Council of Flanders also refused to accept Princess Mary's intended wedding to Archduke Charles, and the King was gravely insulted. The Queen, </w:t>
      </w:r>
      <w:hyperlink r:id="rId220" w:history="1">
        <w:r w:rsidRPr="00A11E3F">
          <w:rPr>
            <w:rFonts w:ascii="Georgia" w:eastAsia="Times New Roman" w:hAnsi="Georgia" w:cs="Times New Roman"/>
            <w:color w:val="0000FF"/>
            <w:sz w:val="24"/>
            <w:szCs w:val="24"/>
            <w:u w:val="single"/>
            <w:shd w:val="clear" w:color="auto" w:fill="FFFDE8"/>
            <w:lang w:eastAsia="en-GB"/>
          </w:rPr>
          <w:t>Catherine of Aragón</w:t>
        </w:r>
      </w:hyperlink>
      <w:r w:rsidRPr="00A11E3F">
        <w:rPr>
          <w:rFonts w:ascii="Georgia" w:eastAsia="Times New Roman" w:hAnsi="Georgia" w:cs="Times New Roman"/>
          <w:color w:val="081721"/>
          <w:sz w:val="24"/>
          <w:szCs w:val="24"/>
          <w:shd w:val="clear" w:color="auto" w:fill="FFFDE8"/>
          <w:lang w:eastAsia="en-GB"/>
        </w:rPr>
        <w:t xml:space="preserve">, bore the brunt of the King's displeasure, for she had often advised Henry to listen to Ferdinand, his father-in-law. Wolsey </w:t>
      </w:r>
      <w:proofErr w:type="spellStart"/>
      <w:r w:rsidRPr="00A11E3F">
        <w:rPr>
          <w:rFonts w:ascii="Georgia" w:eastAsia="Times New Roman" w:hAnsi="Georgia" w:cs="Times New Roman"/>
          <w:color w:val="081721"/>
          <w:sz w:val="24"/>
          <w:szCs w:val="24"/>
          <w:shd w:val="clear" w:color="auto" w:fill="FFFDE8"/>
          <w:lang w:eastAsia="en-GB"/>
        </w:rPr>
        <w:t>councelled</w:t>
      </w:r>
      <w:proofErr w:type="spellEnd"/>
      <w:r w:rsidRPr="00A11E3F">
        <w:rPr>
          <w:rFonts w:ascii="Georgia" w:eastAsia="Times New Roman" w:hAnsi="Georgia" w:cs="Times New Roman"/>
          <w:color w:val="081721"/>
          <w:sz w:val="24"/>
          <w:szCs w:val="24"/>
          <w:shd w:val="clear" w:color="auto" w:fill="FFFDE8"/>
          <w:lang w:eastAsia="en-GB"/>
        </w:rPr>
        <w:t xml:space="preserve"> Henry to form an alliance with France, the peace was signed in August 1514, and Louis XII agreed to increase the pension the French were paying in reparations. In October of the same year, Henry wed his sister </w:t>
      </w:r>
      <w:hyperlink r:id="rId221" w:history="1">
        <w:r w:rsidRPr="00A11E3F">
          <w:rPr>
            <w:rFonts w:ascii="Georgia" w:eastAsia="Times New Roman" w:hAnsi="Georgia" w:cs="Times New Roman"/>
            <w:color w:val="0000FF"/>
            <w:sz w:val="24"/>
            <w:szCs w:val="24"/>
            <w:u w:val="single"/>
            <w:shd w:val="clear" w:color="auto" w:fill="FFFDE8"/>
            <w:lang w:eastAsia="en-GB"/>
          </w:rPr>
          <w:t>Mary Tudor</w:t>
        </w:r>
      </w:hyperlink>
      <w:r w:rsidRPr="00A11E3F">
        <w:rPr>
          <w:rFonts w:ascii="Georgia" w:eastAsia="Times New Roman" w:hAnsi="Georgia" w:cs="Times New Roman"/>
          <w:color w:val="081721"/>
          <w:sz w:val="24"/>
          <w:szCs w:val="24"/>
          <w:shd w:val="clear" w:color="auto" w:fill="FFFDE8"/>
          <w:lang w:eastAsia="en-GB"/>
        </w:rPr>
        <w:t> to the King of France. This marriage did not please the Queen who saw Wolsey's growing influence and knew it to be detrimental to her interests, and Spain's. Wolsey was indeed gaining momentum, having been appointed Bishop of Lincoln in 1514 and Archbishop of York in September of the same year. Unfortunately, Louis XII died only three months after the wedding, in early 1515.</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In 1514, a curious legal case of one Richard Hume led to what would constitute Wolsey's first mistake with the King. Richard Hume was a London merchant who had lost his infant son. When he had gone to the priest for burial, the priest had asked in payment of the mortuary fees the dead child's christening robe. Outraged, Hume had refused. The priest sued Hume in the ecclesiastical court, and Hume countersued, having the priest indicted in the </w:t>
      </w:r>
      <w:hyperlink r:id="rId222" w:tgtFrame="_new" w:history="1">
        <w:r w:rsidRPr="00A11E3F">
          <w:rPr>
            <w:rFonts w:ascii="Georgia" w:eastAsia="Times New Roman" w:hAnsi="Georgia" w:cs="Times New Roman"/>
            <w:color w:val="0000FF"/>
            <w:sz w:val="24"/>
            <w:szCs w:val="24"/>
            <w:u w:val="single"/>
            <w:shd w:val="clear" w:color="auto" w:fill="FFFDE8"/>
            <w:lang w:eastAsia="en-GB"/>
          </w:rPr>
          <w:t>Court of King's Bench</w:t>
        </w:r>
      </w:hyperlink>
      <w:r w:rsidRPr="00A11E3F">
        <w:rPr>
          <w:rFonts w:ascii="Georgia" w:eastAsia="Times New Roman" w:hAnsi="Georgia" w:cs="Times New Roman"/>
          <w:color w:val="081721"/>
          <w:sz w:val="24"/>
          <w:szCs w:val="24"/>
          <w:shd w:val="clear" w:color="auto" w:fill="FFFDE8"/>
          <w:lang w:eastAsia="en-GB"/>
        </w:rPr>
        <w:t> for </w:t>
      </w:r>
      <w:hyperlink r:id="rId223" w:history="1">
        <w:r w:rsidRPr="00A11E3F">
          <w:rPr>
            <w:rFonts w:ascii="Georgia" w:eastAsia="Times New Roman" w:hAnsi="Georgia" w:cs="Times New Roman"/>
            <w:i/>
            <w:iCs/>
            <w:color w:val="0000FF"/>
            <w:sz w:val="24"/>
            <w:szCs w:val="24"/>
            <w:u w:val="single"/>
            <w:shd w:val="clear" w:color="auto" w:fill="FFFDE8"/>
            <w:lang w:eastAsia="en-GB"/>
          </w:rPr>
          <w:t>praemunire</w:t>
        </w:r>
      </w:hyperlink>
      <w:r w:rsidRPr="00A11E3F">
        <w:rPr>
          <w:rFonts w:ascii="Georgia" w:eastAsia="Times New Roman" w:hAnsi="Georgia" w:cs="Times New Roman"/>
          <w:color w:val="081721"/>
          <w:sz w:val="24"/>
          <w:szCs w:val="24"/>
          <w:shd w:val="clear" w:color="auto" w:fill="FFFDE8"/>
          <w:lang w:eastAsia="en-GB"/>
        </w:rPr>
        <w:t>. While these proceedings were taking place, Hume was caught sheltering a heretic. Soon after, Hume was found hung in his cell. A coroner's jury was called, and it decided that he had been murdered. The bishop's chancellor was indicated for the crime. The Criminous Clerks Act which stated that hangers-on to clergy should be tried in the King's Court, instead of church courts, had expired; when the Parliament met in 1515 to pass it again, the House of Lords, filled with members of the clergy, refused to pass it. The Church Convocation issued a statement saying: "No clergy should be tried in the King's Court."</w:t>
      </w:r>
    </w:p>
    <w:p w14:paraId="7330FCDA" w14:textId="213E6B85" w:rsidR="00A11E3F" w:rsidRPr="00A11E3F" w:rsidRDefault="00A11E3F" w:rsidP="00A11E3F">
      <w:pPr>
        <w:spacing w:after="0" w:line="240" w:lineRule="auto"/>
        <w:jc w:val="center"/>
        <w:rPr>
          <w:rFonts w:ascii="Georgia" w:eastAsia="Times New Roman" w:hAnsi="Georgia" w:cs="Times New Roman"/>
          <w:color w:val="081721"/>
          <w:sz w:val="24"/>
          <w:szCs w:val="24"/>
          <w:shd w:val="clear" w:color="auto" w:fill="FFFDE8"/>
          <w:lang w:eastAsia="en-GB"/>
        </w:rPr>
      </w:pPr>
      <w:r w:rsidRPr="00A11E3F">
        <w:rPr>
          <w:rFonts w:ascii="Georgia" w:eastAsia="Times New Roman" w:hAnsi="Georgia" w:cs="Times New Roman"/>
          <w:noProof/>
          <w:color w:val="0000FF"/>
          <w:sz w:val="24"/>
          <w:szCs w:val="24"/>
          <w:shd w:val="clear" w:color="auto" w:fill="FFFDE8"/>
          <w:lang w:eastAsia="en-GB"/>
        </w:rPr>
        <w:drawing>
          <wp:inline distT="0" distB="0" distL="0" distR="0" wp14:anchorId="1481F22F" wp14:editId="79B148AF">
            <wp:extent cx="4762500" cy="2305050"/>
            <wp:effectExtent l="0" t="0" r="0" b="0"/>
            <wp:docPr id="15" name="Picture 15" descr="Wolsey riding to Westminster Hall">
              <a:hlinkClick xmlns:a="http://schemas.openxmlformats.org/drawingml/2006/main" r:id="rId2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olsey riding to Westminster Hall">
                      <a:hlinkClick r:id="rId224"/>
                    </pic:cNvPr>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62500" cy="2305050"/>
                    </a:xfrm>
                    <a:prstGeom prst="rect">
                      <a:avLst/>
                    </a:prstGeom>
                    <a:noFill/>
                    <a:ln>
                      <a:noFill/>
                    </a:ln>
                  </pic:spPr>
                </pic:pic>
              </a:graphicData>
            </a:graphic>
          </wp:inline>
        </w:drawing>
      </w:r>
      <w:r w:rsidRPr="00A11E3F">
        <w:rPr>
          <w:rFonts w:ascii="Georgia" w:eastAsia="Times New Roman" w:hAnsi="Georgia" w:cs="Times New Roman"/>
          <w:color w:val="081721"/>
          <w:sz w:val="24"/>
          <w:szCs w:val="24"/>
          <w:shd w:val="clear" w:color="auto" w:fill="FFFDE8"/>
          <w:lang w:eastAsia="en-GB"/>
        </w:rPr>
        <w:br/>
      </w:r>
      <w:r w:rsidRPr="00A11E3F">
        <w:rPr>
          <w:rFonts w:ascii="Verdana" w:eastAsia="Times New Roman" w:hAnsi="Verdana" w:cs="Times New Roman"/>
          <w:color w:val="081721"/>
          <w:sz w:val="15"/>
          <w:szCs w:val="15"/>
          <w:shd w:val="clear" w:color="auto" w:fill="FFFDE8"/>
          <w:lang w:eastAsia="en-GB"/>
        </w:rPr>
        <w:t>Wolsey riding to Westminster Hall.</w:t>
      </w:r>
      <w:r w:rsidRPr="00A11E3F">
        <w:rPr>
          <w:rFonts w:ascii="Verdana" w:eastAsia="Times New Roman" w:hAnsi="Verdana" w:cs="Times New Roman"/>
          <w:color w:val="081721"/>
          <w:sz w:val="15"/>
          <w:szCs w:val="15"/>
          <w:shd w:val="clear" w:color="auto" w:fill="FFFDE8"/>
          <w:lang w:eastAsia="en-GB"/>
        </w:rPr>
        <w:br/>
        <w:t>From Cavendish's </w:t>
      </w:r>
      <w:r w:rsidRPr="00A11E3F">
        <w:rPr>
          <w:rFonts w:ascii="Verdana" w:eastAsia="Times New Roman" w:hAnsi="Verdana" w:cs="Times New Roman"/>
          <w:i/>
          <w:iCs/>
          <w:color w:val="081721"/>
          <w:sz w:val="15"/>
          <w:szCs w:val="15"/>
          <w:shd w:val="clear" w:color="auto" w:fill="FFFDE8"/>
          <w:lang w:eastAsia="en-GB"/>
        </w:rPr>
        <w:t>Life of Wolsey</w:t>
      </w:r>
      <w:r w:rsidRPr="00A11E3F">
        <w:rPr>
          <w:rFonts w:ascii="Verdana" w:eastAsia="Times New Roman" w:hAnsi="Verdana" w:cs="Times New Roman"/>
          <w:color w:val="081721"/>
          <w:sz w:val="15"/>
          <w:szCs w:val="15"/>
          <w:shd w:val="clear" w:color="auto" w:fill="FFFDE8"/>
          <w:lang w:eastAsia="en-GB"/>
        </w:rPr>
        <w:t> Roll 214.5.</w:t>
      </w:r>
      <w:r w:rsidRPr="00A11E3F">
        <w:rPr>
          <w:rFonts w:ascii="Verdana" w:eastAsia="Times New Roman" w:hAnsi="Verdana" w:cs="Times New Roman"/>
          <w:color w:val="081721"/>
          <w:sz w:val="15"/>
          <w:szCs w:val="15"/>
          <w:shd w:val="clear" w:color="auto" w:fill="FFFDE8"/>
          <w:lang w:eastAsia="en-GB"/>
        </w:rPr>
        <w:br/>
        <w:t xml:space="preserve">Bodleian Library MS </w:t>
      </w:r>
      <w:proofErr w:type="spellStart"/>
      <w:r w:rsidRPr="00A11E3F">
        <w:rPr>
          <w:rFonts w:ascii="Verdana" w:eastAsia="Times New Roman" w:hAnsi="Verdana" w:cs="Times New Roman"/>
          <w:color w:val="081721"/>
          <w:sz w:val="15"/>
          <w:szCs w:val="15"/>
          <w:shd w:val="clear" w:color="auto" w:fill="FFFDE8"/>
          <w:lang w:eastAsia="en-GB"/>
        </w:rPr>
        <w:t>Douce</w:t>
      </w:r>
      <w:proofErr w:type="spellEnd"/>
      <w:r w:rsidRPr="00A11E3F">
        <w:rPr>
          <w:rFonts w:ascii="Verdana" w:eastAsia="Times New Roman" w:hAnsi="Verdana" w:cs="Times New Roman"/>
          <w:color w:val="081721"/>
          <w:sz w:val="15"/>
          <w:szCs w:val="15"/>
          <w:shd w:val="clear" w:color="auto" w:fill="FFFDE8"/>
          <w:lang w:eastAsia="en-GB"/>
        </w:rPr>
        <w:t xml:space="preserve"> 363, f. 52v.</w:t>
      </w:r>
    </w:p>
    <w:p w14:paraId="396139CC" w14:textId="77777777" w:rsidR="00A11E3F" w:rsidRPr="00A11E3F" w:rsidRDefault="00A11E3F" w:rsidP="00A11E3F">
      <w:pPr>
        <w:spacing w:before="100" w:beforeAutospacing="1" w:after="240" w:line="240" w:lineRule="auto"/>
        <w:rPr>
          <w:rFonts w:ascii="Georgia" w:eastAsia="Times New Roman" w:hAnsi="Georgia" w:cs="Times New Roman"/>
          <w:color w:val="081721"/>
          <w:sz w:val="24"/>
          <w:szCs w:val="24"/>
          <w:shd w:val="clear" w:color="auto" w:fill="FFFDE8"/>
          <w:lang w:eastAsia="en-GB"/>
        </w:rPr>
      </w:pPr>
      <w:r w:rsidRPr="00A11E3F">
        <w:rPr>
          <w:rFonts w:ascii="Georgia" w:eastAsia="Times New Roman" w:hAnsi="Georgia" w:cs="Times New Roman"/>
          <w:color w:val="081721"/>
          <w:sz w:val="24"/>
          <w:szCs w:val="24"/>
          <w:shd w:val="clear" w:color="auto" w:fill="FFFDE8"/>
          <w:lang w:eastAsia="en-GB"/>
        </w:rPr>
        <w:lastRenderedPageBreak/>
        <w:t>The House of Commons appealed to the King and had a conference with him at Blackfriars. A Doctor of Divinity, one Henry Standish, argued the case against the abbot. The Church, in retaliation, accused Standish of heresy, forcing Standish to appeal to the King. The </w:t>
      </w:r>
      <w:hyperlink r:id="rId226" w:history="1">
        <w:r w:rsidRPr="00A11E3F">
          <w:rPr>
            <w:rFonts w:ascii="Georgia" w:eastAsia="Times New Roman" w:hAnsi="Georgia" w:cs="Times New Roman"/>
            <w:color w:val="0000FF"/>
            <w:sz w:val="24"/>
            <w:szCs w:val="24"/>
            <w:u w:val="single"/>
            <w:shd w:val="clear" w:color="auto" w:fill="FFFDE8"/>
            <w:lang w:eastAsia="en-GB"/>
          </w:rPr>
          <w:t>Common Law</w:t>
        </w:r>
      </w:hyperlink>
      <w:r w:rsidRPr="00A11E3F">
        <w:rPr>
          <w:rFonts w:ascii="Georgia" w:eastAsia="Times New Roman" w:hAnsi="Georgia" w:cs="Times New Roman"/>
          <w:color w:val="081721"/>
          <w:sz w:val="24"/>
          <w:szCs w:val="24"/>
          <w:shd w:val="clear" w:color="auto" w:fill="FFFDE8"/>
          <w:lang w:eastAsia="en-GB"/>
        </w:rPr>
        <w:t> judges at Blackfriars ruled for Standish and against convocation, claiming </w:t>
      </w:r>
      <w:hyperlink r:id="rId227" w:history="1">
        <w:r w:rsidRPr="00A11E3F">
          <w:rPr>
            <w:rFonts w:ascii="Georgia" w:eastAsia="Times New Roman" w:hAnsi="Georgia" w:cs="Times New Roman"/>
            <w:i/>
            <w:iCs/>
            <w:color w:val="0000FF"/>
            <w:sz w:val="24"/>
            <w:szCs w:val="24"/>
            <w:u w:val="single"/>
            <w:shd w:val="clear" w:color="auto" w:fill="FFFDE8"/>
            <w:lang w:eastAsia="en-GB"/>
          </w:rPr>
          <w:t>praemunire</w:t>
        </w:r>
      </w:hyperlink>
      <w:r w:rsidRPr="00A11E3F">
        <w:rPr>
          <w:rFonts w:ascii="Georgia" w:eastAsia="Times New Roman" w:hAnsi="Georgia" w:cs="Times New Roman"/>
          <w:color w:val="081721"/>
          <w:sz w:val="24"/>
          <w:szCs w:val="24"/>
          <w:shd w:val="clear" w:color="auto" w:fill="FFFDE8"/>
          <w:lang w:eastAsia="en-GB"/>
        </w:rPr>
        <w:t>. At the Parliament meeting, with the King present, Wolsey apologized for the clergy, getting down on his knees and begging that the case be sent to Rome. Henry VIII refused, stating that no-one had a right to rule over his decision but God himself.</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Wolsey was forgiven for this infraction and enjoyed further success. In September 1515, he was appointed Cardinal by the Pope, and on Christmas Eve, 1515, named Lord Chancellor by the King. He now enjoyed not only a high Church position, but also the highest secular position.</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In France, Louis XII had been succeeded by the young and dashing </w:t>
      </w:r>
      <w:hyperlink r:id="rId228" w:history="1">
        <w:r w:rsidRPr="00A11E3F">
          <w:rPr>
            <w:rFonts w:ascii="Georgia" w:eastAsia="Times New Roman" w:hAnsi="Georgia" w:cs="Times New Roman"/>
            <w:color w:val="0000FF"/>
            <w:sz w:val="24"/>
            <w:szCs w:val="24"/>
            <w:u w:val="single"/>
            <w:shd w:val="clear" w:color="auto" w:fill="FFFDE8"/>
            <w:lang w:eastAsia="en-GB"/>
          </w:rPr>
          <w:t>Francis I</w:t>
        </w:r>
      </w:hyperlink>
      <w:r w:rsidRPr="00A11E3F">
        <w:rPr>
          <w:rFonts w:ascii="Georgia" w:eastAsia="Times New Roman" w:hAnsi="Georgia" w:cs="Times New Roman"/>
          <w:color w:val="081721"/>
          <w:sz w:val="24"/>
          <w:szCs w:val="24"/>
          <w:shd w:val="clear" w:color="auto" w:fill="FFFDE8"/>
          <w:lang w:eastAsia="en-GB"/>
        </w:rPr>
        <w:t xml:space="preserve">, and a rivalry soon developed between the two young monarchs. When the French conquered Milan at the battle of </w:t>
      </w:r>
      <w:proofErr w:type="spellStart"/>
      <w:r w:rsidRPr="00A11E3F">
        <w:rPr>
          <w:rFonts w:ascii="Georgia" w:eastAsia="Times New Roman" w:hAnsi="Georgia" w:cs="Times New Roman"/>
          <w:color w:val="081721"/>
          <w:sz w:val="24"/>
          <w:szCs w:val="24"/>
          <w:shd w:val="clear" w:color="auto" w:fill="FFFDE8"/>
          <w:lang w:eastAsia="en-GB"/>
        </w:rPr>
        <w:t>Marignano</w:t>
      </w:r>
      <w:proofErr w:type="spellEnd"/>
      <w:r w:rsidRPr="00A11E3F">
        <w:rPr>
          <w:rFonts w:ascii="Georgia" w:eastAsia="Times New Roman" w:hAnsi="Georgia" w:cs="Times New Roman"/>
          <w:color w:val="081721"/>
          <w:sz w:val="24"/>
          <w:szCs w:val="24"/>
          <w:shd w:val="clear" w:color="auto" w:fill="FFFDE8"/>
          <w:lang w:eastAsia="en-GB"/>
        </w:rPr>
        <w:t xml:space="preserve"> in 1515, Wolsey began again to </w:t>
      </w:r>
      <w:proofErr w:type="spellStart"/>
      <w:r w:rsidRPr="00A11E3F">
        <w:rPr>
          <w:rFonts w:ascii="Georgia" w:eastAsia="Times New Roman" w:hAnsi="Georgia" w:cs="Times New Roman"/>
          <w:color w:val="081721"/>
          <w:sz w:val="24"/>
          <w:szCs w:val="24"/>
          <w:shd w:val="clear" w:color="auto" w:fill="FFFDE8"/>
          <w:lang w:eastAsia="en-GB"/>
        </w:rPr>
        <w:t>favor</w:t>
      </w:r>
      <w:proofErr w:type="spellEnd"/>
      <w:r w:rsidRPr="00A11E3F">
        <w:rPr>
          <w:rFonts w:ascii="Georgia" w:eastAsia="Times New Roman" w:hAnsi="Georgia" w:cs="Times New Roman"/>
          <w:color w:val="081721"/>
          <w:sz w:val="24"/>
          <w:szCs w:val="24"/>
          <w:shd w:val="clear" w:color="auto" w:fill="FFFDE8"/>
          <w:lang w:eastAsia="en-GB"/>
        </w:rPr>
        <w:t xml:space="preserve"> an allegiance with Maximilian and Ferdinand. The situation changed </w:t>
      </w:r>
      <w:proofErr w:type="spellStart"/>
      <w:r w:rsidRPr="00A11E3F">
        <w:rPr>
          <w:rFonts w:ascii="Georgia" w:eastAsia="Times New Roman" w:hAnsi="Georgia" w:cs="Times New Roman"/>
          <w:color w:val="081721"/>
          <w:sz w:val="24"/>
          <w:szCs w:val="24"/>
          <w:shd w:val="clear" w:color="auto" w:fill="FFFDE8"/>
          <w:lang w:eastAsia="en-GB"/>
        </w:rPr>
        <w:t>abrubtly</w:t>
      </w:r>
      <w:proofErr w:type="spellEnd"/>
      <w:r w:rsidRPr="00A11E3F">
        <w:rPr>
          <w:rFonts w:ascii="Georgia" w:eastAsia="Times New Roman" w:hAnsi="Georgia" w:cs="Times New Roman"/>
          <w:color w:val="081721"/>
          <w:sz w:val="24"/>
          <w:szCs w:val="24"/>
          <w:shd w:val="clear" w:color="auto" w:fill="FFFDE8"/>
          <w:lang w:eastAsia="en-GB"/>
        </w:rPr>
        <w:t xml:space="preserve"> when Ferdinand died in 1516. Ferdinand was succeeded by his sixteen year-old grandson, </w:t>
      </w:r>
      <w:hyperlink r:id="rId229" w:history="1">
        <w:r w:rsidRPr="00A11E3F">
          <w:rPr>
            <w:rFonts w:ascii="Georgia" w:eastAsia="Times New Roman" w:hAnsi="Georgia" w:cs="Times New Roman"/>
            <w:color w:val="0000FF"/>
            <w:sz w:val="24"/>
            <w:szCs w:val="24"/>
            <w:u w:val="single"/>
            <w:shd w:val="clear" w:color="auto" w:fill="FFFDE8"/>
            <w:lang w:eastAsia="en-GB"/>
          </w:rPr>
          <w:t>Charles V</w:t>
        </w:r>
      </w:hyperlink>
      <w:r w:rsidRPr="00A11E3F">
        <w:rPr>
          <w:rFonts w:ascii="Georgia" w:eastAsia="Times New Roman" w:hAnsi="Georgia" w:cs="Times New Roman"/>
          <w:color w:val="081721"/>
          <w:sz w:val="24"/>
          <w:szCs w:val="24"/>
          <w:shd w:val="clear" w:color="auto" w:fill="FFFDE8"/>
          <w:lang w:eastAsia="en-GB"/>
        </w:rPr>
        <w:t>, son of mad Juana of Aragón and Philip of Burgundy, son of Maximilian, the Holy Roman Emperor. Charles held not only Spain, but also the Indies, Sicily, Naples, and the Netherlands. It was advantageous to both </w:t>
      </w:r>
      <w:hyperlink r:id="rId230" w:history="1">
        <w:r w:rsidRPr="00A11E3F">
          <w:rPr>
            <w:rFonts w:ascii="Georgia" w:eastAsia="Times New Roman" w:hAnsi="Georgia" w:cs="Times New Roman"/>
            <w:color w:val="0000FF"/>
            <w:sz w:val="24"/>
            <w:szCs w:val="24"/>
            <w:u w:val="single"/>
            <w:shd w:val="clear" w:color="auto" w:fill="FFFDE8"/>
            <w:lang w:eastAsia="en-GB"/>
          </w:rPr>
          <w:t>Francis</w:t>
        </w:r>
      </w:hyperlink>
      <w:r w:rsidRPr="00A11E3F">
        <w:rPr>
          <w:rFonts w:ascii="Georgia" w:eastAsia="Times New Roman" w:hAnsi="Georgia" w:cs="Times New Roman"/>
          <w:color w:val="081721"/>
          <w:sz w:val="24"/>
          <w:szCs w:val="24"/>
          <w:shd w:val="clear" w:color="auto" w:fill="FFFDE8"/>
          <w:lang w:eastAsia="en-GB"/>
        </w:rPr>
        <w:t> and Charles to form an allegiance with England, and Wolsey seized the chance. In 1518 he successfully negotiated the Treaty of London between </w:t>
      </w:r>
      <w:hyperlink r:id="rId231" w:history="1">
        <w:r w:rsidRPr="00A11E3F">
          <w:rPr>
            <w:rFonts w:ascii="Georgia" w:eastAsia="Times New Roman" w:hAnsi="Georgia" w:cs="Times New Roman"/>
            <w:color w:val="0000FF"/>
            <w:sz w:val="24"/>
            <w:szCs w:val="24"/>
            <w:u w:val="single"/>
            <w:shd w:val="clear" w:color="auto" w:fill="FFFDE8"/>
            <w:lang w:eastAsia="en-GB"/>
          </w:rPr>
          <w:t>Charles V</w:t>
        </w:r>
      </w:hyperlink>
      <w:r w:rsidRPr="00A11E3F">
        <w:rPr>
          <w:rFonts w:ascii="Georgia" w:eastAsia="Times New Roman" w:hAnsi="Georgia" w:cs="Times New Roman"/>
          <w:color w:val="081721"/>
          <w:sz w:val="24"/>
          <w:szCs w:val="24"/>
          <w:shd w:val="clear" w:color="auto" w:fill="FFFDE8"/>
          <w:lang w:eastAsia="en-GB"/>
        </w:rPr>
        <w:t>, Maximilian I, </w:t>
      </w:r>
      <w:hyperlink r:id="rId232" w:history="1">
        <w:r w:rsidRPr="00A11E3F">
          <w:rPr>
            <w:rFonts w:ascii="Georgia" w:eastAsia="Times New Roman" w:hAnsi="Georgia" w:cs="Times New Roman"/>
            <w:color w:val="0000FF"/>
            <w:sz w:val="24"/>
            <w:szCs w:val="24"/>
            <w:u w:val="single"/>
            <w:shd w:val="clear" w:color="auto" w:fill="FFFDE8"/>
            <w:lang w:eastAsia="en-GB"/>
          </w:rPr>
          <w:t>Francis I</w:t>
        </w:r>
      </w:hyperlink>
      <w:r w:rsidRPr="00A11E3F">
        <w:rPr>
          <w:rFonts w:ascii="Georgia" w:eastAsia="Times New Roman" w:hAnsi="Georgia" w:cs="Times New Roman"/>
          <w:color w:val="081721"/>
          <w:sz w:val="24"/>
          <w:szCs w:val="24"/>
          <w:shd w:val="clear" w:color="auto" w:fill="FFFDE8"/>
          <w:lang w:eastAsia="en-GB"/>
        </w:rPr>
        <w:t>, and Henry VIII. In May of 1518, Wolsey was named </w:t>
      </w:r>
      <w:hyperlink r:id="rId233" w:history="1">
        <w:r w:rsidRPr="00A11E3F">
          <w:rPr>
            <w:rFonts w:ascii="Georgia" w:eastAsia="Times New Roman" w:hAnsi="Georgia" w:cs="Times New Roman"/>
            <w:i/>
            <w:iCs/>
            <w:color w:val="0000FF"/>
            <w:sz w:val="24"/>
            <w:szCs w:val="24"/>
            <w:u w:val="single"/>
            <w:shd w:val="clear" w:color="auto" w:fill="FFFDE8"/>
            <w:lang w:eastAsia="en-GB"/>
          </w:rPr>
          <w:t xml:space="preserve">legatus a </w:t>
        </w:r>
        <w:proofErr w:type="spellStart"/>
        <w:r w:rsidRPr="00A11E3F">
          <w:rPr>
            <w:rFonts w:ascii="Georgia" w:eastAsia="Times New Roman" w:hAnsi="Georgia" w:cs="Times New Roman"/>
            <w:i/>
            <w:iCs/>
            <w:color w:val="0000FF"/>
            <w:sz w:val="24"/>
            <w:szCs w:val="24"/>
            <w:u w:val="single"/>
            <w:shd w:val="clear" w:color="auto" w:fill="FFFDE8"/>
            <w:lang w:eastAsia="en-GB"/>
          </w:rPr>
          <w:t>latere</w:t>
        </w:r>
        <w:proofErr w:type="spellEnd"/>
      </w:hyperlink>
      <w:r w:rsidRPr="00A11E3F">
        <w:rPr>
          <w:rFonts w:ascii="Georgia" w:eastAsia="Times New Roman" w:hAnsi="Georgia" w:cs="Times New Roman"/>
          <w:color w:val="081721"/>
          <w:sz w:val="24"/>
          <w:szCs w:val="24"/>
          <w:shd w:val="clear" w:color="auto" w:fill="FFFDE8"/>
          <w:lang w:eastAsia="en-GB"/>
        </w:rPr>
        <w:t> by the Pope—he was now the most powerful church official in England. In July of 1518 he was also appointed Bishop of Bath and Wells, which brought him additional revenue.</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The peaceful relations were short-lived, however, because in 1519 Maximilian died, resulting in all three young kings coveting the position of Holy Roman Emperor. </w:t>
      </w:r>
      <w:hyperlink r:id="rId234" w:history="1">
        <w:r w:rsidRPr="00A11E3F">
          <w:rPr>
            <w:rFonts w:ascii="Georgia" w:eastAsia="Times New Roman" w:hAnsi="Georgia" w:cs="Times New Roman"/>
            <w:color w:val="0000FF"/>
            <w:sz w:val="24"/>
            <w:szCs w:val="24"/>
            <w:u w:val="single"/>
            <w:shd w:val="clear" w:color="auto" w:fill="FFFDE8"/>
            <w:lang w:eastAsia="en-GB"/>
          </w:rPr>
          <w:t>Charles V</w:t>
        </w:r>
      </w:hyperlink>
      <w:r w:rsidRPr="00A11E3F">
        <w:rPr>
          <w:rFonts w:ascii="Georgia" w:eastAsia="Times New Roman" w:hAnsi="Georgia" w:cs="Times New Roman"/>
          <w:color w:val="081721"/>
          <w:sz w:val="24"/>
          <w:szCs w:val="24"/>
          <w:shd w:val="clear" w:color="auto" w:fill="FFFDE8"/>
          <w:lang w:eastAsia="en-GB"/>
        </w:rPr>
        <w:t xml:space="preserve">, grandson to both Maximilian and Ferdinand </w:t>
      </w:r>
      <w:proofErr w:type="gramStart"/>
      <w:r w:rsidRPr="00A11E3F">
        <w:rPr>
          <w:rFonts w:ascii="Georgia" w:eastAsia="Times New Roman" w:hAnsi="Georgia" w:cs="Times New Roman"/>
          <w:color w:val="081721"/>
          <w:sz w:val="24"/>
          <w:szCs w:val="24"/>
          <w:shd w:val="clear" w:color="auto" w:fill="FFFDE8"/>
          <w:lang w:eastAsia="en-GB"/>
        </w:rPr>
        <w:t>was</w:t>
      </w:r>
      <w:proofErr w:type="gramEnd"/>
      <w:r w:rsidRPr="00A11E3F">
        <w:rPr>
          <w:rFonts w:ascii="Georgia" w:eastAsia="Times New Roman" w:hAnsi="Georgia" w:cs="Times New Roman"/>
          <w:color w:val="081721"/>
          <w:sz w:val="24"/>
          <w:szCs w:val="24"/>
          <w:shd w:val="clear" w:color="auto" w:fill="FFFDE8"/>
          <w:lang w:eastAsia="en-GB"/>
        </w:rPr>
        <w:t xml:space="preserve"> the natural choice, but both </w:t>
      </w:r>
      <w:hyperlink r:id="rId235" w:history="1">
        <w:r w:rsidRPr="00A11E3F">
          <w:rPr>
            <w:rFonts w:ascii="Georgia" w:eastAsia="Times New Roman" w:hAnsi="Georgia" w:cs="Times New Roman"/>
            <w:color w:val="0000FF"/>
            <w:sz w:val="24"/>
            <w:szCs w:val="24"/>
            <w:u w:val="single"/>
            <w:shd w:val="clear" w:color="auto" w:fill="FFFDE8"/>
            <w:lang w:eastAsia="en-GB"/>
          </w:rPr>
          <w:t>Francis</w:t>
        </w:r>
      </w:hyperlink>
      <w:r w:rsidRPr="00A11E3F">
        <w:rPr>
          <w:rFonts w:ascii="Georgia" w:eastAsia="Times New Roman" w:hAnsi="Georgia" w:cs="Times New Roman"/>
          <w:color w:val="081721"/>
          <w:sz w:val="24"/>
          <w:szCs w:val="24"/>
          <w:shd w:val="clear" w:color="auto" w:fill="FFFDE8"/>
          <w:lang w:eastAsia="en-GB"/>
        </w:rPr>
        <w:t> and Henry campaigned heavily for the title, bribing the Electors. At the age of nineteen, Charles V became the Holy Roman Emperor, now ruling Germany, Austria, the Low Countries, parts of Italy, as well as Spain. When in 1526 Hungary also came under his power he ruled half of Europe. Wolsey saw the opportunity of benefiting from the ancient rivalry between the houses of Hapsburg (</w:t>
      </w:r>
      <w:hyperlink r:id="rId236" w:history="1">
        <w:r w:rsidRPr="00A11E3F">
          <w:rPr>
            <w:rFonts w:ascii="Georgia" w:eastAsia="Times New Roman" w:hAnsi="Georgia" w:cs="Times New Roman"/>
            <w:color w:val="0000FF"/>
            <w:sz w:val="24"/>
            <w:szCs w:val="24"/>
            <w:u w:val="single"/>
            <w:shd w:val="clear" w:color="auto" w:fill="FFFDE8"/>
            <w:lang w:eastAsia="en-GB"/>
          </w:rPr>
          <w:t>Charles</w:t>
        </w:r>
      </w:hyperlink>
      <w:r w:rsidRPr="00A11E3F">
        <w:rPr>
          <w:rFonts w:ascii="Georgia" w:eastAsia="Times New Roman" w:hAnsi="Georgia" w:cs="Times New Roman"/>
          <w:color w:val="081721"/>
          <w:sz w:val="24"/>
          <w:szCs w:val="24"/>
          <w:shd w:val="clear" w:color="auto" w:fill="FFFDE8"/>
          <w:lang w:eastAsia="en-GB"/>
        </w:rPr>
        <w:t>) and Valois (</w:t>
      </w:r>
      <w:hyperlink r:id="rId237" w:history="1">
        <w:r w:rsidRPr="00A11E3F">
          <w:rPr>
            <w:rFonts w:ascii="Georgia" w:eastAsia="Times New Roman" w:hAnsi="Georgia" w:cs="Times New Roman"/>
            <w:color w:val="0000FF"/>
            <w:sz w:val="24"/>
            <w:szCs w:val="24"/>
            <w:u w:val="single"/>
            <w:shd w:val="clear" w:color="auto" w:fill="FFFDE8"/>
            <w:lang w:eastAsia="en-GB"/>
          </w:rPr>
          <w:t>Francis</w:t>
        </w:r>
      </w:hyperlink>
      <w:r w:rsidRPr="00A11E3F">
        <w:rPr>
          <w:rFonts w:ascii="Georgia" w:eastAsia="Times New Roman" w:hAnsi="Georgia" w:cs="Times New Roman"/>
          <w:color w:val="081721"/>
          <w:sz w:val="24"/>
          <w:szCs w:val="24"/>
          <w:shd w:val="clear" w:color="auto" w:fill="FFFDE8"/>
          <w:lang w:eastAsia="en-GB"/>
        </w:rPr>
        <w:t>) and began negotiations with both.</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 xml:space="preserve">In February 1520, Wolsey agreed that the English would meet Francis in May at Henry's castle in </w:t>
      </w:r>
      <w:proofErr w:type="spellStart"/>
      <w:r w:rsidRPr="00A11E3F">
        <w:rPr>
          <w:rFonts w:ascii="Georgia" w:eastAsia="Times New Roman" w:hAnsi="Georgia" w:cs="Times New Roman"/>
          <w:color w:val="081721"/>
          <w:sz w:val="24"/>
          <w:szCs w:val="24"/>
          <w:shd w:val="clear" w:color="auto" w:fill="FFFDE8"/>
          <w:lang w:eastAsia="en-GB"/>
        </w:rPr>
        <w:t>Guisnes</w:t>
      </w:r>
      <w:proofErr w:type="spellEnd"/>
      <w:r w:rsidRPr="00A11E3F">
        <w:rPr>
          <w:rFonts w:ascii="Georgia" w:eastAsia="Times New Roman" w:hAnsi="Georgia" w:cs="Times New Roman"/>
          <w:color w:val="081721"/>
          <w:sz w:val="24"/>
          <w:szCs w:val="24"/>
          <w:shd w:val="clear" w:color="auto" w:fill="FFFDE8"/>
          <w:lang w:eastAsia="en-GB"/>
        </w:rPr>
        <w:t xml:space="preserve"> in Calais. The Cardinal was in charge of the arrangements for this meeting which was to become "one of the most expensive charades ever staged in history, the Field of Cloth of Gold."</w:t>
      </w:r>
      <w:hyperlink r:id="rId238" w:anchor="aw2" w:history="1">
        <w:r w:rsidRPr="00A11E3F">
          <w:rPr>
            <w:rFonts w:ascii="Georgia" w:eastAsia="Times New Roman" w:hAnsi="Georgia" w:cs="Times New Roman"/>
            <w:color w:val="0000FF"/>
            <w:sz w:val="20"/>
            <w:szCs w:val="20"/>
            <w:u w:val="single"/>
            <w:shd w:val="clear" w:color="auto" w:fill="FFFDE8"/>
            <w:vertAlign w:val="superscript"/>
            <w:lang w:eastAsia="en-GB"/>
          </w:rPr>
          <w:t>2</w:t>
        </w:r>
      </w:hyperlink>
      <w:r w:rsidRPr="00A11E3F">
        <w:rPr>
          <w:rFonts w:ascii="Georgia" w:eastAsia="Times New Roman" w:hAnsi="Georgia" w:cs="Times New Roman"/>
          <w:color w:val="081721"/>
          <w:sz w:val="24"/>
          <w:szCs w:val="24"/>
          <w:shd w:val="clear" w:color="auto" w:fill="FFFDE8"/>
          <w:lang w:eastAsia="en-GB"/>
        </w:rPr>
        <w:t> </w:t>
      </w:r>
      <w:hyperlink r:id="rId239" w:history="1">
        <w:r w:rsidRPr="00A11E3F">
          <w:rPr>
            <w:rFonts w:ascii="Georgia" w:eastAsia="Times New Roman" w:hAnsi="Georgia" w:cs="Times New Roman"/>
            <w:color w:val="0000FF"/>
            <w:sz w:val="24"/>
            <w:szCs w:val="24"/>
            <w:u w:val="single"/>
            <w:shd w:val="clear" w:color="auto" w:fill="FFFDE8"/>
            <w:lang w:eastAsia="en-GB"/>
          </w:rPr>
          <w:t>Charles V</w:t>
        </w:r>
      </w:hyperlink>
      <w:r w:rsidRPr="00A11E3F">
        <w:rPr>
          <w:rFonts w:ascii="Georgia" w:eastAsia="Times New Roman" w:hAnsi="Georgia" w:cs="Times New Roman"/>
          <w:color w:val="081721"/>
          <w:sz w:val="24"/>
          <w:szCs w:val="24"/>
          <w:shd w:val="clear" w:color="auto" w:fill="FFFDE8"/>
          <w:lang w:eastAsia="en-GB"/>
        </w:rPr>
        <w:t>, also avid to court English friendship, arrived for a state visit in May 1520. This was the first time the Queen met her nephew. Charles wanted to persuade Henry not to meet with Francis, but Henry explained he must and arranged to meet with Charles in Flanders afterwards. </w:t>
      </w:r>
      <w:hyperlink r:id="rId240" w:history="1">
        <w:r w:rsidRPr="00A11E3F">
          <w:rPr>
            <w:rFonts w:ascii="Georgia" w:eastAsia="Times New Roman" w:hAnsi="Georgia" w:cs="Times New Roman"/>
            <w:color w:val="0000FF"/>
            <w:sz w:val="24"/>
            <w:szCs w:val="24"/>
            <w:u w:val="single"/>
            <w:shd w:val="clear" w:color="auto" w:fill="FFFDE8"/>
            <w:lang w:eastAsia="en-GB"/>
          </w:rPr>
          <w:t>The Field of Cloth of Gold</w:t>
        </w:r>
      </w:hyperlink>
      <w:r w:rsidRPr="00A11E3F">
        <w:rPr>
          <w:rFonts w:ascii="Georgia" w:eastAsia="Times New Roman" w:hAnsi="Georgia" w:cs="Times New Roman"/>
          <w:color w:val="081721"/>
          <w:sz w:val="24"/>
          <w:szCs w:val="24"/>
          <w:shd w:val="clear" w:color="auto" w:fill="FFFDE8"/>
          <w:lang w:eastAsia="en-GB"/>
        </w:rPr>
        <w:t xml:space="preserve"> took place on 7 </w:t>
      </w:r>
      <w:proofErr w:type="gramStart"/>
      <w:r w:rsidRPr="00A11E3F">
        <w:rPr>
          <w:rFonts w:ascii="Georgia" w:eastAsia="Times New Roman" w:hAnsi="Georgia" w:cs="Times New Roman"/>
          <w:color w:val="081721"/>
          <w:sz w:val="24"/>
          <w:szCs w:val="24"/>
          <w:shd w:val="clear" w:color="auto" w:fill="FFFDE8"/>
          <w:lang w:eastAsia="en-GB"/>
        </w:rPr>
        <w:t>June,</w:t>
      </w:r>
      <w:proofErr w:type="gramEnd"/>
      <w:r w:rsidRPr="00A11E3F">
        <w:rPr>
          <w:rFonts w:ascii="Georgia" w:eastAsia="Times New Roman" w:hAnsi="Georgia" w:cs="Times New Roman"/>
          <w:color w:val="081721"/>
          <w:sz w:val="24"/>
          <w:szCs w:val="24"/>
          <w:shd w:val="clear" w:color="auto" w:fill="FFFDE8"/>
          <w:lang w:eastAsia="en-GB"/>
        </w:rPr>
        <w:t xml:space="preserve"> 1520, and continued for three weeks of festivities, each monarch trying to outdo the other in </w:t>
      </w:r>
      <w:proofErr w:type="spellStart"/>
      <w:r w:rsidRPr="00A11E3F">
        <w:rPr>
          <w:rFonts w:ascii="Georgia" w:eastAsia="Times New Roman" w:hAnsi="Georgia" w:cs="Times New Roman"/>
          <w:color w:val="081721"/>
          <w:sz w:val="24"/>
          <w:szCs w:val="24"/>
          <w:shd w:val="clear" w:color="auto" w:fill="FFFDE8"/>
          <w:lang w:eastAsia="en-GB"/>
        </w:rPr>
        <w:t>splendor</w:t>
      </w:r>
      <w:proofErr w:type="spellEnd"/>
      <w:r w:rsidRPr="00A11E3F">
        <w:rPr>
          <w:rFonts w:ascii="Georgia" w:eastAsia="Times New Roman" w:hAnsi="Georgia" w:cs="Times New Roman"/>
          <w:color w:val="081721"/>
          <w:sz w:val="24"/>
          <w:szCs w:val="24"/>
          <w:shd w:val="clear" w:color="auto" w:fill="FFFDE8"/>
          <w:lang w:eastAsia="en-GB"/>
        </w:rPr>
        <w:t xml:space="preserve">. Henry and Francis signed a treaty of friendship, but as the Venetian </w:t>
      </w:r>
      <w:proofErr w:type="spellStart"/>
      <w:r w:rsidRPr="00A11E3F">
        <w:rPr>
          <w:rFonts w:ascii="Georgia" w:eastAsia="Times New Roman" w:hAnsi="Georgia" w:cs="Times New Roman"/>
          <w:color w:val="081721"/>
          <w:sz w:val="24"/>
          <w:szCs w:val="24"/>
          <w:shd w:val="clear" w:color="auto" w:fill="FFFDE8"/>
          <w:lang w:eastAsia="en-GB"/>
        </w:rPr>
        <w:t>embassador</w:t>
      </w:r>
      <w:proofErr w:type="spellEnd"/>
      <w:r w:rsidRPr="00A11E3F">
        <w:rPr>
          <w:rFonts w:ascii="Georgia" w:eastAsia="Times New Roman" w:hAnsi="Georgia" w:cs="Times New Roman"/>
          <w:color w:val="081721"/>
          <w:sz w:val="24"/>
          <w:szCs w:val="24"/>
          <w:shd w:val="clear" w:color="auto" w:fill="FFFDE8"/>
          <w:lang w:eastAsia="en-GB"/>
        </w:rPr>
        <w:t xml:space="preserve"> noted, "these sovereigns are not at peace. They hate each other cordially."</w:t>
      </w:r>
      <w:hyperlink r:id="rId241" w:anchor="aw3" w:history="1">
        <w:r w:rsidRPr="00A11E3F">
          <w:rPr>
            <w:rFonts w:ascii="Georgia" w:eastAsia="Times New Roman" w:hAnsi="Georgia" w:cs="Times New Roman"/>
            <w:color w:val="0000FF"/>
            <w:sz w:val="20"/>
            <w:szCs w:val="20"/>
            <w:u w:val="single"/>
            <w:shd w:val="clear" w:color="auto" w:fill="FFFDE8"/>
            <w:vertAlign w:val="superscript"/>
            <w:lang w:eastAsia="en-GB"/>
          </w:rPr>
          <w:t>3</w:t>
        </w:r>
      </w:hyperlink>
      <w:r w:rsidRPr="00A11E3F">
        <w:rPr>
          <w:rFonts w:ascii="Georgia" w:eastAsia="Times New Roman" w:hAnsi="Georgia" w:cs="Times New Roman"/>
          <w:color w:val="081721"/>
          <w:sz w:val="24"/>
          <w:szCs w:val="24"/>
          <w:shd w:val="clear" w:color="auto" w:fill="FFFDE8"/>
          <w:lang w:eastAsia="en-GB"/>
        </w:rPr>
        <w:t>  In July, the English court hosted a banquet for Charles V in Calais, and Francis was furious.</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lastRenderedPageBreak/>
        <w:br/>
        <w:t>On July 14, 1520, Henry signed a treaty with Charles in which both parties agreed not to make any new alliances with France for the next two years. Wolsey arranged the breaking of </w:t>
      </w:r>
      <w:hyperlink r:id="rId242" w:history="1">
        <w:r w:rsidRPr="00A11E3F">
          <w:rPr>
            <w:rFonts w:ascii="Georgia" w:eastAsia="Times New Roman" w:hAnsi="Georgia" w:cs="Times New Roman"/>
            <w:color w:val="0000FF"/>
            <w:sz w:val="24"/>
            <w:szCs w:val="24"/>
            <w:u w:val="single"/>
            <w:shd w:val="clear" w:color="auto" w:fill="FFFDE8"/>
            <w:lang w:eastAsia="en-GB"/>
          </w:rPr>
          <w:t>Princess Mary</w:t>
        </w:r>
      </w:hyperlink>
      <w:r w:rsidRPr="00A11E3F">
        <w:rPr>
          <w:rFonts w:ascii="Georgia" w:eastAsia="Times New Roman" w:hAnsi="Georgia" w:cs="Times New Roman"/>
          <w:color w:val="081721"/>
          <w:sz w:val="24"/>
          <w:szCs w:val="24"/>
          <w:shd w:val="clear" w:color="auto" w:fill="FFFDE8"/>
          <w:lang w:eastAsia="en-GB"/>
        </w:rPr>
        <w:t>'s betrothal to the French Dauphin, and in the spring of 1521 Charles proposed to marry her, to the great happiness of the Queen. In November, Wolsey was granted the abbacy of St. Albans. When </w:t>
      </w:r>
      <w:hyperlink r:id="rId243" w:history="1">
        <w:r w:rsidRPr="00A11E3F">
          <w:rPr>
            <w:rFonts w:ascii="Georgia" w:eastAsia="Times New Roman" w:hAnsi="Georgia" w:cs="Times New Roman"/>
            <w:color w:val="0000FF"/>
            <w:sz w:val="24"/>
            <w:szCs w:val="24"/>
            <w:u w:val="single"/>
            <w:shd w:val="clear" w:color="auto" w:fill="FFFDE8"/>
            <w:lang w:eastAsia="en-GB"/>
          </w:rPr>
          <w:t>Pope Leo X</w:t>
        </w:r>
      </w:hyperlink>
      <w:r w:rsidRPr="00A11E3F">
        <w:rPr>
          <w:rFonts w:ascii="Georgia" w:eastAsia="Times New Roman" w:hAnsi="Georgia" w:cs="Times New Roman"/>
          <w:color w:val="081721"/>
          <w:sz w:val="24"/>
          <w:szCs w:val="24"/>
          <w:shd w:val="clear" w:color="auto" w:fill="FFFDE8"/>
          <w:lang w:eastAsia="en-GB"/>
        </w:rPr>
        <w:t xml:space="preserve"> died in 1521, Wolsey expected Charles to influence the vote for the papacy in Wolsey's </w:t>
      </w:r>
      <w:proofErr w:type="spellStart"/>
      <w:r w:rsidRPr="00A11E3F">
        <w:rPr>
          <w:rFonts w:ascii="Georgia" w:eastAsia="Times New Roman" w:hAnsi="Georgia" w:cs="Times New Roman"/>
          <w:color w:val="081721"/>
          <w:sz w:val="24"/>
          <w:szCs w:val="24"/>
          <w:shd w:val="clear" w:color="auto" w:fill="FFFDE8"/>
          <w:lang w:eastAsia="en-GB"/>
        </w:rPr>
        <w:t>favor</w:t>
      </w:r>
      <w:proofErr w:type="spellEnd"/>
      <w:r w:rsidRPr="00A11E3F">
        <w:rPr>
          <w:rFonts w:ascii="Georgia" w:eastAsia="Times New Roman" w:hAnsi="Georgia" w:cs="Times New Roman"/>
          <w:color w:val="081721"/>
          <w:sz w:val="24"/>
          <w:szCs w:val="24"/>
          <w:shd w:val="clear" w:color="auto" w:fill="FFFDE8"/>
          <w:lang w:eastAsia="en-GB"/>
        </w:rPr>
        <w:t>. Instead, Charles had the Cardinals elect his old tutor, </w:t>
      </w:r>
      <w:hyperlink r:id="rId244" w:tgtFrame="_new" w:history="1">
        <w:r w:rsidRPr="00A11E3F">
          <w:rPr>
            <w:rFonts w:ascii="Georgia" w:eastAsia="Times New Roman" w:hAnsi="Georgia" w:cs="Times New Roman"/>
            <w:color w:val="0000FF"/>
            <w:sz w:val="24"/>
            <w:szCs w:val="24"/>
            <w:u w:val="single"/>
            <w:shd w:val="clear" w:color="auto" w:fill="FFFDE8"/>
            <w:lang w:eastAsia="en-GB"/>
          </w:rPr>
          <w:t>Adrian</w:t>
        </w:r>
      </w:hyperlink>
      <w:r w:rsidRPr="00A11E3F">
        <w:rPr>
          <w:rFonts w:ascii="Georgia" w:eastAsia="Times New Roman" w:hAnsi="Georgia" w:cs="Times New Roman"/>
          <w:color w:val="081721"/>
          <w:sz w:val="24"/>
          <w:szCs w:val="24"/>
          <w:shd w:val="clear" w:color="auto" w:fill="FFFDE8"/>
          <w:lang w:eastAsia="en-GB"/>
        </w:rPr>
        <w:t>. Wolsey was frustrated. In May 1522, Charles arrived in England for the betrothal ceremony, and three days later England declared war on France. It was decided that England would go to war with France in 1523. Charles left England and also declared war on France.</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In 1523, Henry asked parliament for a grant of £800,000 to go to war with France. The House of Commons refused, and </w:t>
      </w:r>
      <w:hyperlink r:id="rId245" w:history="1">
        <w:r w:rsidRPr="00A11E3F">
          <w:rPr>
            <w:rFonts w:ascii="Georgia" w:eastAsia="Times New Roman" w:hAnsi="Georgia" w:cs="Times New Roman"/>
            <w:color w:val="0000FF"/>
            <w:sz w:val="24"/>
            <w:szCs w:val="24"/>
            <w:u w:val="single"/>
            <w:shd w:val="clear" w:color="auto" w:fill="FFFDE8"/>
            <w:lang w:eastAsia="en-GB"/>
          </w:rPr>
          <w:t>Sir Thomas More</w:t>
        </w:r>
      </w:hyperlink>
      <w:r w:rsidRPr="00A11E3F">
        <w:rPr>
          <w:rFonts w:ascii="Georgia" w:eastAsia="Times New Roman" w:hAnsi="Georgia" w:cs="Times New Roman"/>
          <w:color w:val="081721"/>
          <w:sz w:val="24"/>
          <w:szCs w:val="24"/>
          <w:shd w:val="clear" w:color="auto" w:fill="FFFDE8"/>
          <w:lang w:eastAsia="en-GB"/>
        </w:rPr>
        <w:t>, who was Speaker at that time, agreed that Commons would give one subsidy of £100,000 a year for the next four years. This was not enough for the war, and Henry had to wait. </w:t>
      </w:r>
      <w:hyperlink r:id="rId246" w:history="1">
        <w:r w:rsidRPr="00A11E3F">
          <w:rPr>
            <w:rFonts w:ascii="Georgia" w:eastAsia="Times New Roman" w:hAnsi="Georgia" w:cs="Times New Roman"/>
            <w:color w:val="0000FF"/>
            <w:sz w:val="24"/>
            <w:szCs w:val="24"/>
            <w:u w:val="single"/>
            <w:shd w:val="clear" w:color="auto" w:fill="FFFDE8"/>
            <w:lang w:eastAsia="en-GB"/>
          </w:rPr>
          <w:t>Charles V</w:t>
        </w:r>
      </w:hyperlink>
      <w:r w:rsidRPr="00A11E3F">
        <w:rPr>
          <w:rFonts w:ascii="Georgia" w:eastAsia="Times New Roman" w:hAnsi="Georgia" w:cs="Times New Roman"/>
          <w:color w:val="081721"/>
          <w:sz w:val="24"/>
          <w:szCs w:val="24"/>
          <w:shd w:val="clear" w:color="auto" w:fill="FFFDE8"/>
          <w:lang w:eastAsia="en-GB"/>
        </w:rPr>
        <w:t xml:space="preserve"> saw this as England </w:t>
      </w:r>
      <w:proofErr w:type="spellStart"/>
      <w:r w:rsidRPr="00A11E3F">
        <w:rPr>
          <w:rFonts w:ascii="Georgia" w:eastAsia="Times New Roman" w:hAnsi="Georgia" w:cs="Times New Roman"/>
          <w:color w:val="081721"/>
          <w:sz w:val="24"/>
          <w:szCs w:val="24"/>
          <w:shd w:val="clear" w:color="auto" w:fill="FFFDE8"/>
          <w:lang w:eastAsia="en-GB"/>
        </w:rPr>
        <w:t>renegging</w:t>
      </w:r>
      <w:proofErr w:type="spellEnd"/>
      <w:r w:rsidRPr="00A11E3F">
        <w:rPr>
          <w:rFonts w:ascii="Georgia" w:eastAsia="Times New Roman" w:hAnsi="Georgia" w:cs="Times New Roman"/>
          <w:color w:val="081721"/>
          <w:sz w:val="24"/>
          <w:szCs w:val="24"/>
          <w:shd w:val="clear" w:color="auto" w:fill="FFFDE8"/>
          <w:lang w:eastAsia="en-GB"/>
        </w:rPr>
        <w:t xml:space="preserve"> on its </w:t>
      </w:r>
      <w:proofErr w:type="gramStart"/>
      <w:r w:rsidRPr="00A11E3F">
        <w:rPr>
          <w:rFonts w:ascii="Georgia" w:eastAsia="Times New Roman" w:hAnsi="Georgia" w:cs="Times New Roman"/>
          <w:color w:val="081721"/>
          <w:sz w:val="24"/>
          <w:szCs w:val="24"/>
          <w:shd w:val="clear" w:color="auto" w:fill="FFFDE8"/>
          <w:lang w:eastAsia="en-GB"/>
        </w:rPr>
        <w:t>promise, and</w:t>
      </w:r>
      <w:proofErr w:type="gramEnd"/>
      <w:r w:rsidRPr="00A11E3F">
        <w:rPr>
          <w:rFonts w:ascii="Georgia" w:eastAsia="Times New Roman" w:hAnsi="Georgia" w:cs="Times New Roman"/>
          <w:color w:val="081721"/>
          <w:sz w:val="24"/>
          <w:szCs w:val="24"/>
          <w:shd w:val="clear" w:color="auto" w:fill="FFFDE8"/>
          <w:lang w:eastAsia="en-GB"/>
        </w:rPr>
        <w:t xml:space="preserve"> was livid. The relations between Charles and Wolsey (who was still, in effect, in control of the government) further deteriorated when Pope Adrian VI died in 1523, and Wolsey's ambitions to be elected Pope were again thwarted. Charles had the Cardinals elect </w:t>
      </w:r>
      <w:hyperlink r:id="rId247" w:history="1">
        <w:r w:rsidRPr="00A11E3F">
          <w:rPr>
            <w:rFonts w:ascii="Georgia" w:eastAsia="Times New Roman" w:hAnsi="Georgia" w:cs="Times New Roman"/>
            <w:color w:val="0000FF"/>
            <w:sz w:val="24"/>
            <w:szCs w:val="24"/>
            <w:u w:val="single"/>
            <w:shd w:val="clear" w:color="auto" w:fill="FFFDE8"/>
            <w:lang w:eastAsia="en-GB"/>
          </w:rPr>
          <w:t>Clement VII</w:t>
        </w:r>
      </w:hyperlink>
      <w:r w:rsidRPr="00A11E3F">
        <w:rPr>
          <w:rFonts w:ascii="Georgia" w:eastAsia="Times New Roman" w:hAnsi="Georgia" w:cs="Times New Roman"/>
          <w:color w:val="081721"/>
          <w:sz w:val="24"/>
          <w:szCs w:val="24"/>
          <w:shd w:val="clear" w:color="auto" w:fill="FFFDE8"/>
          <w:lang w:eastAsia="en-GB"/>
        </w:rPr>
        <w:t>, the Medici. By now Wolsey knew himself deceived. On the election of Pope Clement, Wolsey wrote: "For my part, as I take God to record, I am more joyous thereof than if it had fortuned upon my person."</w:t>
      </w:r>
      <w:hyperlink r:id="rId248" w:anchor="ce" w:history="1">
        <w:r w:rsidRPr="00A11E3F">
          <w:rPr>
            <w:rFonts w:ascii="Georgia" w:eastAsia="Times New Roman" w:hAnsi="Georgia" w:cs="Times New Roman"/>
            <w:color w:val="0000FF"/>
            <w:sz w:val="20"/>
            <w:szCs w:val="20"/>
            <w:u w:val="single"/>
            <w:shd w:val="clear" w:color="auto" w:fill="FFFDE8"/>
            <w:vertAlign w:val="superscript"/>
            <w:lang w:eastAsia="en-GB"/>
          </w:rPr>
          <w:t>4</w:t>
        </w:r>
      </w:hyperlink>
      <w:r w:rsidRPr="00A11E3F">
        <w:rPr>
          <w:rFonts w:ascii="Georgia" w:eastAsia="Times New Roman" w:hAnsi="Georgia" w:cs="Times New Roman"/>
          <w:color w:val="081721"/>
          <w:sz w:val="24"/>
          <w:szCs w:val="24"/>
          <w:shd w:val="clear" w:color="auto" w:fill="FFFDE8"/>
          <w:lang w:eastAsia="en-GB"/>
        </w:rPr>
        <w:t>  The new Pope gave Wolsey the bishopric of Durham in exchange for Bath and Wells, and Wolsey still held the Archbishopric of York.</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In February 1525, Charles was victorious at the Battle of Pavia, in Italy, where King Francis was taken prisoner. Henry wanted to take advantage of France's downfall and wage war again. Finances were still an issue, so Wolsey tried to force an "Amicable Loan" from the nobility. This caused so much outrage with the nobility who already resented Wolsey's power, that Henry had to step in and apologize for Wolsey. This was the second strike.</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r>
      <w:hyperlink r:id="rId249" w:history="1">
        <w:r w:rsidRPr="00A11E3F">
          <w:rPr>
            <w:rFonts w:ascii="Georgia" w:eastAsia="Times New Roman" w:hAnsi="Georgia" w:cs="Times New Roman"/>
            <w:color w:val="0000FF"/>
            <w:sz w:val="24"/>
            <w:szCs w:val="24"/>
            <w:u w:val="single"/>
            <w:shd w:val="clear" w:color="auto" w:fill="FFFDE8"/>
            <w:lang w:eastAsia="en-GB"/>
          </w:rPr>
          <w:t>Charles V</w:t>
        </w:r>
      </w:hyperlink>
      <w:r w:rsidRPr="00A11E3F">
        <w:rPr>
          <w:rFonts w:ascii="Georgia" w:eastAsia="Times New Roman" w:hAnsi="Georgia" w:cs="Times New Roman"/>
          <w:color w:val="081721"/>
          <w:sz w:val="24"/>
          <w:szCs w:val="24"/>
          <w:shd w:val="clear" w:color="auto" w:fill="FFFDE8"/>
          <w:lang w:eastAsia="en-GB"/>
        </w:rPr>
        <w:t xml:space="preserve"> was now a danger to all of Europe, and Wolsey began to make overtures towards France again. When Charles announced, in </w:t>
      </w:r>
      <w:proofErr w:type="gramStart"/>
      <w:r w:rsidRPr="00A11E3F">
        <w:rPr>
          <w:rFonts w:ascii="Georgia" w:eastAsia="Times New Roman" w:hAnsi="Georgia" w:cs="Times New Roman"/>
          <w:color w:val="081721"/>
          <w:sz w:val="24"/>
          <w:szCs w:val="24"/>
          <w:shd w:val="clear" w:color="auto" w:fill="FFFDE8"/>
          <w:lang w:eastAsia="en-GB"/>
        </w:rPr>
        <w:t>August,</w:t>
      </w:r>
      <w:proofErr w:type="gramEnd"/>
      <w:r w:rsidRPr="00A11E3F">
        <w:rPr>
          <w:rFonts w:ascii="Georgia" w:eastAsia="Times New Roman" w:hAnsi="Georgia" w:cs="Times New Roman"/>
          <w:color w:val="081721"/>
          <w:sz w:val="24"/>
          <w:szCs w:val="24"/>
          <w:shd w:val="clear" w:color="auto" w:fill="FFFDE8"/>
          <w:lang w:eastAsia="en-GB"/>
        </w:rPr>
        <w:t xml:space="preserve"> 1525, that he considered his betrothal to Princess Mary null and void (for he had found a richer bride, Isabella of Portugal), Henry released him from the betrothal and signed a new treaty with France. In the summer of 1526, Francis offered himself husband for Princess Mary. Both Wolsey and Henry were enthusiastic. The marriage treaty, for either Francis or his second son to marry Mary, was sealed in May 1527. Francis himself soon became engaged to Eleanor, the sister of Charles V, and thus Henry, Duke of Orléans, became Mary's betrothed.</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 xml:space="preserve">The celebration was short-lived. On May 6, 1527, the Emperor's disgruntled troops sacked the city of Rome, and forced the Pope to take refuge in Castel Santangelo—Charles V now held the Pope in his power. With the new cementing of ties with France, Henry felt he no longer needed the goodwill of Spain. Thus, it did not matter if he angered the </w:t>
      </w:r>
      <w:proofErr w:type="gramStart"/>
      <w:r w:rsidRPr="00A11E3F">
        <w:rPr>
          <w:rFonts w:ascii="Georgia" w:eastAsia="Times New Roman" w:hAnsi="Georgia" w:cs="Times New Roman"/>
          <w:color w:val="081721"/>
          <w:sz w:val="24"/>
          <w:szCs w:val="24"/>
          <w:shd w:val="clear" w:color="auto" w:fill="FFFDE8"/>
          <w:lang w:eastAsia="en-GB"/>
        </w:rPr>
        <w:t>Emperor</w:t>
      </w:r>
      <w:proofErr w:type="gramEnd"/>
      <w:r w:rsidRPr="00A11E3F">
        <w:rPr>
          <w:rFonts w:ascii="Georgia" w:eastAsia="Times New Roman" w:hAnsi="Georgia" w:cs="Times New Roman"/>
          <w:color w:val="081721"/>
          <w:sz w:val="24"/>
          <w:szCs w:val="24"/>
          <w:shd w:val="clear" w:color="auto" w:fill="FFFDE8"/>
          <w:lang w:eastAsia="en-GB"/>
        </w:rPr>
        <w:t xml:space="preserve"> by casting aside his aunt, Katherine of Aragón, Queen of England. The King was eager to rid himself of a Spanish queen who had entered menopause and would never bear him a male heir, but most of all, he was eager to remarry. </w:t>
      </w:r>
      <w:hyperlink r:id="rId250" w:history="1">
        <w:r w:rsidRPr="00A11E3F">
          <w:rPr>
            <w:rFonts w:ascii="Georgia" w:eastAsia="Times New Roman" w:hAnsi="Georgia" w:cs="Times New Roman"/>
            <w:color w:val="0000FF"/>
            <w:sz w:val="24"/>
            <w:szCs w:val="24"/>
            <w:u w:val="single"/>
            <w:shd w:val="clear" w:color="auto" w:fill="FFFDE8"/>
            <w:lang w:eastAsia="en-GB"/>
          </w:rPr>
          <w:t>Anne Boleyn</w:t>
        </w:r>
      </w:hyperlink>
      <w:r w:rsidRPr="00A11E3F">
        <w:rPr>
          <w:rFonts w:ascii="Georgia" w:eastAsia="Times New Roman" w:hAnsi="Georgia" w:cs="Times New Roman"/>
          <w:color w:val="081721"/>
          <w:sz w:val="24"/>
          <w:szCs w:val="24"/>
          <w:shd w:val="clear" w:color="auto" w:fill="FFFDE8"/>
          <w:lang w:eastAsia="en-GB"/>
        </w:rPr>
        <w:t>, and the King's 'great matter', would prove to be Wolsey's final downfall.</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lastRenderedPageBreak/>
        <w:br/>
        <w:t>The King turned to Wolsey for help in getting an annulment of his first marriage. Wolsey pleaded with the King to avoid such action, but the King was adamant. Henry claimed having long had doubts of the validity of his marriage to his dead brother's widow, citing a biblical passage (from Leviticus 20) which condemns such a marriage as unclean, and which God will render childless. As papal legate, Wolsey convened a secret ecclesiastical court for 17 May 1527, and the King testified having doubts and asking for judgment. The court reconvened twice more, and on 31 May declared they were not qualified to judge such a difficult case.</w:t>
      </w:r>
    </w:p>
    <w:p w14:paraId="61F311A9" w14:textId="067AEF39" w:rsidR="00A11E3F" w:rsidRPr="00A11E3F" w:rsidRDefault="00A11E3F" w:rsidP="00A11E3F">
      <w:pPr>
        <w:spacing w:after="0" w:line="240" w:lineRule="auto"/>
        <w:jc w:val="center"/>
        <w:rPr>
          <w:rFonts w:ascii="Georgia" w:eastAsia="Times New Roman" w:hAnsi="Georgia" w:cs="Times New Roman"/>
          <w:color w:val="081721"/>
          <w:sz w:val="24"/>
          <w:szCs w:val="24"/>
          <w:shd w:val="clear" w:color="auto" w:fill="FFFDE8"/>
          <w:lang w:eastAsia="en-GB"/>
        </w:rPr>
      </w:pPr>
      <w:r w:rsidRPr="00A11E3F">
        <w:rPr>
          <w:rFonts w:ascii="Georgia" w:eastAsia="Times New Roman" w:hAnsi="Georgia" w:cs="Times New Roman"/>
          <w:noProof/>
          <w:color w:val="0000FF"/>
          <w:sz w:val="24"/>
          <w:szCs w:val="24"/>
          <w:shd w:val="clear" w:color="auto" w:fill="FFFDE8"/>
          <w:lang w:eastAsia="en-GB"/>
        </w:rPr>
        <w:drawing>
          <wp:inline distT="0" distB="0" distL="0" distR="0" wp14:anchorId="5834BFDA" wp14:editId="2852AB1B">
            <wp:extent cx="4762500" cy="2828925"/>
            <wp:effectExtent l="0" t="0" r="0" b="9525"/>
            <wp:docPr id="14" name="Picture 14" descr="Wolsey leaves for France">
              <a:hlinkClick xmlns:a="http://schemas.openxmlformats.org/drawingml/2006/main" r:id="rId2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olsey leaves for France">
                      <a:hlinkClick r:id="rId251"/>
                    </pic:cNvPr>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762500" cy="2828925"/>
                    </a:xfrm>
                    <a:prstGeom prst="rect">
                      <a:avLst/>
                    </a:prstGeom>
                    <a:noFill/>
                    <a:ln>
                      <a:noFill/>
                    </a:ln>
                  </pic:spPr>
                </pic:pic>
              </a:graphicData>
            </a:graphic>
          </wp:inline>
        </w:drawing>
      </w:r>
      <w:r w:rsidRPr="00A11E3F">
        <w:rPr>
          <w:rFonts w:ascii="Georgia" w:eastAsia="Times New Roman" w:hAnsi="Georgia" w:cs="Times New Roman"/>
          <w:color w:val="081721"/>
          <w:sz w:val="24"/>
          <w:szCs w:val="24"/>
          <w:shd w:val="clear" w:color="auto" w:fill="FFFDE8"/>
          <w:lang w:eastAsia="en-GB"/>
        </w:rPr>
        <w:br/>
      </w:r>
      <w:r w:rsidRPr="00A11E3F">
        <w:rPr>
          <w:rFonts w:ascii="Verdana" w:eastAsia="Times New Roman" w:hAnsi="Verdana" w:cs="Times New Roman"/>
          <w:color w:val="081721"/>
          <w:sz w:val="15"/>
          <w:szCs w:val="15"/>
          <w:shd w:val="clear" w:color="auto" w:fill="FFFDE8"/>
          <w:lang w:eastAsia="en-GB"/>
        </w:rPr>
        <w:t>Wolsey journeys to London, to travel to France.</w:t>
      </w:r>
      <w:r w:rsidRPr="00A11E3F">
        <w:rPr>
          <w:rFonts w:ascii="Verdana" w:eastAsia="Times New Roman" w:hAnsi="Verdana" w:cs="Times New Roman"/>
          <w:color w:val="081721"/>
          <w:sz w:val="15"/>
          <w:szCs w:val="15"/>
          <w:shd w:val="clear" w:color="auto" w:fill="FFFDE8"/>
          <w:lang w:eastAsia="en-GB"/>
        </w:rPr>
        <w:br/>
        <w:t>From Cavendish's </w:t>
      </w:r>
      <w:r w:rsidRPr="00A11E3F">
        <w:rPr>
          <w:rFonts w:ascii="Verdana" w:eastAsia="Times New Roman" w:hAnsi="Verdana" w:cs="Times New Roman"/>
          <w:i/>
          <w:iCs/>
          <w:color w:val="081721"/>
          <w:sz w:val="15"/>
          <w:szCs w:val="15"/>
          <w:shd w:val="clear" w:color="auto" w:fill="FFFDE8"/>
          <w:lang w:eastAsia="en-GB"/>
        </w:rPr>
        <w:t>Life of Wolsey</w:t>
      </w:r>
      <w:r w:rsidRPr="00A11E3F">
        <w:rPr>
          <w:rFonts w:ascii="Verdana" w:eastAsia="Times New Roman" w:hAnsi="Verdana" w:cs="Times New Roman"/>
          <w:color w:val="081721"/>
          <w:sz w:val="15"/>
          <w:szCs w:val="15"/>
          <w:shd w:val="clear" w:color="auto" w:fill="FFFDE8"/>
          <w:lang w:eastAsia="en-GB"/>
        </w:rPr>
        <w:t> Roll 214.5.</w:t>
      </w:r>
      <w:r w:rsidRPr="00A11E3F">
        <w:rPr>
          <w:rFonts w:ascii="Verdana" w:eastAsia="Times New Roman" w:hAnsi="Verdana" w:cs="Times New Roman"/>
          <w:color w:val="081721"/>
          <w:sz w:val="15"/>
          <w:szCs w:val="15"/>
          <w:shd w:val="clear" w:color="auto" w:fill="FFFDE8"/>
          <w:lang w:eastAsia="en-GB"/>
        </w:rPr>
        <w:br/>
        <w:t xml:space="preserve">Bodleian Library MS </w:t>
      </w:r>
      <w:proofErr w:type="spellStart"/>
      <w:r w:rsidRPr="00A11E3F">
        <w:rPr>
          <w:rFonts w:ascii="Verdana" w:eastAsia="Times New Roman" w:hAnsi="Verdana" w:cs="Times New Roman"/>
          <w:color w:val="081721"/>
          <w:sz w:val="15"/>
          <w:szCs w:val="15"/>
          <w:shd w:val="clear" w:color="auto" w:fill="FFFDE8"/>
          <w:lang w:eastAsia="en-GB"/>
        </w:rPr>
        <w:t>Douce</w:t>
      </w:r>
      <w:proofErr w:type="spellEnd"/>
      <w:r w:rsidRPr="00A11E3F">
        <w:rPr>
          <w:rFonts w:ascii="Verdana" w:eastAsia="Times New Roman" w:hAnsi="Verdana" w:cs="Times New Roman"/>
          <w:color w:val="081721"/>
          <w:sz w:val="15"/>
          <w:szCs w:val="15"/>
          <w:shd w:val="clear" w:color="auto" w:fill="FFFDE8"/>
          <w:lang w:eastAsia="en-GB"/>
        </w:rPr>
        <w:t xml:space="preserve"> 363, f. 58r.</w:t>
      </w:r>
    </w:p>
    <w:p w14:paraId="44F97655" w14:textId="77777777" w:rsidR="00A11E3F" w:rsidRPr="00A11E3F" w:rsidRDefault="00A11E3F" w:rsidP="00A11E3F">
      <w:pPr>
        <w:spacing w:before="100" w:beforeAutospacing="1" w:after="240" w:line="240" w:lineRule="auto"/>
        <w:rPr>
          <w:rFonts w:ascii="Georgia" w:eastAsia="Times New Roman" w:hAnsi="Georgia" w:cs="Times New Roman"/>
          <w:color w:val="081721"/>
          <w:sz w:val="24"/>
          <w:szCs w:val="24"/>
          <w:shd w:val="clear" w:color="auto" w:fill="FFFDE8"/>
          <w:lang w:eastAsia="en-GB"/>
        </w:rPr>
      </w:pPr>
      <w:r w:rsidRPr="00A11E3F">
        <w:rPr>
          <w:rFonts w:ascii="Georgia" w:eastAsia="Times New Roman" w:hAnsi="Georgia" w:cs="Times New Roman"/>
          <w:color w:val="081721"/>
          <w:sz w:val="24"/>
          <w:szCs w:val="24"/>
          <w:shd w:val="clear" w:color="auto" w:fill="FFFDE8"/>
          <w:lang w:eastAsia="en-GB"/>
        </w:rPr>
        <w:t>The Privy Council recommended the King apply to the Pope for a decision on the annulment. Wolsey suggested that he be sent to France to convince King Francis to use his influence to persuade the Pope to extend Wolsey's authority, in order that Wolsey could judge on the case. He left for France in July. While Wolsey was out of the country, the Boleyn faction worked hard to undermine the Cardinal's authority with the King, claiming that Wolsey was actually hard at work preventing an annulment. By the time Wolsey returned from France in September, having failed to secure the support of Francis, the King was already doubting his loyalty.</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 xml:space="preserve">Unfortunately, the Pope was now as good as prisoner to the Holy Roman Emperor, Charles V, the Queen's nephew. The Queen kept sending missives to further her own suit, which of course was not to have the marriage annulled and her daughter declared a </w:t>
      </w:r>
      <w:proofErr w:type="gramStart"/>
      <w:r w:rsidRPr="00A11E3F">
        <w:rPr>
          <w:rFonts w:ascii="Georgia" w:eastAsia="Times New Roman" w:hAnsi="Georgia" w:cs="Times New Roman"/>
          <w:color w:val="081721"/>
          <w:sz w:val="24"/>
          <w:szCs w:val="24"/>
          <w:shd w:val="clear" w:color="auto" w:fill="FFFDE8"/>
          <w:lang w:eastAsia="en-GB"/>
        </w:rPr>
        <w:t>bastard</w:t>
      </w:r>
      <w:proofErr w:type="gramEnd"/>
      <w:r w:rsidRPr="00A11E3F">
        <w:rPr>
          <w:rFonts w:ascii="Georgia" w:eastAsia="Times New Roman" w:hAnsi="Georgia" w:cs="Times New Roman"/>
          <w:color w:val="081721"/>
          <w:sz w:val="24"/>
          <w:szCs w:val="24"/>
          <w:shd w:val="clear" w:color="auto" w:fill="FFFDE8"/>
          <w:lang w:eastAsia="en-GB"/>
        </w:rPr>
        <w:t>. </w:t>
      </w:r>
      <w:hyperlink r:id="rId253" w:history="1">
        <w:r w:rsidRPr="00A11E3F">
          <w:rPr>
            <w:rFonts w:ascii="Georgia" w:eastAsia="Times New Roman" w:hAnsi="Georgia" w:cs="Times New Roman"/>
            <w:color w:val="0000FF"/>
            <w:sz w:val="24"/>
            <w:szCs w:val="24"/>
            <w:u w:val="single"/>
            <w:shd w:val="clear" w:color="auto" w:fill="FFFDE8"/>
            <w:lang w:eastAsia="en-GB"/>
          </w:rPr>
          <w:t>Charles V</w:t>
        </w:r>
      </w:hyperlink>
      <w:r w:rsidRPr="00A11E3F">
        <w:rPr>
          <w:rFonts w:ascii="Georgia" w:eastAsia="Times New Roman" w:hAnsi="Georgia" w:cs="Times New Roman"/>
          <w:color w:val="081721"/>
          <w:sz w:val="24"/>
          <w:szCs w:val="24"/>
          <w:shd w:val="clear" w:color="auto" w:fill="FFFDE8"/>
          <w:lang w:eastAsia="en-GB"/>
        </w:rPr>
        <w:t> told </w:t>
      </w:r>
      <w:hyperlink r:id="rId254" w:history="1">
        <w:r w:rsidRPr="00A11E3F">
          <w:rPr>
            <w:rFonts w:ascii="Georgia" w:eastAsia="Times New Roman" w:hAnsi="Georgia" w:cs="Times New Roman"/>
            <w:color w:val="0000FF"/>
            <w:sz w:val="24"/>
            <w:szCs w:val="24"/>
            <w:u w:val="single"/>
            <w:shd w:val="clear" w:color="auto" w:fill="FFFDE8"/>
            <w:lang w:eastAsia="en-GB"/>
          </w:rPr>
          <w:t>Pope Clement VII</w:t>
        </w:r>
      </w:hyperlink>
      <w:r w:rsidRPr="00A11E3F">
        <w:rPr>
          <w:rFonts w:ascii="Georgia" w:eastAsia="Times New Roman" w:hAnsi="Georgia" w:cs="Times New Roman"/>
          <w:color w:val="081721"/>
          <w:sz w:val="24"/>
          <w:szCs w:val="24"/>
          <w:shd w:val="clear" w:color="auto" w:fill="FFFDE8"/>
          <w:lang w:eastAsia="en-GB"/>
        </w:rPr>
        <w:t> he was 'determined to preserve the Queen's rights' and forbad him to annul the marriage or to let the case be tried in England.</w:t>
      </w:r>
      <w:hyperlink r:id="rId255" w:anchor="aw4" w:history="1">
        <w:r w:rsidRPr="00A11E3F">
          <w:rPr>
            <w:rFonts w:ascii="Georgia" w:eastAsia="Times New Roman" w:hAnsi="Georgia" w:cs="Times New Roman"/>
            <w:color w:val="0000FF"/>
            <w:sz w:val="20"/>
            <w:szCs w:val="20"/>
            <w:u w:val="single"/>
            <w:shd w:val="clear" w:color="auto" w:fill="FFFDE8"/>
            <w:vertAlign w:val="superscript"/>
            <w:lang w:eastAsia="en-GB"/>
          </w:rPr>
          <w:t>5</w:t>
        </w:r>
      </w:hyperlink>
      <w:r w:rsidRPr="00A11E3F">
        <w:rPr>
          <w:rFonts w:ascii="Georgia" w:eastAsia="Times New Roman" w:hAnsi="Georgia" w:cs="Times New Roman"/>
          <w:color w:val="081721"/>
          <w:sz w:val="24"/>
          <w:szCs w:val="24"/>
          <w:shd w:val="clear" w:color="auto" w:fill="FFFDE8"/>
          <w:lang w:eastAsia="en-GB"/>
        </w:rPr>
        <w:t>  Thus, when Wolsey's and Henry's respective ambassadors visited with him, Clement cordially refused to grant a dispensation for an annulment. Wolsey, who was aware of the King's growing displeasure and distrust with him, was doing everything in his power to get Clement to reconsider. In one letter, he wrote, “If the Pope is not compliant, my own life will be shortened, and I dread to anticipate the consequences.”</w:t>
      </w:r>
      <w:hyperlink r:id="rId256" w:anchor="aw5" w:history="1">
        <w:r w:rsidRPr="00A11E3F">
          <w:rPr>
            <w:rFonts w:ascii="Georgia" w:eastAsia="Times New Roman" w:hAnsi="Georgia" w:cs="Times New Roman"/>
            <w:color w:val="0000FF"/>
            <w:sz w:val="20"/>
            <w:szCs w:val="20"/>
            <w:u w:val="single"/>
            <w:shd w:val="clear" w:color="auto" w:fill="FFFDE8"/>
            <w:vertAlign w:val="superscript"/>
            <w:lang w:eastAsia="en-GB"/>
          </w:rPr>
          <w:t>6</w:t>
        </w:r>
      </w:hyperlink>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lastRenderedPageBreak/>
        <w:t>In January 1528, England and France declared war on the Emperor. Henry sent to Rome </w:t>
      </w:r>
      <w:hyperlink r:id="rId257" w:history="1">
        <w:r w:rsidRPr="00A11E3F">
          <w:rPr>
            <w:rFonts w:ascii="Georgia" w:eastAsia="Times New Roman" w:hAnsi="Georgia" w:cs="Times New Roman"/>
            <w:color w:val="0000FF"/>
            <w:sz w:val="24"/>
            <w:szCs w:val="24"/>
            <w:u w:val="single"/>
            <w:shd w:val="clear" w:color="auto" w:fill="FFFDE8"/>
            <w:lang w:eastAsia="en-GB"/>
          </w:rPr>
          <w:t>Edward Fox</w:t>
        </w:r>
      </w:hyperlink>
      <w:r w:rsidRPr="00A11E3F">
        <w:rPr>
          <w:rFonts w:ascii="Georgia" w:eastAsia="Times New Roman" w:hAnsi="Georgia" w:cs="Times New Roman"/>
          <w:color w:val="081721"/>
          <w:sz w:val="24"/>
          <w:szCs w:val="24"/>
          <w:shd w:val="clear" w:color="auto" w:fill="FFFDE8"/>
          <w:lang w:eastAsia="en-GB"/>
        </w:rPr>
        <w:t>, doctor of divinity, and </w:t>
      </w:r>
      <w:hyperlink r:id="rId258" w:history="1">
        <w:r w:rsidRPr="00A11E3F">
          <w:rPr>
            <w:rFonts w:ascii="Georgia" w:eastAsia="Times New Roman" w:hAnsi="Georgia" w:cs="Times New Roman"/>
            <w:color w:val="0000FF"/>
            <w:sz w:val="24"/>
            <w:szCs w:val="24"/>
            <w:u w:val="single"/>
            <w:shd w:val="clear" w:color="auto" w:fill="FFFDE8"/>
            <w:lang w:eastAsia="en-GB"/>
          </w:rPr>
          <w:t>Stephen Gardiner</w:t>
        </w:r>
      </w:hyperlink>
      <w:r w:rsidRPr="00A11E3F">
        <w:rPr>
          <w:rFonts w:ascii="Georgia" w:eastAsia="Times New Roman" w:hAnsi="Georgia" w:cs="Times New Roman"/>
          <w:color w:val="081721"/>
          <w:sz w:val="24"/>
          <w:szCs w:val="24"/>
          <w:shd w:val="clear" w:color="auto" w:fill="FFFDE8"/>
          <w:lang w:eastAsia="en-GB"/>
        </w:rPr>
        <w:t>, doctor of both civil and church law, to influence the Pope to grant Wolsey the power to rule on Henry's case. Eventually, in April, Clement agreed to send to England a </w:t>
      </w:r>
      <w:hyperlink r:id="rId259" w:history="1">
        <w:r w:rsidRPr="00A11E3F">
          <w:rPr>
            <w:rFonts w:ascii="Georgia" w:eastAsia="Times New Roman" w:hAnsi="Georgia" w:cs="Times New Roman"/>
            <w:color w:val="0000FF"/>
            <w:sz w:val="24"/>
            <w:szCs w:val="24"/>
            <w:u w:val="single"/>
            <w:shd w:val="clear" w:color="auto" w:fill="FFFDE8"/>
            <w:lang w:eastAsia="en-GB"/>
          </w:rPr>
          <w:t>Cardinal Campeggio</w:t>
        </w:r>
      </w:hyperlink>
      <w:r w:rsidRPr="00A11E3F">
        <w:rPr>
          <w:rFonts w:ascii="Georgia" w:eastAsia="Times New Roman" w:hAnsi="Georgia" w:cs="Times New Roman"/>
          <w:color w:val="081721"/>
          <w:sz w:val="24"/>
          <w:szCs w:val="24"/>
          <w:shd w:val="clear" w:color="auto" w:fill="FFFDE8"/>
          <w:lang w:eastAsia="en-GB"/>
        </w:rPr>
        <w:t xml:space="preserve">, to try the case with Wolsey, but refused to grant </w:t>
      </w:r>
      <w:proofErr w:type="gramStart"/>
      <w:r w:rsidRPr="00A11E3F">
        <w:rPr>
          <w:rFonts w:ascii="Georgia" w:eastAsia="Times New Roman" w:hAnsi="Georgia" w:cs="Times New Roman"/>
          <w:color w:val="081721"/>
          <w:sz w:val="24"/>
          <w:szCs w:val="24"/>
          <w:shd w:val="clear" w:color="auto" w:fill="FFFDE8"/>
          <w:lang w:eastAsia="en-GB"/>
        </w:rPr>
        <w:t>either the</w:t>
      </w:r>
      <w:proofErr w:type="gramEnd"/>
      <w:r w:rsidRPr="00A11E3F">
        <w:rPr>
          <w:rFonts w:ascii="Georgia" w:eastAsia="Times New Roman" w:hAnsi="Georgia" w:cs="Times New Roman"/>
          <w:color w:val="081721"/>
          <w:sz w:val="24"/>
          <w:szCs w:val="24"/>
          <w:shd w:val="clear" w:color="auto" w:fill="FFFDE8"/>
          <w:lang w:eastAsia="en-GB"/>
        </w:rPr>
        <w:t xml:space="preserve"> power to pronounce sentence. It was a start, yet it was not enough. The King was getting impatient. What further aggravated the situation was an outbreak of </w:t>
      </w:r>
      <w:hyperlink r:id="rId260" w:history="1">
        <w:r w:rsidRPr="00A11E3F">
          <w:rPr>
            <w:rFonts w:ascii="Georgia" w:eastAsia="Times New Roman" w:hAnsi="Georgia" w:cs="Times New Roman"/>
            <w:color w:val="0000FF"/>
            <w:sz w:val="24"/>
            <w:szCs w:val="24"/>
            <w:u w:val="single"/>
            <w:shd w:val="clear" w:color="auto" w:fill="FFFDE8"/>
            <w:lang w:eastAsia="en-GB"/>
          </w:rPr>
          <w:t>the sweating sickness</w:t>
        </w:r>
      </w:hyperlink>
      <w:r w:rsidRPr="00A11E3F">
        <w:rPr>
          <w:rFonts w:ascii="Georgia" w:eastAsia="Times New Roman" w:hAnsi="Georgia" w:cs="Times New Roman"/>
          <w:color w:val="081721"/>
          <w:sz w:val="24"/>
          <w:szCs w:val="24"/>
          <w:shd w:val="clear" w:color="auto" w:fill="FFFDE8"/>
          <w:lang w:eastAsia="en-GB"/>
        </w:rPr>
        <w:t xml:space="preserve"> in June—Anne was sent away from London, and the plague. Wolsey, taking this as a sign of God's wrath at the proceedings, wrote to Henry to ask him to drop the annulment suit. Henry, outraged, is said to have exclaimed he would have given “a thousand </w:t>
      </w:r>
      <w:proofErr w:type="spellStart"/>
      <w:r w:rsidRPr="00A11E3F">
        <w:rPr>
          <w:rFonts w:ascii="Georgia" w:eastAsia="Times New Roman" w:hAnsi="Georgia" w:cs="Times New Roman"/>
          <w:color w:val="081721"/>
          <w:sz w:val="24"/>
          <w:szCs w:val="24"/>
          <w:shd w:val="clear" w:color="auto" w:fill="FFFDE8"/>
          <w:lang w:eastAsia="en-GB"/>
        </w:rPr>
        <w:t>Wolseys</w:t>
      </w:r>
      <w:proofErr w:type="spellEnd"/>
      <w:r w:rsidRPr="00A11E3F">
        <w:rPr>
          <w:rFonts w:ascii="Georgia" w:eastAsia="Times New Roman" w:hAnsi="Georgia" w:cs="Times New Roman"/>
          <w:color w:val="081721"/>
          <w:sz w:val="24"/>
          <w:szCs w:val="24"/>
          <w:shd w:val="clear" w:color="auto" w:fill="FFFDE8"/>
          <w:lang w:eastAsia="en-GB"/>
        </w:rPr>
        <w:t xml:space="preserve"> for one Anne Boleyn.”</w:t>
      </w:r>
      <w:hyperlink r:id="rId261" w:anchor="aw6" w:history="1">
        <w:r w:rsidRPr="00A11E3F">
          <w:rPr>
            <w:rFonts w:ascii="Georgia" w:eastAsia="Times New Roman" w:hAnsi="Georgia" w:cs="Times New Roman"/>
            <w:color w:val="0000FF"/>
            <w:sz w:val="20"/>
            <w:szCs w:val="20"/>
            <w:u w:val="single"/>
            <w:shd w:val="clear" w:color="auto" w:fill="FFFDE8"/>
            <w:vertAlign w:val="superscript"/>
            <w:lang w:eastAsia="en-GB"/>
          </w:rPr>
          <w:t>7</w:t>
        </w:r>
      </w:hyperlink>
      <w:r w:rsidRPr="00A11E3F">
        <w:rPr>
          <w:rFonts w:ascii="Georgia" w:eastAsia="Times New Roman" w:hAnsi="Georgia" w:cs="Times New Roman"/>
          <w:color w:val="081721"/>
          <w:sz w:val="24"/>
          <w:szCs w:val="24"/>
          <w:shd w:val="clear" w:color="auto" w:fill="FFFDE8"/>
          <w:lang w:eastAsia="en-GB"/>
        </w:rPr>
        <w:t xml:space="preserve">  The end to Wolsey's years in </w:t>
      </w:r>
      <w:proofErr w:type="spellStart"/>
      <w:r w:rsidRPr="00A11E3F">
        <w:rPr>
          <w:rFonts w:ascii="Georgia" w:eastAsia="Times New Roman" w:hAnsi="Georgia" w:cs="Times New Roman"/>
          <w:color w:val="081721"/>
          <w:sz w:val="24"/>
          <w:szCs w:val="24"/>
          <w:shd w:val="clear" w:color="auto" w:fill="FFFDE8"/>
          <w:lang w:eastAsia="en-GB"/>
        </w:rPr>
        <w:t>favor</w:t>
      </w:r>
      <w:proofErr w:type="spellEnd"/>
      <w:r w:rsidRPr="00A11E3F">
        <w:rPr>
          <w:rFonts w:ascii="Georgia" w:eastAsia="Times New Roman" w:hAnsi="Georgia" w:cs="Times New Roman"/>
          <w:color w:val="081721"/>
          <w:sz w:val="24"/>
          <w:szCs w:val="24"/>
          <w:shd w:val="clear" w:color="auto" w:fill="FFFDE8"/>
          <w:lang w:eastAsia="en-GB"/>
        </w:rPr>
        <w:t xml:space="preserve"> was near.</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Cardinal Campeggio arrived in England at the end of September 1528. The proceedings began on 22 October, with Campeggio angering the King by suggesting he reconcile with the Queen. To appease the King, Campeggio showed the King a decretal bull authorizing him to adjudicate on the case. The King kept pushing Wolsey to get the bull from Campeggio, but Wolsey was unsuccessful. To make matters worse, Anne Boleyn kept maligning Wolsey to Henry, working hard to convince him that Wolsey was not sincerely trying to advance the annulment. Despite Wolsey's protests to the contrary, the King would not believe him, forcing Wolsey to plead with Francis I to urge the Pope to grant the divorce. Due to the Pope's illness in early 1529, the court did not convene until 20 May 1529. In the meantime, Wolsey had done his utmost to get the decretal bull from Campeggio, but finally in June he told Wolsey that the Pope had forbidden its use. In July, Clement, due to pressure from Charles V, revoked the commission to Campeggio and Wolsey, and the legatine court formally closed. Anne was livid, and blamed Wolsey.</w:t>
      </w:r>
    </w:p>
    <w:tbl>
      <w:tblPr>
        <w:tblW w:w="0" w:type="auto"/>
        <w:jc w:val="center"/>
        <w:tblCellSpacing w:w="0" w:type="dxa"/>
        <w:tblCellMar>
          <w:left w:w="0" w:type="dxa"/>
          <w:right w:w="0" w:type="dxa"/>
        </w:tblCellMar>
        <w:tblLook w:val="04A0" w:firstRow="1" w:lastRow="0" w:firstColumn="1" w:lastColumn="0" w:noHBand="0" w:noVBand="1"/>
      </w:tblPr>
      <w:tblGrid>
        <w:gridCol w:w="7500"/>
      </w:tblGrid>
      <w:tr w:rsidR="00A11E3F" w:rsidRPr="00A11E3F" w14:paraId="01C85AD0" w14:textId="77777777" w:rsidTr="00A11E3F">
        <w:trPr>
          <w:tblCellSpacing w:w="0" w:type="dxa"/>
          <w:jc w:val="center"/>
        </w:trPr>
        <w:tc>
          <w:tcPr>
            <w:tcW w:w="0" w:type="auto"/>
            <w:vAlign w:val="center"/>
            <w:hideMark/>
          </w:tcPr>
          <w:p w14:paraId="313D70F9" w14:textId="4702CDD9" w:rsidR="00A11E3F" w:rsidRPr="00A11E3F" w:rsidRDefault="00A11E3F" w:rsidP="00A11E3F">
            <w:pPr>
              <w:spacing w:after="0" w:line="240" w:lineRule="auto"/>
              <w:rPr>
                <w:rFonts w:ascii="Times New Roman" w:eastAsia="Times New Roman" w:hAnsi="Times New Roman" w:cs="Times New Roman"/>
                <w:sz w:val="24"/>
                <w:szCs w:val="24"/>
                <w:lang w:eastAsia="en-GB"/>
              </w:rPr>
            </w:pPr>
            <w:r w:rsidRPr="00A11E3F">
              <w:rPr>
                <w:rFonts w:ascii="Times New Roman" w:eastAsia="Times New Roman" w:hAnsi="Times New Roman" w:cs="Times New Roman"/>
                <w:noProof/>
                <w:color w:val="0000FF"/>
                <w:sz w:val="24"/>
                <w:szCs w:val="24"/>
                <w:lang w:eastAsia="en-GB"/>
              </w:rPr>
              <w:drawing>
                <wp:inline distT="0" distB="0" distL="0" distR="0" wp14:anchorId="7AB0F2AC" wp14:editId="1B31226F">
                  <wp:extent cx="4762500" cy="2362200"/>
                  <wp:effectExtent l="0" t="0" r="0" b="0"/>
                  <wp:docPr id="13" name="Picture 13" descr="Cardinal Wolsey surrendering the Great Seal">
                    <a:hlinkClick xmlns:a="http://schemas.openxmlformats.org/drawingml/2006/main" r:id="rId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ardinal Wolsey surrendering the Great Seal">
                            <a:hlinkClick r:id="rId262"/>
                          </pic:cNvPr>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4762500" cy="2362200"/>
                          </a:xfrm>
                          <a:prstGeom prst="rect">
                            <a:avLst/>
                          </a:prstGeom>
                          <a:noFill/>
                          <a:ln>
                            <a:noFill/>
                          </a:ln>
                        </pic:spPr>
                      </pic:pic>
                    </a:graphicData>
                  </a:graphic>
                </wp:inline>
              </w:drawing>
            </w:r>
          </w:p>
          <w:p w14:paraId="1D23CEFC" w14:textId="77777777" w:rsidR="00A11E3F" w:rsidRPr="00A11E3F" w:rsidRDefault="00A11E3F" w:rsidP="00A11E3F">
            <w:pPr>
              <w:spacing w:after="0" w:line="240" w:lineRule="auto"/>
              <w:jc w:val="center"/>
              <w:rPr>
                <w:rFonts w:ascii="Times New Roman" w:eastAsia="Times New Roman" w:hAnsi="Times New Roman" w:cs="Times New Roman"/>
                <w:sz w:val="24"/>
                <w:szCs w:val="24"/>
                <w:lang w:eastAsia="en-GB"/>
              </w:rPr>
            </w:pPr>
            <w:r w:rsidRPr="00A11E3F">
              <w:rPr>
                <w:rFonts w:ascii="Verdana" w:eastAsia="Times New Roman" w:hAnsi="Verdana" w:cs="Times New Roman"/>
                <w:sz w:val="15"/>
                <w:szCs w:val="15"/>
                <w:lang w:eastAsia="en-GB"/>
              </w:rPr>
              <w:t>Cardinal Wolsey surrendering the Great Seal (1529)</w:t>
            </w:r>
            <w:r w:rsidRPr="00A11E3F">
              <w:rPr>
                <w:rFonts w:ascii="Verdana" w:eastAsia="Times New Roman" w:hAnsi="Verdana" w:cs="Times New Roman"/>
                <w:sz w:val="15"/>
                <w:szCs w:val="15"/>
                <w:lang w:eastAsia="en-GB"/>
              </w:rPr>
              <w:br/>
              <w:t>From Cavendish's </w:t>
            </w:r>
            <w:r w:rsidRPr="00A11E3F">
              <w:rPr>
                <w:rFonts w:ascii="Verdana" w:eastAsia="Times New Roman" w:hAnsi="Verdana" w:cs="Times New Roman"/>
                <w:i/>
                <w:iCs/>
                <w:sz w:val="15"/>
                <w:szCs w:val="15"/>
                <w:lang w:eastAsia="en-GB"/>
              </w:rPr>
              <w:t>Life of Wolsey</w:t>
            </w:r>
            <w:r w:rsidRPr="00A11E3F">
              <w:rPr>
                <w:rFonts w:ascii="Verdana" w:eastAsia="Times New Roman" w:hAnsi="Verdana" w:cs="Times New Roman"/>
                <w:sz w:val="15"/>
                <w:szCs w:val="15"/>
                <w:lang w:eastAsia="en-GB"/>
              </w:rPr>
              <w:t> Roll 214.5.</w:t>
            </w:r>
            <w:r w:rsidRPr="00A11E3F">
              <w:rPr>
                <w:rFonts w:ascii="Verdana" w:eastAsia="Times New Roman" w:hAnsi="Verdana" w:cs="Times New Roman"/>
                <w:sz w:val="15"/>
                <w:szCs w:val="15"/>
                <w:lang w:eastAsia="en-GB"/>
              </w:rPr>
              <w:br/>
              <w:t xml:space="preserve">Bodleian Library MS </w:t>
            </w:r>
            <w:proofErr w:type="spellStart"/>
            <w:r w:rsidRPr="00A11E3F">
              <w:rPr>
                <w:rFonts w:ascii="Verdana" w:eastAsia="Times New Roman" w:hAnsi="Verdana" w:cs="Times New Roman"/>
                <w:sz w:val="15"/>
                <w:szCs w:val="15"/>
                <w:lang w:eastAsia="en-GB"/>
              </w:rPr>
              <w:t>Douce</w:t>
            </w:r>
            <w:proofErr w:type="spellEnd"/>
            <w:r w:rsidRPr="00A11E3F">
              <w:rPr>
                <w:rFonts w:ascii="Verdana" w:eastAsia="Times New Roman" w:hAnsi="Verdana" w:cs="Times New Roman"/>
                <w:sz w:val="15"/>
                <w:szCs w:val="15"/>
                <w:lang w:eastAsia="en-GB"/>
              </w:rPr>
              <w:t xml:space="preserve"> 363, f. 71r.</w:t>
            </w:r>
          </w:p>
        </w:tc>
      </w:tr>
    </w:tbl>
    <w:p w14:paraId="7E50990D" w14:textId="77777777" w:rsidR="00A11E3F" w:rsidRPr="00A11E3F" w:rsidRDefault="00A11E3F" w:rsidP="00A11E3F">
      <w:pPr>
        <w:spacing w:after="0" w:line="240" w:lineRule="auto"/>
        <w:rPr>
          <w:rFonts w:ascii="Georgia" w:eastAsia="Times New Roman" w:hAnsi="Georgia" w:cs="Times New Roman"/>
          <w:color w:val="081721"/>
          <w:sz w:val="24"/>
          <w:szCs w:val="24"/>
          <w:shd w:val="clear" w:color="auto" w:fill="FFFDE8"/>
          <w:lang w:eastAsia="en-GB"/>
        </w:rPr>
      </w:pPr>
    </w:p>
    <w:p w14:paraId="750C9077" w14:textId="77777777" w:rsidR="00A11E3F" w:rsidRPr="00A11E3F" w:rsidRDefault="00A11E3F" w:rsidP="00A11E3F">
      <w:pPr>
        <w:spacing w:before="100" w:beforeAutospacing="1" w:after="240" w:line="240" w:lineRule="auto"/>
        <w:rPr>
          <w:rFonts w:ascii="Georgia" w:eastAsia="Times New Roman" w:hAnsi="Georgia" w:cs="Times New Roman"/>
          <w:color w:val="081721"/>
          <w:sz w:val="24"/>
          <w:szCs w:val="24"/>
          <w:shd w:val="clear" w:color="auto" w:fill="FFFDE8"/>
          <w:lang w:eastAsia="en-GB"/>
        </w:rPr>
      </w:pPr>
      <w:r w:rsidRPr="00A11E3F">
        <w:rPr>
          <w:rFonts w:ascii="Georgia" w:eastAsia="Times New Roman" w:hAnsi="Georgia" w:cs="Times New Roman"/>
          <w:color w:val="081721"/>
          <w:sz w:val="24"/>
          <w:szCs w:val="24"/>
          <w:shd w:val="clear" w:color="auto" w:fill="FFFDE8"/>
          <w:lang w:eastAsia="en-GB"/>
        </w:rPr>
        <w:t xml:space="preserve">In October 1529, Wolsey was officially stripped of the office of Lord Chancellor, and was required to return the Great Seal. Desperately trying to avoid indictment, Wolsey gave the King most of his property, including York Place, himself retiring to a modest house in Esher, Surrey. York Place was to be renovated, renamed Whitehall, and given to Anne Boleyn. In November Wolsey begged the King for mercy, and Henry, placated, placed Wolsey under his personal protection. Just after Christmas, Wolsey </w:t>
      </w:r>
      <w:r w:rsidRPr="00A11E3F">
        <w:rPr>
          <w:rFonts w:ascii="Georgia" w:eastAsia="Times New Roman" w:hAnsi="Georgia" w:cs="Times New Roman"/>
          <w:color w:val="081721"/>
          <w:sz w:val="24"/>
          <w:szCs w:val="24"/>
          <w:shd w:val="clear" w:color="auto" w:fill="FFFDE8"/>
          <w:lang w:eastAsia="en-GB"/>
        </w:rPr>
        <w:lastRenderedPageBreak/>
        <w:t>fell ill and was thought to be dying. The King sent him a message saying he “would not lose him for £20,000”,</w:t>
      </w:r>
      <w:hyperlink r:id="rId264" w:anchor="aw7" w:history="1">
        <w:r w:rsidRPr="00A11E3F">
          <w:rPr>
            <w:rFonts w:ascii="Georgia" w:eastAsia="Times New Roman" w:hAnsi="Georgia" w:cs="Times New Roman"/>
            <w:color w:val="0000FF"/>
            <w:sz w:val="20"/>
            <w:szCs w:val="20"/>
            <w:u w:val="single"/>
            <w:shd w:val="clear" w:color="auto" w:fill="FFFDE8"/>
            <w:vertAlign w:val="superscript"/>
            <w:lang w:eastAsia="en-GB"/>
          </w:rPr>
          <w:t>8</w:t>
        </w:r>
      </w:hyperlink>
      <w:r w:rsidRPr="00A11E3F">
        <w:rPr>
          <w:rFonts w:ascii="Georgia" w:eastAsia="Times New Roman" w:hAnsi="Georgia" w:cs="Times New Roman"/>
          <w:color w:val="081721"/>
          <w:sz w:val="24"/>
          <w:szCs w:val="24"/>
          <w:shd w:val="clear" w:color="auto" w:fill="FFFDE8"/>
          <w:lang w:eastAsia="en-GB"/>
        </w:rPr>
        <w:t>  and the Cardinal's health improved.</w:t>
      </w:r>
    </w:p>
    <w:tbl>
      <w:tblPr>
        <w:tblW w:w="0" w:type="auto"/>
        <w:jc w:val="center"/>
        <w:tblCellSpacing w:w="0" w:type="dxa"/>
        <w:tblCellMar>
          <w:left w:w="0" w:type="dxa"/>
          <w:right w:w="0" w:type="dxa"/>
        </w:tblCellMar>
        <w:tblLook w:val="04A0" w:firstRow="1" w:lastRow="0" w:firstColumn="1" w:lastColumn="0" w:noHBand="0" w:noVBand="1"/>
      </w:tblPr>
      <w:tblGrid>
        <w:gridCol w:w="7500"/>
      </w:tblGrid>
      <w:tr w:rsidR="00A11E3F" w:rsidRPr="00A11E3F" w14:paraId="26A5DEDD" w14:textId="77777777" w:rsidTr="00A11E3F">
        <w:trPr>
          <w:tblCellSpacing w:w="0" w:type="dxa"/>
          <w:jc w:val="center"/>
        </w:trPr>
        <w:tc>
          <w:tcPr>
            <w:tcW w:w="0" w:type="auto"/>
            <w:vAlign w:val="center"/>
            <w:hideMark/>
          </w:tcPr>
          <w:p w14:paraId="7E0F2907" w14:textId="779C7DB7" w:rsidR="00A11E3F" w:rsidRPr="00A11E3F" w:rsidRDefault="00A11E3F" w:rsidP="00A11E3F">
            <w:pPr>
              <w:spacing w:after="0" w:line="240" w:lineRule="auto"/>
              <w:jc w:val="center"/>
              <w:rPr>
                <w:rFonts w:ascii="Times New Roman" w:eastAsia="Times New Roman" w:hAnsi="Times New Roman" w:cs="Times New Roman"/>
                <w:sz w:val="24"/>
                <w:szCs w:val="24"/>
                <w:lang w:eastAsia="en-GB"/>
              </w:rPr>
            </w:pPr>
            <w:r w:rsidRPr="00A11E3F">
              <w:rPr>
                <w:rFonts w:ascii="Times New Roman" w:eastAsia="Times New Roman" w:hAnsi="Times New Roman" w:cs="Times New Roman"/>
                <w:noProof/>
                <w:color w:val="0000FF"/>
                <w:sz w:val="24"/>
                <w:szCs w:val="24"/>
                <w:lang w:eastAsia="en-GB"/>
              </w:rPr>
              <w:drawing>
                <wp:inline distT="0" distB="0" distL="0" distR="0" wp14:anchorId="715AA093" wp14:editId="56939A8A">
                  <wp:extent cx="4762500" cy="2000250"/>
                  <wp:effectExtent l="0" t="0" r="0" b="0"/>
                  <wp:docPr id="12" name="Picture 12" descr="Henry VIII and Anne Boleyn sending Wolsey gifts">
                    <a:hlinkClick xmlns:a="http://schemas.openxmlformats.org/drawingml/2006/main" r:id="rId2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nry VIII and Anne Boleyn sending Wolsey gifts">
                            <a:hlinkClick r:id="rId265"/>
                          </pic:cNvPr>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762500" cy="2000250"/>
                          </a:xfrm>
                          <a:prstGeom prst="rect">
                            <a:avLst/>
                          </a:prstGeom>
                          <a:noFill/>
                          <a:ln>
                            <a:noFill/>
                          </a:ln>
                        </pic:spPr>
                      </pic:pic>
                    </a:graphicData>
                  </a:graphic>
                </wp:inline>
              </w:drawing>
            </w:r>
            <w:r w:rsidRPr="00A11E3F">
              <w:rPr>
                <w:rFonts w:ascii="Times New Roman" w:eastAsia="Times New Roman" w:hAnsi="Times New Roman" w:cs="Times New Roman"/>
                <w:sz w:val="24"/>
                <w:szCs w:val="24"/>
                <w:lang w:eastAsia="en-GB"/>
              </w:rPr>
              <w:br/>
            </w:r>
            <w:r w:rsidRPr="00A11E3F">
              <w:rPr>
                <w:rFonts w:ascii="Verdana" w:eastAsia="Times New Roman" w:hAnsi="Verdana" w:cs="Times New Roman"/>
                <w:sz w:val="15"/>
                <w:szCs w:val="15"/>
                <w:lang w:eastAsia="en-GB"/>
              </w:rPr>
              <w:t>Henry VIII and Anne Boleyn send tokens of goodwill to the sick Cardinal.</w:t>
            </w:r>
            <w:r w:rsidRPr="00A11E3F">
              <w:rPr>
                <w:rFonts w:ascii="Verdana" w:eastAsia="Times New Roman" w:hAnsi="Verdana" w:cs="Times New Roman"/>
                <w:sz w:val="15"/>
                <w:szCs w:val="15"/>
                <w:lang w:eastAsia="en-GB"/>
              </w:rPr>
              <w:br/>
              <w:t>From Cavendish's </w:t>
            </w:r>
            <w:r w:rsidRPr="00A11E3F">
              <w:rPr>
                <w:rFonts w:ascii="Verdana" w:eastAsia="Times New Roman" w:hAnsi="Verdana" w:cs="Times New Roman"/>
                <w:i/>
                <w:iCs/>
                <w:sz w:val="15"/>
                <w:szCs w:val="15"/>
                <w:lang w:eastAsia="en-GB"/>
              </w:rPr>
              <w:t>Life of Wolsey</w:t>
            </w:r>
            <w:r w:rsidRPr="00A11E3F">
              <w:rPr>
                <w:rFonts w:ascii="Verdana" w:eastAsia="Times New Roman" w:hAnsi="Verdana" w:cs="Times New Roman"/>
                <w:sz w:val="15"/>
                <w:szCs w:val="15"/>
                <w:lang w:eastAsia="en-GB"/>
              </w:rPr>
              <w:t>.</w:t>
            </w:r>
            <w:r w:rsidRPr="00A11E3F">
              <w:rPr>
                <w:rFonts w:ascii="Verdana" w:eastAsia="Times New Roman" w:hAnsi="Verdana" w:cs="Times New Roman"/>
                <w:sz w:val="15"/>
                <w:szCs w:val="15"/>
                <w:lang w:eastAsia="en-GB"/>
              </w:rPr>
              <w:br/>
              <w:t xml:space="preserve">Bodleian Library MS </w:t>
            </w:r>
            <w:proofErr w:type="spellStart"/>
            <w:r w:rsidRPr="00A11E3F">
              <w:rPr>
                <w:rFonts w:ascii="Verdana" w:eastAsia="Times New Roman" w:hAnsi="Verdana" w:cs="Times New Roman"/>
                <w:sz w:val="15"/>
                <w:szCs w:val="15"/>
                <w:lang w:eastAsia="en-GB"/>
              </w:rPr>
              <w:t>Douce</w:t>
            </w:r>
            <w:proofErr w:type="spellEnd"/>
            <w:r w:rsidRPr="00A11E3F">
              <w:rPr>
                <w:rFonts w:ascii="Verdana" w:eastAsia="Times New Roman" w:hAnsi="Verdana" w:cs="Times New Roman"/>
                <w:sz w:val="15"/>
                <w:szCs w:val="15"/>
                <w:lang w:eastAsia="en-GB"/>
              </w:rPr>
              <w:t xml:space="preserve"> 363, f. 76r.</w:t>
            </w:r>
          </w:p>
        </w:tc>
      </w:tr>
    </w:tbl>
    <w:p w14:paraId="44639EB9" w14:textId="77777777" w:rsidR="00A11E3F" w:rsidRPr="00A11E3F" w:rsidRDefault="00A11E3F" w:rsidP="00A11E3F">
      <w:pPr>
        <w:spacing w:after="0" w:line="240" w:lineRule="auto"/>
        <w:rPr>
          <w:rFonts w:ascii="Georgia" w:eastAsia="Times New Roman" w:hAnsi="Georgia" w:cs="Times New Roman"/>
          <w:color w:val="081721"/>
          <w:sz w:val="24"/>
          <w:szCs w:val="24"/>
          <w:shd w:val="clear" w:color="auto" w:fill="FFFDE8"/>
          <w:lang w:eastAsia="en-GB"/>
        </w:rPr>
      </w:pPr>
    </w:p>
    <w:p w14:paraId="3CCD0243" w14:textId="77777777" w:rsidR="00A11E3F" w:rsidRPr="00A11E3F" w:rsidRDefault="00A11E3F" w:rsidP="00A11E3F">
      <w:pPr>
        <w:spacing w:before="100" w:beforeAutospacing="1" w:after="100" w:afterAutospacing="1" w:line="240" w:lineRule="auto"/>
        <w:rPr>
          <w:rFonts w:ascii="Georgia" w:eastAsia="Times New Roman" w:hAnsi="Georgia" w:cs="Times New Roman"/>
          <w:color w:val="081721"/>
          <w:sz w:val="24"/>
          <w:szCs w:val="24"/>
          <w:shd w:val="clear" w:color="auto" w:fill="FFFDE8"/>
          <w:lang w:eastAsia="en-GB"/>
        </w:rPr>
      </w:pPr>
      <w:r w:rsidRPr="00A11E3F">
        <w:rPr>
          <w:rFonts w:ascii="Georgia" w:eastAsia="Times New Roman" w:hAnsi="Georgia" w:cs="Times New Roman"/>
          <w:color w:val="081721"/>
          <w:sz w:val="24"/>
          <w:szCs w:val="24"/>
          <w:shd w:val="clear" w:color="auto" w:fill="FFFDE8"/>
          <w:lang w:eastAsia="en-GB"/>
        </w:rPr>
        <w:t xml:space="preserve">Anne was not finished with Wolsey, however. She was furious when, 12 </w:t>
      </w:r>
      <w:proofErr w:type="gramStart"/>
      <w:r w:rsidRPr="00A11E3F">
        <w:rPr>
          <w:rFonts w:ascii="Georgia" w:eastAsia="Times New Roman" w:hAnsi="Georgia" w:cs="Times New Roman"/>
          <w:color w:val="081721"/>
          <w:sz w:val="24"/>
          <w:szCs w:val="24"/>
          <w:shd w:val="clear" w:color="auto" w:fill="FFFDE8"/>
          <w:lang w:eastAsia="en-GB"/>
        </w:rPr>
        <w:t>February,</w:t>
      </w:r>
      <w:proofErr w:type="gramEnd"/>
      <w:r w:rsidRPr="00A11E3F">
        <w:rPr>
          <w:rFonts w:ascii="Georgia" w:eastAsia="Times New Roman" w:hAnsi="Georgia" w:cs="Times New Roman"/>
          <w:color w:val="081721"/>
          <w:sz w:val="24"/>
          <w:szCs w:val="24"/>
          <w:shd w:val="clear" w:color="auto" w:fill="FFFDE8"/>
          <w:lang w:eastAsia="en-GB"/>
        </w:rPr>
        <w:t xml:space="preserve"> 1530, the King pardoned Wolsey formally and confirmed his Archbishopric of York. Anne began in earnest to cry for Wolsey's blood. Wolsey had never privately supported the King's wish to obtain an annulment. Realising that his only road back to power would be if the Queen were retained and Anne disposed with, Wolsey wrote to the Pope to have the matter solved with more speed.</w:t>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t>Anne was not waiting idly. She had Wolsey's physician bribed into falsely accusing Wolsey of urging the Pope to excommunicate Henry, and to seize the English throne himself. Wolsey had also written to Francis and Charles to ask them to intercede with the King on his behalf, and this also was used against him as evidence of treachery. The Cardinal was arrested on a charge of high treason in November. Travelling from Cawood, Yorkshire, to the Tower of London proved too much for Wolsey who fell ill on the way and died at Leicester Abbey. He is said to have said on his deathbed, “If I had served God as diligently as I have done the King, he would not have given me over in my grey hairs.”</w:t>
      </w:r>
      <w:hyperlink r:id="rId267" w:anchor="aw8" w:history="1">
        <w:r w:rsidRPr="00A11E3F">
          <w:rPr>
            <w:rFonts w:ascii="Georgia" w:eastAsia="Times New Roman" w:hAnsi="Georgia" w:cs="Times New Roman"/>
            <w:color w:val="0000FF"/>
            <w:sz w:val="20"/>
            <w:szCs w:val="20"/>
            <w:u w:val="single"/>
            <w:shd w:val="clear" w:color="auto" w:fill="FFFDE8"/>
            <w:vertAlign w:val="superscript"/>
            <w:lang w:eastAsia="en-GB"/>
          </w:rPr>
          <w:t>9</w:t>
        </w:r>
      </w:hyperlink>
    </w:p>
    <w:p w14:paraId="1FDCA320" w14:textId="3D9890EB" w:rsidR="00A11E3F" w:rsidRPr="00A11E3F" w:rsidRDefault="00A11E3F" w:rsidP="00A11E3F">
      <w:pPr>
        <w:spacing w:after="0" w:line="240" w:lineRule="auto"/>
        <w:jc w:val="center"/>
        <w:rPr>
          <w:rFonts w:ascii="Georgia" w:eastAsia="Times New Roman" w:hAnsi="Georgia" w:cs="Times New Roman"/>
          <w:color w:val="081721"/>
          <w:sz w:val="24"/>
          <w:szCs w:val="24"/>
          <w:shd w:val="clear" w:color="auto" w:fill="FFFDE8"/>
          <w:lang w:eastAsia="en-GB"/>
        </w:rPr>
      </w:pPr>
      <w:r w:rsidRPr="00A11E3F">
        <w:rPr>
          <w:rFonts w:ascii="Georgia" w:eastAsia="Times New Roman" w:hAnsi="Georgia" w:cs="Times New Roman"/>
          <w:noProof/>
          <w:color w:val="0000FF"/>
          <w:sz w:val="24"/>
          <w:szCs w:val="24"/>
          <w:shd w:val="clear" w:color="auto" w:fill="FFFDE8"/>
          <w:lang w:eastAsia="en-GB"/>
        </w:rPr>
        <w:drawing>
          <wp:inline distT="0" distB="0" distL="0" distR="0" wp14:anchorId="3CCF1D6A" wp14:editId="6184C579">
            <wp:extent cx="4762500" cy="2571750"/>
            <wp:effectExtent l="0" t="0" r="0" b="0"/>
            <wp:docPr id="11" name="Picture 11" descr="Wolsey's funeral at Leicester Abbey">
              <a:hlinkClick xmlns:a="http://schemas.openxmlformats.org/drawingml/2006/main" r:id="rId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olsey's funeral at Leicester Abbey">
                      <a:hlinkClick r:id="rId268"/>
                    </pic:cNvPr>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762500" cy="2571750"/>
                    </a:xfrm>
                    <a:prstGeom prst="rect">
                      <a:avLst/>
                    </a:prstGeom>
                    <a:noFill/>
                    <a:ln>
                      <a:noFill/>
                    </a:ln>
                  </pic:spPr>
                </pic:pic>
              </a:graphicData>
            </a:graphic>
          </wp:inline>
        </w:drawing>
      </w:r>
      <w:r w:rsidRPr="00A11E3F">
        <w:rPr>
          <w:rFonts w:ascii="Georgia" w:eastAsia="Times New Roman" w:hAnsi="Georgia" w:cs="Times New Roman"/>
          <w:color w:val="081721"/>
          <w:sz w:val="24"/>
          <w:szCs w:val="24"/>
          <w:shd w:val="clear" w:color="auto" w:fill="FFFDE8"/>
          <w:lang w:eastAsia="en-GB"/>
        </w:rPr>
        <w:br/>
      </w:r>
      <w:r w:rsidRPr="00A11E3F">
        <w:rPr>
          <w:rFonts w:ascii="Verdana" w:eastAsia="Times New Roman" w:hAnsi="Verdana" w:cs="Times New Roman"/>
          <w:color w:val="081721"/>
          <w:sz w:val="15"/>
          <w:szCs w:val="15"/>
          <w:shd w:val="clear" w:color="auto" w:fill="FFFDE8"/>
          <w:lang w:eastAsia="en-GB"/>
        </w:rPr>
        <w:t>Wolsey's funeral at Leicester Abbey.</w:t>
      </w:r>
      <w:r w:rsidRPr="00A11E3F">
        <w:rPr>
          <w:rFonts w:ascii="Verdana" w:eastAsia="Times New Roman" w:hAnsi="Verdana" w:cs="Times New Roman"/>
          <w:color w:val="081721"/>
          <w:sz w:val="15"/>
          <w:szCs w:val="15"/>
          <w:shd w:val="clear" w:color="auto" w:fill="FFFDE8"/>
          <w:lang w:eastAsia="en-GB"/>
        </w:rPr>
        <w:br/>
      </w:r>
      <w:r w:rsidRPr="00A11E3F">
        <w:rPr>
          <w:rFonts w:ascii="Verdana" w:eastAsia="Times New Roman" w:hAnsi="Verdana" w:cs="Times New Roman"/>
          <w:color w:val="081721"/>
          <w:sz w:val="15"/>
          <w:szCs w:val="15"/>
          <w:shd w:val="clear" w:color="auto" w:fill="FFFDE8"/>
          <w:lang w:eastAsia="en-GB"/>
        </w:rPr>
        <w:lastRenderedPageBreak/>
        <w:t>From Cavendish's </w:t>
      </w:r>
      <w:r w:rsidRPr="00A11E3F">
        <w:rPr>
          <w:rFonts w:ascii="Verdana" w:eastAsia="Times New Roman" w:hAnsi="Verdana" w:cs="Times New Roman"/>
          <w:i/>
          <w:iCs/>
          <w:color w:val="081721"/>
          <w:sz w:val="15"/>
          <w:szCs w:val="15"/>
          <w:shd w:val="clear" w:color="auto" w:fill="FFFDE8"/>
          <w:lang w:eastAsia="en-GB"/>
        </w:rPr>
        <w:t>Life of Wolsey</w:t>
      </w:r>
      <w:r w:rsidRPr="00A11E3F">
        <w:rPr>
          <w:rFonts w:ascii="Verdana" w:eastAsia="Times New Roman" w:hAnsi="Verdana" w:cs="Times New Roman"/>
          <w:color w:val="081721"/>
          <w:sz w:val="15"/>
          <w:szCs w:val="15"/>
          <w:shd w:val="clear" w:color="auto" w:fill="FFFDE8"/>
          <w:lang w:eastAsia="en-GB"/>
        </w:rPr>
        <w:t> Roll 214.5.</w:t>
      </w:r>
      <w:r w:rsidRPr="00A11E3F">
        <w:rPr>
          <w:rFonts w:ascii="Verdana" w:eastAsia="Times New Roman" w:hAnsi="Verdana" w:cs="Times New Roman"/>
          <w:color w:val="081721"/>
          <w:sz w:val="15"/>
          <w:szCs w:val="15"/>
          <w:shd w:val="clear" w:color="auto" w:fill="FFFDE8"/>
          <w:lang w:eastAsia="en-GB"/>
        </w:rPr>
        <w:br/>
        <w:t xml:space="preserve">Bodleian Library MS </w:t>
      </w:r>
      <w:proofErr w:type="spellStart"/>
      <w:r w:rsidRPr="00A11E3F">
        <w:rPr>
          <w:rFonts w:ascii="Verdana" w:eastAsia="Times New Roman" w:hAnsi="Verdana" w:cs="Times New Roman"/>
          <w:color w:val="081721"/>
          <w:sz w:val="15"/>
          <w:szCs w:val="15"/>
          <w:shd w:val="clear" w:color="auto" w:fill="FFFDE8"/>
          <w:lang w:eastAsia="en-GB"/>
        </w:rPr>
        <w:t>Douce</w:t>
      </w:r>
      <w:proofErr w:type="spellEnd"/>
      <w:r w:rsidRPr="00A11E3F">
        <w:rPr>
          <w:rFonts w:ascii="Verdana" w:eastAsia="Times New Roman" w:hAnsi="Verdana" w:cs="Times New Roman"/>
          <w:color w:val="081721"/>
          <w:sz w:val="15"/>
          <w:szCs w:val="15"/>
          <w:shd w:val="clear" w:color="auto" w:fill="FFFDE8"/>
          <w:lang w:eastAsia="en-GB"/>
        </w:rPr>
        <w:t xml:space="preserve"> 363, f. 91r.</w:t>
      </w:r>
    </w:p>
    <w:p w14:paraId="6E6AD3D8" w14:textId="77777777" w:rsidR="00A11E3F" w:rsidRPr="00A11E3F" w:rsidRDefault="00A11E3F" w:rsidP="00A11E3F">
      <w:pPr>
        <w:spacing w:after="240" w:line="240" w:lineRule="auto"/>
        <w:rPr>
          <w:rFonts w:ascii="Georgia" w:eastAsia="Times New Roman" w:hAnsi="Georgia" w:cs="Times New Roman"/>
          <w:color w:val="081721"/>
          <w:sz w:val="24"/>
          <w:szCs w:val="24"/>
          <w:shd w:val="clear" w:color="auto" w:fill="FFFDE8"/>
          <w:lang w:eastAsia="en-GB"/>
        </w:rPr>
      </w:pP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r>
      <w:bookmarkStart w:id="0" w:name="aw"/>
      <w:proofErr w:type="gramStart"/>
      <w:r w:rsidRPr="00A11E3F">
        <w:rPr>
          <w:rFonts w:ascii="Verdana" w:eastAsia="Times New Roman" w:hAnsi="Verdana" w:cs="Times New Roman"/>
          <w:color w:val="081721"/>
          <w:sz w:val="15"/>
          <w:szCs w:val="15"/>
          <w:shd w:val="clear" w:color="auto" w:fill="FFFDE8"/>
          <w:lang w:eastAsia="en-GB"/>
        </w:rPr>
        <w:t>1</w:t>
      </w:r>
      <w:bookmarkEnd w:id="0"/>
      <w:r w:rsidRPr="00A11E3F">
        <w:rPr>
          <w:rFonts w:ascii="Verdana" w:eastAsia="Times New Roman" w:hAnsi="Verdana" w:cs="Times New Roman"/>
          <w:color w:val="081721"/>
          <w:sz w:val="15"/>
          <w:szCs w:val="15"/>
          <w:shd w:val="clear" w:color="auto" w:fill="FFFDE8"/>
          <w:lang w:eastAsia="en-GB"/>
        </w:rPr>
        <w:t>  Weir</w:t>
      </w:r>
      <w:proofErr w:type="gramEnd"/>
      <w:r w:rsidRPr="00A11E3F">
        <w:rPr>
          <w:rFonts w:ascii="Verdana" w:eastAsia="Times New Roman" w:hAnsi="Verdana" w:cs="Times New Roman"/>
          <w:color w:val="081721"/>
          <w:sz w:val="15"/>
          <w:szCs w:val="15"/>
          <w:shd w:val="clear" w:color="auto" w:fill="FFFDE8"/>
          <w:lang w:eastAsia="en-GB"/>
        </w:rPr>
        <w:t>, Alison. </w:t>
      </w:r>
      <w:hyperlink r:id="rId270" w:history="1">
        <w:r w:rsidRPr="00A11E3F">
          <w:rPr>
            <w:rFonts w:ascii="Verdana" w:eastAsia="Times New Roman" w:hAnsi="Verdana" w:cs="Times New Roman"/>
            <w:color w:val="0000FF"/>
            <w:sz w:val="15"/>
            <w:szCs w:val="15"/>
            <w:u w:val="single"/>
            <w:shd w:val="clear" w:color="auto" w:fill="FFFDE8"/>
            <w:lang w:eastAsia="en-GB"/>
          </w:rPr>
          <w:t>The Six Wives of Henry VIII</w:t>
        </w:r>
      </w:hyperlink>
      <w:r w:rsidRPr="00A11E3F">
        <w:rPr>
          <w:rFonts w:ascii="Verdana" w:eastAsia="Times New Roman" w:hAnsi="Verdana" w:cs="Times New Roman"/>
          <w:color w:val="081721"/>
          <w:sz w:val="15"/>
          <w:szCs w:val="15"/>
          <w:shd w:val="clear" w:color="auto" w:fill="FFFDE8"/>
          <w:lang w:eastAsia="en-GB"/>
        </w:rPr>
        <w:t>.</w:t>
      </w:r>
      <w:r w:rsidRPr="00A11E3F">
        <w:rPr>
          <w:rFonts w:ascii="Verdana" w:eastAsia="Times New Roman" w:hAnsi="Verdana" w:cs="Times New Roman"/>
          <w:color w:val="081721"/>
          <w:sz w:val="15"/>
          <w:szCs w:val="15"/>
          <w:shd w:val="clear" w:color="auto" w:fill="FFFDE8"/>
          <w:lang w:eastAsia="en-GB"/>
        </w:rPr>
        <w:br/>
        <w:t>    New York: Ballantine Books, 1993. 114.</w:t>
      </w:r>
      <w:r w:rsidRPr="00A11E3F">
        <w:rPr>
          <w:rFonts w:ascii="Verdana" w:eastAsia="Times New Roman" w:hAnsi="Verdana" w:cs="Times New Roman"/>
          <w:color w:val="081721"/>
          <w:sz w:val="15"/>
          <w:szCs w:val="15"/>
          <w:shd w:val="clear" w:color="auto" w:fill="FFFDE8"/>
          <w:lang w:eastAsia="en-GB"/>
        </w:rPr>
        <w:br/>
      </w:r>
      <w:bookmarkStart w:id="1" w:name="aw2"/>
      <w:proofErr w:type="gramStart"/>
      <w:r w:rsidRPr="00A11E3F">
        <w:rPr>
          <w:rFonts w:ascii="Verdana" w:eastAsia="Times New Roman" w:hAnsi="Verdana" w:cs="Times New Roman"/>
          <w:color w:val="081721"/>
          <w:sz w:val="15"/>
          <w:szCs w:val="15"/>
          <w:shd w:val="clear" w:color="auto" w:fill="FFFDE8"/>
          <w:lang w:eastAsia="en-GB"/>
        </w:rPr>
        <w:t>2</w:t>
      </w:r>
      <w:bookmarkEnd w:id="1"/>
      <w:r w:rsidRPr="00A11E3F">
        <w:rPr>
          <w:rFonts w:ascii="Verdana" w:eastAsia="Times New Roman" w:hAnsi="Verdana" w:cs="Times New Roman"/>
          <w:i/>
          <w:iCs/>
          <w:color w:val="081721"/>
          <w:sz w:val="15"/>
          <w:szCs w:val="15"/>
          <w:shd w:val="clear" w:color="auto" w:fill="FFFDE8"/>
          <w:lang w:eastAsia="en-GB"/>
        </w:rPr>
        <w:t>  Ibid</w:t>
      </w:r>
      <w:r w:rsidRPr="00A11E3F">
        <w:rPr>
          <w:rFonts w:ascii="Verdana" w:eastAsia="Times New Roman" w:hAnsi="Verdana" w:cs="Times New Roman"/>
          <w:color w:val="081721"/>
          <w:sz w:val="15"/>
          <w:szCs w:val="15"/>
          <w:shd w:val="clear" w:color="auto" w:fill="FFFDE8"/>
          <w:lang w:eastAsia="en-GB"/>
        </w:rPr>
        <w:t>.</w:t>
      </w:r>
      <w:proofErr w:type="gramEnd"/>
      <w:r w:rsidRPr="00A11E3F">
        <w:rPr>
          <w:rFonts w:ascii="Verdana" w:eastAsia="Times New Roman" w:hAnsi="Verdana" w:cs="Times New Roman"/>
          <w:color w:val="081721"/>
          <w:sz w:val="15"/>
          <w:szCs w:val="15"/>
          <w:shd w:val="clear" w:color="auto" w:fill="FFFDE8"/>
          <w:lang w:eastAsia="en-GB"/>
        </w:rPr>
        <w:t xml:space="preserve"> 129.</w:t>
      </w:r>
      <w:r w:rsidRPr="00A11E3F">
        <w:rPr>
          <w:rFonts w:ascii="Verdana" w:eastAsia="Times New Roman" w:hAnsi="Verdana" w:cs="Times New Roman"/>
          <w:color w:val="081721"/>
          <w:sz w:val="15"/>
          <w:szCs w:val="15"/>
          <w:shd w:val="clear" w:color="auto" w:fill="FFFDE8"/>
          <w:lang w:eastAsia="en-GB"/>
        </w:rPr>
        <w:br/>
      </w:r>
      <w:bookmarkStart w:id="2" w:name="aw3"/>
      <w:r w:rsidRPr="00A11E3F">
        <w:rPr>
          <w:rFonts w:ascii="Verdana" w:eastAsia="Times New Roman" w:hAnsi="Verdana" w:cs="Times New Roman"/>
          <w:color w:val="081721"/>
          <w:sz w:val="15"/>
          <w:szCs w:val="15"/>
          <w:shd w:val="clear" w:color="auto" w:fill="FFFDE8"/>
          <w:lang w:eastAsia="en-GB"/>
        </w:rPr>
        <w:t>3</w:t>
      </w:r>
      <w:bookmarkEnd w:id="2"/>
      <w:r w:rsidRPr="00A11E3F">
        <w:rPr>
          <w:rFonts w:ascii="Verdana" w:eastAsia="Times New Roman" w:hAnsi="Verdana" w:cs="Times New Roman"/>
          <w:i/>
          <w:iCs/>
          <w:color w:val="081721"/>
          <w:sz w:val="15"/>
          <w:szCs w:val="15"/>
          <w:shd w:val="clear" w:color="auto" w:fill="FFFDE8"/>
          <w:lang w:eastAsia="en-GB"/>
        </w:rPr>
        <w:t>  Ibid</w:t>
      </w:r>
      <w:r w:rsidRPr="00A11E3F">
        <w:rPr>
          <w:rFonts w:ascii="Verdana" w:eastAsia="Times New Roman" w:hAnsi="Verdana" w:cs="Times New Roman"/>
          <w:color w:val="081721"/>
          <w:sz w:val="15"/>
          <w:szCs w:val="15"/>
          <w:shd w:val="clear" w:color="auto" w:fill="FFFDE8"/>
          <w:lang w:eastAsia="en-GB"/>
        </w:rPr>
        <w:t>. 130.</w:t>
      </w:r>
      <w:r w:rsidRPr="00A11E3F">
        <w:rPr>
          <w:rFonts w:ascii="Verdana" w:eastAsia="Times New Roman" w:hAnsi="Verdana" w:cs="Times New Roman"/>
          <w:color w:val="081721"/>
          <w:sz w:val="15"/>
          <w:szCs w:val="15"/>
          <w:shd w:val="clear" w:color="auto" w:fill="FFFDE8"/>
          <w:lang w:eastAsia="en-GB"/>
        </w:rPr>
        <w:br/>
      </w:r>
      <w:bookmarkStart w:id="3" w:name="ce"/>
      <w:r w:rsidRPr="00A11E3F">
        <w:rPr>
          <w:rFonts w:ascii="Verdana" w:eastAsia="Times New Roman" w:hAnsi="Verdana" w:cs="Times New Roman"/>
          <w:color w:val="081721"/>
          <w:sz w:val="15"/>
          <w:szCs w:val="15"/>
          <w:shd w:val="clear" w:color="auto" w:fill="FFFDE8"/>
          <w:lang w:eastAsia="en-GB"/>
        </w:rPr>
        <w:t>4</w:t>
      </w:r>
      <w:bookmarkEnd w:id="3"/>
      <w:r w:rsidRPr="00A11E3F">
        <w:rPr>
          <w:rFonts w:ascii="Verdana" w:eastAsia="Times New Roman" w:hAnsi="Verdana" w:cs="Times New Roman"/>
          <w:color w:val="081721"/>
          <w:sz w:val="15"/>
          <w:szCs w:val="15"/>
          <w:shd w:val="clear" w:color="auto" w:fill="FFFDE8"/>
          <w:lang w:eastAsia="en-GB"/>
        </w:rPr>
        <w:t>  </w:t>
      </w:r>
      <w:hyperlink r:id="rId271" w:history="1">
        <w:r w:rsidRPr="00A11E3F">
          <w:rPr>
            <w:rFonts w:ascii="Verdana" w:eastAsia="Times New Roman" w:hAnsi="Verdana" w:cs="Times New Roman"/>
            <w:color w:val="0000FF"/>
            <w:sz w:val="15"/>
            <w:szCs w:val="15"/>
            <w:u w:val="single"/>
            <w:shd w:val="clear" w:color="auto" w:fill="FFFDE8"/>
            <w:lang w:eastAsia="en-GB"/>
          </w:rPr>
          <w:t xml:space="preserve">The Catholic </w:t>
        </w:r>
        <w:proofErr w:type="spellStart"/>
        <w:r w:rsidRPr="00A11E3F">
          <w:rPr>
            <w:rFonts w:ascii="Verdana" w:eastAsia="Times New Roman" w:hAnsi="Verdana" w:cs="Times New Roman"/>
            <w:color w:val="0000FF"/>
            <w:sz w:val="15"/>
            <w:szCs w:val="15"/>
            <w:u w:val="single"/>
            <w:shd w:val="clear" w:color="auto" w:fill="FFFDE8"/>
            <w:lang w:eastAsia="en-GB"/>
          </w:rPr>
          <w:t>Encyclopedia</w:t>
        </w:r>
        <w:proofErr w:type="spellEnd"/>
      </w:hyperlink>
      <w:r w:rsidRPr="00A11E3F">
        <w:rPr>
          <w:rFonts w:ascii="Verdana" w:eastAsia="Times New Roman" w:hAnsi="Verdana" w:cs="Times New Roman"/>
          <w:color w:val="081721"/>
          <w:sz w:val="15"/>
          <w:szCs w:val="15"/>
          <w:shd w:val="clear" w:color="auto" w:fill="FFFDE8"/>
          <w:lang w:eastAsia="en-GB"/>
        </w:rPr>
        <w:br/>
      </w:r>
      <w:bookmarkStart w:id="4" w:name="aw4"/>
      <w:r w:rsidRPr="00A11E3F">
        <w:rPr>
          <w:rFonts w:ascii="Verdana" w:eastAsia="Times New Roman" w:hAnsi="Verdana" w:cs="Times New Roman"/>
          <w:color w:val="081721"/>
          <w:sz w:val="15"/>
          <w:szCs w:val="15"/>
          <w:shd w:val="clear" w:color="auto" w:fill="FFFDE8"/>
          <w:lang w:eastAsia="en-GB"/>
        </w:rPr>
        <w:t>5</w:t>
      </w:r>
      <w:bookmarkEnd w:id="4"/>
      <w:r w:rsidRPr="00A11E3F">
        <w:rPr>
          <w:rFonts w:ascii="Verdana" w:eastAsia="Times New Roman" w:hAnsi="Verdana" w:cs="Times New Roman"/>
          <w:color w:val="081721"/>
          <w:sz w:val="15"/>
          <w:szCs w:val="15"/>
          <w:shd w:val="clear" w:color="auto" w:fill="FFFDE8"/>
          <w:lang w:eastAsia="en-GB"/>
        </w:rPr>
        <w:t>  Weir, 183.</w:t>
      </w:r>
      <w:r w:rsidRPr="00A11E3F">
        <w:rPr>
          <w:rFonts w:ascii="Verdana" w:eastAsia="Times New Roman" w:hAnsi="Verdana" w:cs="Times New Roman"/>
          <w:color w:val="081721"/>
          <w:sz w:val="15"/>
          <w:szCs w:val="15"/>
          <w:shd w:val="clear" w:color="auto" w:fill="FFFDE8"/>
          <w:lang w:eastAsia="en-GB"/>
        </w:rPr>
        <w:br/>
      </w:r>
      <w:bookmarkStart w:id="5" w:name="aw5"/>
      <w:r w:rsidRPr="00A11E3F">
        <w:rPr>
          <w:rFonts w:ascii="Verdana" w:eastAsia="Times New Roman" w:hAnsi="Verdana" w:cs="Times New Roman"/>
          <w:color w:val="081721"/>
          <w:sz w:val="15"/>
          <w:szCs w:val="15"/>
          <w:shd w:val="clear" w:color="auto" w:fill="FFFDE8"/>
          <w:lang w:eastAsia="en-GB"/>
        </w:rPr>
        <w:t>6</w:t>
      </w:r>
      <w:bookmarkEnd w:id="5"/>
      <w:r w:rsidRPr="00A11E3F">
        <w:rPr>
          <w:rFonts w:ascii="Verdana" w:eastAsia="Times New Roman" w:hAnsi="Verdana" w:cs="Times New Roman"/>
          <w:i/>
          <w:iCs/>
          <w:color w:val="081721"/>
          <w:sz w:val="15"/>
          <w:szCs w:val="15"/>
          <w:shd w:val="clear" w:color="auto" w:fill="FFFDE8"/>
          <w:lang w:eastAsia="en-GB"/>
        </w:rPr>
        <w:t>  Ibid</w:t>
      </w:r>
      <w:r w:rsidRPr="00A11E3F">
        <w:rPr>
          <w:rFonts w:ascii="Verdana" w:eastAsia="Times New Roman" w:hAnsi="Verdana" w:cs="Times New Roman"/>
          <w:color w:val="081721"/>
          <w:sz w:val="15"/>
          <w:szCs w:val="15"/>
          <w:shd w:val="clear" w:color="auto" w:fill="FFFDE8"/>
          <w:lang w:eastAsia="en-GB"/>
        </w:rPr>
        <w:t>. 184.</w:t>
      </w:r>
      <w:r w:rsidRPr="00A11E3F">
        <w:rPr>
          <w:rFonts w:ascii="Verdana" w:eastAsia="Times New Roman" w:hAnsi="Verdana" w:cs="Times New Roman"/>
          <w:color w:val="081721"/>
          <w:sz w:val="15"/>
          <w:szCs w:val="15"/>
          <w:shd w:val="clear" w:color="auto" w:fill="FFFDE8"/>
          <w:lang w:eastAsia="en-GB"/>
        </w:rPr>
        <w:br/>
      </w:r>
      <w:bookmarkStart w:id="6" w:name="aw6"/>
      <w:r w:rsidRPr="00A11E3F">
        <w:rPr>
          <w:rFonts w:ascii="Verdana" w:eastAsia="Times New Roman" w:hAnsi="Verdana" w:cs="Times New Roman"/>
          <w:color w:val="081721"/>
          <w:sz w:val="15"/>
          <w:szCs w:val="15"/>
          <w:shd w:val="clear" w:color="auto" w:fill="FFFDE8"/>
          <w:lang w:eastAsia="en-GB"/>
        </w:rPr>
        <w:t>7</w:t>
      </w:r>
      <w:bookmarkEnd w:id="6"/>
      <w:r w:rsidRPr="00A11E3F">
        <w:rPr>
          <w:rFonts w:ascii="Verdana" w:eastAsia="Times New Roman" w:hAnsi="Verdana" w:cs="Times New Roman"/>
          <w:i/>
          <w:iCs/>
          <w:color w:val="081721"/>
          <w:sz w:val="15"/>
          <w:szCs w:val="15"/>
          <w:shd w:val="clear" w:color="auto" w:fill="FFFDE8"/>
          <w:lang w:eastAsia="en-GB"/>
        </w:rPr>
        <w:t>  Ibid</w:t>
      </w:r>
      <w:r w:rsidRPr="00A11E3F">
        <w:rPr>
          <w:rFonts w:ascii="Verdana" w:eastAsia="Times New Roman" w:hAnsi="Verdana" w:cs="Times New Roman"/>
          <w:color w:val="081721"/>
          <w:sz w:val="15"/>
          <w:szCs w:val="15"/>
          <w:shd w:val="clear" w:color="auto" w:fill="FFFDE8"/>
          <w:lang w:eastAsia="en-GB"/>
        </w:rPr>
        <w:t>. 186.</w:t>
      </w:r>
      <w:r w:rsidRPr="00A11E3F">
        <w:rPr>
          <w:rFonts w:ascii="Verdana" w:eastAsia="Times New Roman" w:hAnsi="Verdana" w:cs="Times New Roman"/>
          <w:color w:val="081721"/>
          <w:sz w:val="15"/>
          <w:szCs w:val="15"/>
          <w:shd w:val="clear" w:color="auto" w:fill="FFFDE8"/>
          <w:lang w:eastAsia="en-GB"/>
        </w:rPr>
        <w:br/>
      </w:r>
      <w:bookmarkStart w:id="7" w:name="aw7"/>
      <w:r w:rsidRPr="00A11E3F">
        <w:rPr>
          <w:rFonts w:ascii="Verdana" w:eastAsia="Times New Roman" w:hAnsi="Verdana" w:cs="Times New Roman"/>
          <w:color w:val="081721"/>
          <w:sz w:val="15"/>
          <w:szCs w:val="15"/>
          <w:shd w:val="clear" w:color="auto" w:fill="FFFDE8"/>
          <w:lang w:eastAsia="en-GB"/>
        </w:rPr>
        <w:t>8</w:t>
      </w:r>
      <w:bookmarkEnd w:id="7"/>
      <w:r w:rsidRPr="00A11E3F">
        <w:rPr>
          <w:rFonts w:ascii="Verdana" w:eastAsia="Times New Roman" w:hAnsi="Verdana" w:cs="Times New Roman"/>
          <w:i/>
          <w:iCs/>
          <w:color w:val="081721"/>
          <w:sz w:val="15"/>
          <w:szCs w:val="15"/>
          <w:shd w:val="clear" w:color="auto" w:fill="FFFDE8"/>
          <w:lang w:eastAsia="en-GB"/>
        </w:rPr>
        <w:t>  Ibid</w:t>
      </w:r>
      <w:r w:rsidRPr="00A11E3F">
        <w:rPr>
          <w:rFonts w:ascii="Verdana" w:eastAsia="Times New Roman" w:hAnsi="Verdana" w:cs="Times New Roman"/>
          <w:color w:val="081721"/>
          <w:sz w:val="15"/>
          <w:szCs w:val="15"/>
          <w:shd w:val="clear" w:color="auto" w:fill="FFFDE8"/>
          <w:lang w:eastAsia="en-GB"/>
        </w:rPr>
        <w:t>. 217.</w:t>
      </w:r>
      <w:r w:rsidRPr="00A11E3F">
        <w:rPr>
          <w:rFonts w:ascii="Verdana" w:eastAsia="Times New Roman" w:hAnsi="Verdana" w:cs="Times New Roman"/>
          <w:color w:val="081721"/>
          <w:sz w:val="15"/>
          <w:szCs w:val="15"/>
          <w:shd w:val="clear" w:color="auto" w:fill="FFFDE8"/>
          <w:lang w:eastAsia="en-GB"/>
        </w:rPr>
        <w:br/>
      </w:r>
      <w:bookmarkStart w:id="8" w:name="aw8"/>
      <w:r w:rsidRPr="00A11E3F">
        <w:rPr>
          <w:rFonts w:ascii="Verdana" w:eastAsia="Times New Roman" w:hAnsi="Verdana" w:cs="Times New Roman"/>
          <w:color w:val="081721"/>
          <w:sz w:val="15"/>
          <w:szCs w:val="15"/>
          <w:shd w:val="clear" w:color="auto" w:fill="FFFDE8"/>
          <w:lang w:eastAsia="en-GB"/>
        </w:rPr>
        <w:t>9</w:t>
      </w:r>
      <w:bookmarkEnd w:id="8"/>
      <w:r w:rsidRPr="00A11E3F">
        <w:rPr>
          <w:rFonts w:ascii="Verdana" w:eastAsia="Times New Roman" w:hAnsi="Verdana" w:cs="Times New Roman"/>
          <w:i/>
          <w:iCs/>
          <w:color w:val="081721"/>
          <w:sz w:val="15"/>
          <w:szCs w:val="15"/>
          <w:shd w:val="clear" w:color="auto" w:fill="FFFDE8"/>
          <w:lang w:eastAsia="en-GB"/>
        </w:rPr>
        <w:t>  Ibid</w:t>
      </w:r>
      <w:r w:rsidRPr="00A11E3F">
        <w:rPr>
          <w:rFonts w:ascii="Verdana" w:eastAsia="Times New Roman" w:hAnsi="Verdana" w:cs="Times New Roman"/>
          <w:color w:val="081721"/>
          <w:sz w:val="15"/>
          <w:szCs w:val="15"/>
          <w:shd w:val="clear" w:color="auto" w:fill="FFFDE8"/>
          <w:lang w:eastAsia="en-GB"/>
        </w:rPr>
        <w:t>. 218.</w:t>
      </w:r>
      <w:r w:rsidRPr="00A11E3F">
        <w:rPr>
          <w:rFonts w:ascii="Verdana" w:eastAsia="Times New Roman" w:hAnsi="Verdana" w:cs="Times New Roman"/>
          <w:color w:val="081721"/>
          <w:sz w:val="15"/>
          <w:szCs w:val="15"/>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r>
      <w:r w:rsidRPr="00A11E3F">
        <w:rPr>
          <w:rFonts w:ascii="Georgia" w:eastAsia="Times New Roman" w:hAnsi="Georgia" w:cs="Times New Roman"/>
          <w:color w:val="081721"/>
          <w:sz w:val="24"/>
          <w:szCs w:val="24"/>
          <w:shd w:val="clear" w:color="auto" w:fill="FFFDE8"/>
          <w:lang w:eastAsia="en-GB"/>
        </w:rPr>
        <w:br/>
      </w:r>
    </w:p>
    <w:p w14:paraId="134E01C7" w14:textId="77777777" w:rsidR="00A11E3F" w:rsidRPr="00A11E3F" w:rsidRDefault="00A11E3F" w:rsidP="00A11E3F">
      <w:pPr>
        <w:spacing w:after="0" w:line="240" w:lineRule="auto"/>
        <w:rPr>
          <w:rFonts w:ascii="Georgia" w:eastAsia="Times New Roman" w:hAnsi="Georgia" w:cs="Times New Roman"/>
          <w:color w:val="081721"/>
          <w:sz w:val="24"/>
          <w:szCs w:val="24"/>
          <w:shd w:val="clear" w:color="auto" w:fill="FFFDE8"/>
          <w:lang w:eastAsia="en-GB"/>
        </w:rPr>
      </w:pPr>
      <w:r w:rsidRPr="00A11E3F">
        <w:rPr>
          <w:rFonts w:ascii="Georgia" w:eastAsia="Times New Roman" w:hAnsi="Georgia" w:cs="Times New Roman"/>
          <w:color w:val="081721"/>
          <w:sz w:val="24"/>
          <w:szCs w:val="24"/>
          <w:shd w:val="clear" w:color="auto" w:fill="FFFDE8"/>
          <w:lang w:eastAsia="en-GB"/>
        </w:rPr>
        <w:pict w14:anchorId="70A848A4">
          <v:rect id="_x0000_i1049" style="width:0;height:.75pt" o:hralign="center" o:hrstd="t" o:hrnoshade="t" o:hr="t" fillcolor="#a0a0a0" stroked="f"/>
        </w:pict>
      </w:r>
    </w:p>
    <w:p w14:paraId="5393C0EC" w14:textId="6D4B5248" w:rsidR="00A11E3F" w:rsidRDefault="00A11E3F" w:rsidP="00A11E3F">
      <w:pPr>
        <w:rPr>
          <w:rFonts w:ascii="Verdana" w:eastAsia="Times New Roman" w:hAnsi="Verdana" w:cs="Times New Roman"/>
          <w:color w:val="081721"/>
          <w:sz w:val="15"/>
          <w:szCs w:val="15"/>
          <w:shd w:val="clear" w:color="auto" w:fill="FFFDE8"/>
          <w:lang w:eastAsia="en-GB"/>
        </w:rPr>
      </w:pPr>
      <w:r w:rsidRPr="00A11E3F">
        <w:rPr>
          <w:rFonts w:ascii="Georgia" w:eastAsia="Times New Roman" w:hAnsi="Georgia" w:cs="Times New Roman"/>
          <w:color w:val="081721"/>
          <w:sz w:val="24"/>
          <w:szCs w:val="24"/>
          <w:shd w:val="clear" w:color="auto" w:fill="FFFDE8"/>
          <w:lang w:eastAsia="en-GB"/>
        </w:rPr>
        <w:br/>
      </w:r>
      <w:r w:rsidRPr="00A11E3F">
        <w:rPr>
          <w:rFonts w:ascii="Verdana" w:eastAsia="Times New Roman" w:hAnsi="Verdana" w:cs="Times New Roman"/>
          <w:color w:val="081721"/>
          <w:sz w:val="15"/>
          <w:szCs w:val="15"/>
          <w:shd w:val="clear" w:color="auto" w:fill="FFFDE8"/>
          <w:lang w:eastAsia="en-GB"/>
        </w:rPr>
        <w:t>Article Citation:</w:t>
      </w:r>
      <w:r w:rsidRPr="00A11E3F">
        <w:rPr>
          <w:rFonts w:ascii="Verdana" w:eastAsia="Times New Roman" w:hAnsi="Verdana" w:cs="Times New Roman"/>
          <w:color w:val="081721"/>
          <w:sz w:val="15"/>
          <w:szCs w:val="15"/>
          <w:shd w:val="clear" w:color="auto" w:fill="FFFDE8"/>
          <w:lang w:eastAsia="en-GB"/>
        </w:rPr>
        <w:br/>
      </w:r>
      <w:r w:rsidRPr="00A11E3F">
        <w:rPr>
          <w:rFonts w:ascii="Verdana" w:eastAsia="Times New Roman" w:hAnsi="Verdana" w:cs="Times New Roman"/>
          <w:color w:val="081721"/>
          <w:sz w:val="15"/>
          <w:szCs w:val="15"/>
          <w:shd w:val="clear" w:color="auto" w:fill="FFFDE8"/>
          <w:lang w:eastAsia="en-GB"/>
        </w:rPr>
        <w:br/>
        <w:t xml:space="preserve">Jokinen, </w:t>
      </w:r>
      <w:proofErr w:type="spellStart"/>
      <w:r w:rsidRPr="00A11E3F">
        <w:rPr>
          <w:rFonts w:ascii="Verdana" w:eastAsia="Times New Roman" w:hAnsi="Verdana" w:cs="Times New Roman"/>
          <w:color w:val="081721"/>
          <w:sz w:val="15"/>
          <w:szCs w:val="15"/>
          <w:shd w:val="clear" w:color="auto" w:fill="FFFDE8"/>
          <w:lang w:eastAsia="en-GB"/>
        </w:rPr>
        <w:t>Anniina</w:t>
      </w:r>
      <w:proofErr w:type="spellEnd"/>
      <w:r w:rsidRPr="00A11E3F">
        <w:rPr>
          <w:rFonts w:ascii="Verdana" w:eastAsia="Times New Roman" w:hAnsi="Verdana" w:cs="Times New Roman"/>
          <w:color w:val="081721"/>
          <w:sz w:val="15"/>
          <w:szCs w:val="15"/>
          <w:shd w:val="clear" w:color="auto" w:fill="FFFDE8"/>
          <w:lang w:eastAsia="en-GB"/>
        </w:rPr>
        <w:t>. “Cardinal Thomas Wolsey.” </w:t>
      </w:r>
      <w:r w:rsidRPr="00A11E3F">
        <w:rPr>
          <w:rFonts w:ascii="Verdana" w:eastAsia="Times New Roman" w:hAnsi="Verdana" w:cs="Times New Roman"/>
          <w:color w:val="081721"/>
          <w:sz w:val="15"/>
          <w:szCs w:val="15"/>
          <w:u w:val="single"/>
          <w:shd w:val="clear" w:color="auto" w:fill="FFFDE8"/>
          <w:lang w:eastAsia="en-GB"/>
        </w:rPr>
        <w:t>Luminarium</w:t>
      </w:r>
      <w:r w:rsidRPr="00A11E3F">
        <w:rPr>
          <w:rFonts w:ascii="Verdana" w:eastAsia="Times New Roman" w:hAnsi="Verdana" w:cs="Times New Roman"/>
          <w:color w:val="081721"/>
          <w:sz w:val="15"/>
          <w:szCs w:val="15"/>
          <w:shd w:val="clear" w:color="auto" w:fill="FFFDE8"/>
          <w:lang w:eastAsia="en-GB"/>
        </w:rPr>
        <w:t>.</w:t>
      </w:r>
      <w:r w:rsidRPr="00A11E3F">
        <w:rPr>
          <w:rFonts w:ascii="Verdana" w:eastAsia="Times New Roman" w:hAnsi="Verdana" w:cs="Times New Roman"/>
          <w:color w:val="081721"/>
          <w:sz w:val="15"/>
          <w:szCs w:val="15"/>
          <w:shd w:val="clear" w:color="auto" w:fill="FFFDE8"/>
          <w:lang w:eastAsia="en-GB"/>
        </w:rPr>
        <w:br/>
        <w:t>                8 May 2007. [Date when you accessed the page].</w:t>
      </w:r>
      <w:r w:rsidRPr="00A11E3F">
        <w:rPr>
          <w:rFonts w:ascii="Verdana" w:eastAsia="Times New Roman" w:hAnsi="Verdana" w:cs="Times New Roman"/>
          <w:color w:val="081721"/>
          <w:sz w:val="15"/>
          <w:szCs w:val="15"/>
          <w:shd w:val="clear" w:color="auto" w:fill="FFFDE8"/>
          <w:lang w:eastAsia="en-GB"/>
        </w:rPr>
        <w:br/>
        <w:t>                &lt;</w:t>
      </w:r>
      <w:hyperlink r:id="rId272" w:history="1">
        <w:r w:rsidRPr="00A11E3F">
          <w:rPr>
            <w:rFonts w:ascii="Verdana" w:eastAsia="Times New Roman" w:hAnsi="Verdana" w:cs="Times New Roman"/>
            <w:color w:val="0000FF"/>
            <w:sz w:val="15"/>
            <w:szCs w:val="15"/>
            <w:u w:val="single"/>
            <w:shd w:val="clear" w:color="auto" w:fill="FFFDE8"/>
            <w:lang w:eastAsia="en-GB"/>
          </w:rPr>
          <w:t>http://www.luminarium.org/encyclopedia/wolseybio.htm</w:t>
        </w:r>
      </w:hyperlink>
      <w:r w:rsidRPr="00A11E3F">
        <w:rPr>
          <w:rFonts w:ascii="Verdana" w:eastAsia="Times New Roman" w:hAnsi="Verdana" w:cs="Times New Roman"/>
          <w:color w:val="081721"/>
          <w:sz w:val="15"/>
          <w:szCs w:val="15"/>
          <w:shd w:val="clear" w:color="auto" w:fill="FFFDE8"/>
          <w:lang w:eastAsia="en-GB"/>
        </w:rPr>
        <w:t>&gt;</w:t>
      </w:r>
    </w:p>
    <w:p w14:paraId="746F863D" w14:textId="77777777" w:rsidR="00A11E3F" w:rsidRPr="00A11E3F" w:rsidRDefault="00A11E3F" w:rsidP="00A11E3F">
      <w:pPr>
        <w:shd w:val="clear" w:color="auto" w:fill="FFFDE8"/>
        <w:spacing w:before="100" w:beforeAutospacing="1" w:after="240" w:line="240" w:lineRule="auto"/>
        <w:rPr>
          <w:rFonts w:ascii="Georgia" w:eastAsia="Times New Roman" w:hAnsi="Georgia" w:cs="Times New Roman"/>
          <w:color w:val="081721"/>
          <w:sz w:val="24"/>
          <w:szCs w:val="24"/>
          <w:lang w:eastAsia="en-GB"/>
        </w:rPr>
      </w:pPr>
      <w:r w:rsidRPr="00A11E3F">
        <w:rPr>
          <w:rFonts w:ascii="Georgia" w:eastAsia="Times New Roman" w:hAnsi="Georgia" w:cs="Times New Roman"/>
          <w:b/>
          <w:bCs/>
          <w:color w:val="081721"/>
          <w:sz w:val="24"/>
          <w:szCs w:val="24"/>
          <w:lang w:eastAsia="en-GB"/>
        </w:rPr>
        <w:t>THOMAS CRANMER, Archbishop of Canterbury</w:t>
      </w:r>
      <w:r w:rsidRPr="00A11E3F">
        <w:rPr>
          <w:rFonts w:ascii="Georgia" w:eastAsia="Times New Roman" w:hAnsi="Georgia" w:cs="Times New Roman"/>
          <w:color w:val="081721"/>
          <w:sz w:val="24"/>
          <w:szCs w:val="24"/>
          <w:lang w:eastAsia="en-GB"/>
        </w:rPr>
        <w:t xml:space="preserve">, born at </w:t>
      </w:r>
      <w:proofErr w:type="spellStart"/>
      <w:r w:rsidRPr="00A11E3F">
        <w:rPr>
          <w:rFonts w:ascii="Georgia" w:eastAsia="Times New Roman" w:hAnsi="Georgia" w:cs="Times New Roman"/>
          <w:color w:val="081721"/>
          <w:sz w:val="24"/>
          <w:szCs w:val="24"/>
          <w:lang w:eastAsia="en-GB"/>
        </w:rPr>
        <w:t>Aslacton</w:t>
      </w:r>
      <w:proofErr w:type="spellEnd"/>
      <w:r w:rsidRPr="00A11E3F">
        <w:rPr>
          <w:rFonts w:ascii="Georgia" w:eastAsia="Times New Roman" w:hAnsi="Georgia" w:cs="Times New Roman"/>
          <w:color w:val="081721"/>
          <w:sz w:val="24"/>
          <w:szCs w:val="24"/>
          <w:lang w:eastAsia="en-GB"/>
        </w:rPr>
        <w:t xml:space="preserve"> or </w:t>
      </w:r>
      <w:proofErr w:type="spellStart"/>
      <w:r w:rsidRPr="00A11E3F">
        <w:rPr>
          <w:rFonts w:ascii="Georgia" w:eastAsia="Times New Roman" w:hAnsi="Georgia" w:cs="Times New Roman"/>
          <w:color w:val="081721"/>
          <w:sz w:val="24"/>
          <w:szCs w:val="24"/>
          <w:lang w:eastAsia="en-GB"/>
        </w:rPr>
        <w:t>Aslockton</w:t>
      </w:r>
      <w:proofErr w:type="spellEnd"/>
      <w:r w:rsidRPr="00A11E3F">
        <w:rPr>
          <w:rFonts w:ascii="Georgia" w:eastAsia="Times New Roman" w:hAnsi="Georgia" w:cs="Times New Roman"/>
          <w:color w:val="081721"/>
          <w:sz w:val="24"/>
          <w:szCs w:val="24"/>
          <w:lang w:eastAsia="en-GB"/>
        </w:rPr>
        <w:t xml:space="preserve"> in Nottinghamshire on the 2nd of July 1489, was the second son of Thomas Cranmer and of his wife Anne Hatfield.  He received his early education, according to </w:t>
      </w:r>
      <w:proofErr w:type="spellStart"/>
      <w:r w:rsidRPr="00A11E3F">
        <w:rPr>
          <w:rFonts w:ascii="Georgia" w:eastAsia="Times New Roman" w:hAnsi="Georgia" w:cs="Times New Roman"/>
          <w:color w:val="081721"/>
          <w:sz w:val="24"/>
          <w:szCs w:val="24"/>
          <w:lang w:eastAsia="en-GB"/>
        </w:rPr>
        <w:t>Morice</w:t>
      </w:r>
      <w:proofErr w:type="spellEnd"/>
      <w:r w:rsidRPr="00A11E3F">
        <w:rPr>
          <w:rFonts w:ascii="Georgia" w:eastAsia="Times New Roman" w:hAnsi="Georgia" w:cs="Times New Roman"/>
          <w:color w:val="081721"/>
          <w:sz w:val="24"/>
          <w:szCs w:val="24"/>
          <w:lang w:eastAsia="en-GB"/>
        </w:rPr>
        <w:t xml:space="preserve"> his secretary, from "a marvellous severe and cruel schoolmaster," whose discipline must have been severe indeed to deserve this special mention in an age when no schoolmaster bore the rod in vain.  The same authority tells us that he was initiated by his father in those field sports, such as hunting and hawking, which formed one of his recreations in after life.  To early training he also owed the skilful horsemanship for which he was conspicuous.  </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 xml:space="preserve">At the age of fourteen he was sent by his mother, who had in 1501 become a widow, to Cambridge.  Little is known with certainty of his university career beyond the facts that he became a fellow of Jesus College in 1510 or 1511, that he had soon after to vacate his fellowship, owing to his marriage to "Black Joan," a relative of the landlady of the Dolphin Inn, and that he was reinstated in it on the death of his wife, which occurred in childbirth before the lapse of the year of grace allowed by the statutes.  During the brief period of his married </w:t>
      </w:r>
      <w:proofErr w:type="gramStart"/>
      <w:r w:rsidRPr="00A11E3F">
        <w:rPr>
          <w:rFonts w:ascii="Georgia" w:eastAsia="Times New Roman" w:hAnsi="Georgia" w:cs="Times New Roman"/>
          <w:color w:val="081721"/>
          <w:sz w:val="24"/>
          <w:szCs w:val="24"/>
          <w:lang w:eastAsia="en-GB"/>
        </w:rPr>
        <w:t>life</w:t>
      </w:r>
      <w:proofErr w:type="gramEnd"/>
      <w:r w:rsidRPr="00A11E3F">
        <w:rPr>
          <w:rFonts w:ascii="Georgia" w:eastAsia="Times New Roman" w:hAnsi="Georgia" w:cs="Times New Roman"/>
          <w:color w:val="081721"/>
          <w:sz w:val="24"/>
          <w:szCs w:val="24"/>
          <w:lang w:eastAsia="en-GB"/>
        </w:rPr>
        <w:t xml:space="preserve"> he held the 'appointment of lecturer at Buckingham Hall, now Magdalene College.  The fact of his marrying would seem to show that he did not at the time intend to enter the church; possibly the death of his wife caused him to qualify for holy orders.  He was ordained in 1523, and soon after he took his doctor's degree in divinity.</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 xml:space="preserve">According to </w:t>
      </w:r>
      <w:proofErr w:type="spellStart"/>
      <w:r w:rsidRPr="00A11E3F">
        <w:rPr>
          <w:rFonts w:ascii="Georgia" w:eastAsia="Times New Roman" w:hAnsi="Georgia" w:cs="Times New Roman"/>
          <w:color w:val="081721"/>
          <w:sz w:val="24"/>
          <w:szCs w:val="24"/>
          <w:lang w:eastAsia="en-GB"/>
        </w:rPr>
        <w:t>Strype</w:t>
      </w:r>
      <w:proofErr w:type="spellEnd"/>
      <w:r w:rsidRPr="00A11E3F">
        <w:rPr>
          <w:rFonts w:ascii="Georgia" w:eastAsia="Times New Roman" w:hAnsi="Georgia" w:cs="Times New Roman"/>
          <w:color w:val="081721"/>
          <w:sz w:val="24"/>
          <w:szCs w:val="24"/>
          <w:lang w:eastAsia="en-GB"/>
        </w:rPr>
        <w:t>, he was invited about this time to become a fellow of the college founded by </w:t>
      </w:r>
      <w:hyperlink r:id="rId273" w:history="1">
        <w:r w:rsidRPr="00A11E3F">
          <w:rPr>
            <w:rFonts w:ascii="Georgia" w:eastAsia="Times New Roman" w:hAnsi="Georgia" w:cs="Times New Roman"/>
            <w:color w:val="0000FF"/>
            <w:sz w:val="24"/>
            <w:szCs w:val="24"/>
            <w:u w:val="single"/>
            <w:lang w:eastAsia="en-GB"/>
          </w:rPr>
          <w:t>Cardinal Wolsey</w:t>
        </w:r>
      </w:hyperlink>
      <w:r w:rsidRPr="00A11E3F">
        <w:rPr>
          <w:rFonts w:ascii="Georgia" w:eastAsia="Times New Roman" w:hAnsi="Georgia" w:cs="Times New Roman"/>
          <w:color w:val="081721"/>
          <w:sz w:val="24"/>
          <w:szCs w:val="24"/>
          <w:lang w:eastAsia="en-GB"/>
        </w:rPr>
        <w:t xml:space="preserve"> at Oxford; but Dean Hook shows that there is some reason to doubt this.  If the offer was made, it was declined, and Cranmer continued at Cambridge filling the offices of lecturer in divinity at his own college and of public examiner in divinity to the university.  It is interesting, in view of his later efforts to </w:t>
      </w:r>
      <w:r w:rsidRPr="00A11E3F">
        <w:rPr>
          <w:rFonts w:ascii="Georgia" w:eastAsia="Times New Roman" w:hAnsi="Georgia" w:cs="Times New Roman"/>
          <w:color w:val="081721"/>
          <w:sz w:val="24"/>
          <w:szCs w:val="24"/>
          <w:lang w:eastAsia="en-GB"/>
        </w:rPr>
        <w:lastRenderedPageBreak/>
        <w:t xml:space="preserve">spread the knowledge of the Bible among the people, to know that in the capacity of examiner he insisted on a thorough acquaintance with the Holy </w:t>
      </w:r>
      <w:proofErr w:type="gramStart"/>
      <w:r w:rsidRPr="00A11E3F">
        <w:rPr>
          <w:rFonts w:ascii="Georgia" w:eastAsia="Times New Roman" w:hAnsi="Georgia" w:cs="Times New Roman"/>
          <w:color w:val="081721"/>
          <w:sz w:val="24"/>
          <w:szCs w:val="24"/>
          <w:lang w:eastAsia="en-GB"/>
        </w:rPr>
        <w:t>Scriptures, and</w:t>
      </w:r>
      <w:proofErr w:type="gramEnd"/>
      <w:r w:rsidRPr="00A11E3F">
        <w:rPr>
          <w:rFonts w:ascii="Georgia" w:eastAsia="Times New Roman" w:hAnsi="Georgia" w:cs="Times New Roman"/>
          <w:color w:val="081721"/>
          <w:sz w:val="24"/>
          <w:szCs w:val="24"/>
          <w:lang w:eastAsia="en-GB"/>
        </w:rPr>
        <w:t xml:space="preserve"> rejected several candidates who were deficient in this qualification.  </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It was a somewhat curious concurrence of circumstances that transferred Cranmer, almost at one step, from the quiet seclusion of the university to the din and bustle of the court.  In August 1529 the plague known as </w:t>
      </w:r>
      <w:hyperlink r:id="rId274" w:history="1">
        <w:r w:rsidRPr="00A11E3F">
          <w:rPr>
            <w:rFonts w:ascii="Georgia" w:eastAsia="Times New Roman" w:hAnsi="Georgia" w:cs="Times New Roman"/>
            <w:color w:val="0000FF"/>
            <w:sz w:val="24"/>
            <w:szCs w:val="24"/>
            <w:u w:val="single"/>
            <w:lang w:eastAsia="en-GB"/>
          </w:rPr>
          <w:t>the sweating sickness</w:t>
        </w:r>
      </w:hyperlink>
      <w:r w:rsidRPr="00A11E3F">
        <w:rPr>
          <w:rFonts w:ascii="Georgia" w:eastAsia="Times New Roman" w:hAnsi="Georgia" w:cs="Times New Roman"/>
          <w:color w:val="081721"/>
          <w:sz w:val="24"/>
          <w:szCs w:val="24"/>
          <w:lang w:eastAsia="en-GB"/>
        </w:rPr>
        <w:t xml:space="preserve">, which prevailed throughout the country, was </w:t>
      </w:r>
      <w:proofErr w:type="spellStart"/>
      <w:r w:rsidRPr="00A11E3F">
        <w:rPr>
          <w:rFonts w:ascii="Georgia" w:eastAsia="Times New Roman" w:hAnsi="Georgia" w:cs="Times New Roman"/>
          <w:color w:val="081721"/>
          <w:sz w:val="24"/>
          <w:szCs w:val="24"/>
          <w:lang w:eastAsia="en-GB"/>
        </w:rPr>
        <w:t>specially</w:t>
      </w:r>
      <w:proofErr w:type="spellEnd"/>
      <w:r w:rsidRPr="00A11E3F">
        <w:rPr>
          <w:rFonts w:ascii="Georgia" w:eastAsia="Times New Roman" w:hAnsi="Georgia" w:cs="Times New Roman"/>
          <w:color w:val="081721"/>
          <w:sz w:val="24"/>
          <w:szCs w:val="24"/>
          <w:lang w:eastAsia="en-GB"/>
        </w:rPr>
        <w:t xml:space="preserve"> severe at Cambridge, and all who had it in their power forsook the town for the country.  Cranmer went with two of his pupils named Cressy, related to him through their mother, to their father's house at Waltham in Essex.  The King (</w:t>
      </w:r>
      <w:hyperlink r:id="rId275" w:history="1">
        <w:r w:rsidRPr="00A11E3F">
          <w:rPr>
            <w:rFonts w:ascii="Georgia" w:eastAsia="Times New Roman" w:hAnsi="Georgia" w:cs="Times New Roman"/>
            <w:color w:val="0000FF"/>
            <w:sz w:val="24"/>
            <w:szCs w:val="24"/>
            <w:u w:val="single"/>
            <w:lang w:eastAsia="en-GB"/>
          </w:rPr>
          <w:t>Henry VIII</w:t>
        </w:r>
      </w:hyperlink>
      <w:r w:rsidRPr="00A11E3F">
        <w:rPr>
          <w:rFonts w:ascii="Georgia" w:eastAsia="Times New Roman" w:hAnsi="Georgia" w:cs="Times New Roman"/>
          <w:color w:val="081721"/>
          <w:sz w:val="24"/>
          <w:szCs w:val="24"/>
          <w:lang w:eastAsia="en-GB"/>
        </w:rPr>
        <w:t>) happened at the time to be visiting in the immediate neighbourhood, and two of his chief counsellors, </w:t>
      </w:r>
      <w:hyperlink r:id="rId276" w:history="1">
        <w:r w:rsidRPr="00A11E3F">
          <w:rPr>
            <w:rFonts w:ascii="Georgia" w:eastAsia="Times New Roman" w:hAnsi="Georgia" w:cs="Times New Roman"/>
            <w:color w:val="0000FF"/>
            <w:sz w:val="24"/>
            <w:szCs w:val="24"/>
            <w:u w:val="single"/>
            <w:lang w:eastAsia="en-GB"/>
          </w:rPr>
          <w:t>Gardiner</w:t>
        </w:r>
      </w:hyperlink>
      <w:r w:rsidRPr="00A11E3F">
        <w:rPr>
          <w:rFonts w:ascii="Georgia" w:eastAsia="Times New Roman" w:hAnsi="Georgia" w:cs="Times New Roman"/>
          <w:color w:val="081721"/>
          <w:sz w:val="24"/>
          <w:szCs w:val="24"/>
          <w:lang w:eastAsia="en-GB"/>
        </w:rPr>
        <w:t>, Secretary of State, afterwards Bishop of Winchester, and </w:t>
      </w:r>
      <w:hyperlink r:id="rId277" w:history="1">
        <w:r w:rsidRPr="00A11E3F">
          <w:rPr>
            <w:rFonts w:ascii="Georgia" w:eastAsia="Times New Roman" w:hAnsi="Georgia" w:cs="Times New Roman"/>
            <w:color w:val="0000FF"/>
            <w:sz w:val="24"/>
            <w:szCs w:val="24"/>
            <w:u w:val="single"/>
            <w:lang w:eastAsia="en-GB"/>
          </w:rPr>
          <w:t>Edward Fox</w:t>
        </w:r>
      </w:hyperlink>
      <w:r w:rsidRPr="00A11E3F">
        <w:rPr>
          <w:rFonts w:ascii="Georgia" w:eastAsia="Times New Roman" w:hAnsi="Georgia" w:cs="Times New Roman"/>
          <w:color w:val="081721"/>
          <w:sz w:val="24"/>
          <w:szCs w:val="24"/>
          <w:lang w:eastAsia="en-GB"/>
        </w:rPr>
        <w:t>, the Lord High Almoner, afterwards Bishop of Hereford, were lodged at Cressy's house.  Meeting with Cranmer, they were naturally led to discuss the King's meditated divorce from </w:t>
      </w:r>
      <w:hyperlink r:id="rId278" w:history="1">
        <w:r w:rsidRPr="00A11E3F">
          <w:rPr>
            <w:rFonts w:ascii="Georgia" w:eastAsia="Times New Roman" w:hAnsi="Georgia" w:cs="Times New Roman"/>
            <w:color w:val="0000FF"/>
            <w:sz w:val="24"/>
            <w:szCs w:val="24"/>
            <w:u w:val="single"/>
            <w:lang w:eastAsia="en-GB"/>
          </w:rPr>
          <w:t>Catherine of Aragon</w:t>
        </w:r>
      </w:hyperlink>
      <w:r w:rsidRPr="00A11E3F">
        <w:rPr>
          <w:rFonts w:ascii="Georgia" w:eastAsia="Times New Roman" w:hAnsi="Georgia" w:cs="Times New Roman"/>
          <w:color w:val="081721"/>
          <w:sz w:val="24"/>
          <w:szCs w:val="24"/>
          <w:lang w:eastAsia="en-GB"/>
        </w:rPr>
        <w:t xml:space="preserve">.  Cranmer suggested that if the canonists and the universities should decide that marriage with a deceased brother's widow was illegal, and if it were proved that Catherine had been married to Prince Arthur, her marriage to Henry could be declared null and void by the ordinary ecclesiastical courts.  The necessity of an appeal to Rome was thus dispensed with, and this point was at once seen by the King, who, when Cranmer's opinion was reported to him, is said to have ordered him to be summoned in these terms: "I will speak to him.  Let him be sent for out of hand.  This man, I </w:t>
      </w:r>
      <w:proofErr w:type="spellStart"/>
      <w:r w:rsidRPr="00A11E3F">
        <w:rPr>
          <w:rFonts w:ascii="Georgia" w:eastAsia="Times New Roman" w:hAnsi="Georgia" w:cs="Times New Roman"/>
          <w:color w:val="081721"/>
          <w:sz w:val="24"/>
          <w:szCs w:val="24"/>
          <w:lang w:eastAsia="en-GB"/>
        </w:rPr>
        <w:t>trow</w:t>
      </w:r>
      <w:proofErr w:type="spellEnd"/>
      <w:r w:rsidRPr="00A11E3F">
        <w:rPr>
          <w:rFonts w:ascii="Georgia" w:eastAsia="Times New Roman" w:hAnsi="Georgia" w:cs="Times New Roman"/>
          <w:color w:val="081721"/>
          <w:sz w:val="24"/>
          <w:szCs w:val="24"/>
          <w:lang w:eastAsia="en-GB"/>
        </w:rPr>
        <w:t>, has got the right sow by the ear."</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 xml:space="preserve">At their first interview Cranmer was commanded by the King to lay aside all other pursuits and to devote himself to the question of the divorce.  He was to draw up a written treatise, stating the course he proposed, and defending it by arguments from scripture, the </w:t>
      </w:r>
      <w:proofErr w:type="gramStart"/>
      <w:r w:rsidRPr="00A11E3F">
        <w:rPr>
          <w:rFonts w:ascii="Georgia" w:eastAsia="Times New Roman" w:hAnsi="Georgia" w:cs="Times New Roman"/>
          <w:color w:val="081721"/>
          <w:sz w:val="24"/>
          <w:szCs w:val="24"/>
          <w:lang w:eastAsia="en-GB"/>
        </w:rPr>
        <w:t>fathers</w:t>
      </w:r>
      <w:proofErr w:type="gramEnd"/>
      <w:r w:rsidRPr="00A11E3F">
        <w:rPr>
          <w:rFonts w:ascii="Georgia" w:eastAsia="Times New Roman" w:hAnsi="Georgia" w:cs="Times New Roman"/>
          <w:color w:val="081721"/>
          <w:sz w:val="24"/>
          <w:szCs w:val="24"/>
          <w:lang w:eastAsia="en-GB"/>
        </w:rPr>
        <w:t xml:space="preserve"> and the decrees of general councils.  His material interests certainly did not suffer by compliance.  He was commended to the hospitality of </w:t>
      </w:r>
      <w:hyperlink r:id="rId279" w:history="1">
        <w:r w:rsidRPr="00A11E3F">
          <w:rPr>
            <w:rFonts w:ascii="Georgia" w:eastAsia="Times New Roman" w:hAnsi="Georgia" w:cs="Times New Roman"/>
            <w:color w:val="0000FF"/>
            <w:sz w:val="24"/>
            <w:szCs w:val="24"/>
            <w:u w:val="single"/>
            <w:lang w:eastAsia="en-GB"/>
          </w:rPr>
          <w:t>Anne Boleyn</w:t>
        </w:r>
      </w:hyperlink>
      <w:r w:rsidRPr="00A11E3F">
        <w:rPr>
          <w:rFonts w:ascii="Georgia" w:eastAsia="Times New Roman" w:hAnsi="Georgia" w:cs="Times New Roman"/>
          <w:color w:val="081721"/>
          <w:sz w:val="24"/>
          <w:szCs w:val="24"/>
          <w:lang w:eastAsia="en-GB"/>
        </w:rPr>
        <w:t>'s father, the earl of Wiltshire, in whose house at Durham Place he resided for some time; the King appointed him archdeacon of Taunton and one of his chaplains; and he also held a parochial benefice, the name of which is unknown.  When the treatise was finished Cranmer was called upon to defend its argument before the universities of Oxford and Cambridge, which he visited, accompanied by Fox and Gardiner.  Immediately afterwards he was sent to plead the cause before a more powerful if not a higher tribunal.  An embassy, with the earl of Wiltshire at its head, was despatched to Rome in 1530, that "the matter of the divorce should be disputed and ventilated," and Cranmer was an important member of it.  He was received by the Pope with marked courtesy, and was appointed "Grand Penitentiary of England," but his argument, if he ever had the opportunity of stating it, did not lead to any practical decision of the question.</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Cranmer returned in September 1530, but in January 1531 he received a second commission from the King appointing him "</w:t>
      </w:r>
      <w:proofErr w:type="spellStart"/>
      <w:r w:rsidRPr="00A11E3F">
        <w:rPr>
          <w:rFonts w:ascii="Georgia" w:eastAsia="Times New Roman" w:hAnsi="Georgia" w:cs="Times New Roman"/>
          <w:i/>
          <w:iCs/>
          <w:color w:val="081721"/>
          <w:sz w:val="24"/>
          <w:szCs w:val="24"/>
          <w:lang w:eastAsia="en-GB"/>
        </w:rPr>
        <w:t>Conciliarius</w:t>
      </w:r>
      <w:proofErr w:type="spellEnd"/>
      <w:r w:rsidRPr="00A11E3F">
        <w:rPr>
          <w:rFonts w:ascii="Georgia" w:eastAsia="Times New Roman" w:hAnsi="Georgia" w:cs="Times New Roman"/>
          <w:i/>
          <w:iCs/>
          <w:color w:val="081721"/>
          <w:sz w:val="24"/>
          <w:szCs w:val="24"/>
          <w:lang w:eastAsia="en-GB"/>
        </w:rPr>
        <w:t xml:space="preserve"> Regius et ad </w:t>
      </w:r>
      <w:proofErr w:type="spellStart"/>
      <w:r w:rsidRPr="00A11E3F">
        <w:rPr>
          <w:rFonts w:ascii="Georgia" w:eastAsia="Times New Roman" w:hAnsi="Georgia" w:cs="Times New Roman"/>
          <w:i/>
          <w:iCs/>
          <w:color w:val="081721"/>
          <w:sz w:val="24"/>
          <w:szCs w:val="24"/>
          <w:lang w:eastAsia="en-GB"/>
        </w:rPr>
        <w:t>Caesarem</w:t>
      </w:r>
      <w:proofErr w:type="spellEnd"/>
      <w:r w:rsidRPr="00A11E3F">
        <w:rPr>
          <w:rFonts w:ascii="Georgia" w:eastAsia="Times New Roman" w:hAnsi="Georgia" w:cs="Times New Roman"/>
          <w:i/>
          <w:iCs/>
          <w:color w:val="081721"/>
          <w:sz w:val="24"/>
          <w:szCs w:val="24"/>
          <w:lang w:eastAsia="en-GB"/>
        </w:rPr>
        <w:t xml:space="preserve"> Orator</w:t>
      </w:r>
      <w:r w:rsidRPr="00A11E3F">
        <w:rPr>
          <w:rFonts w:ascii="Georgia" w:eastAsia="Times New Roman" w:hAnsi="Georgia" w:cs="Times New Roman"/>
          <w:color w:val="081721"/>
          <w:sz w:val="24"/>
          <w:szCs w:val="24"/>
          <w:lang w:eastAsia="en-GB"/>
        </w:rPr>
        <w:t xml:space="preserve">." In the </w:t>
      </w:r>
      <w:proofErr w:type="gramStart"/>
      <w:r w:rsidRPr="00A11E3F">
        <w:rPr>
          <w:rFonts w:ascii="Georgia" w:eastAsia="Times New Roman" w:hAnsi="Georgia" w:cs="Times New Roman"/>
          <w:color w:val="081721"/>
          <w:sz w:val="24"/>
          <w:szCs w:val="24"/>
          <w:lang w:eastAsia="en-GB"/>
        </w:rPr>
        <w:t>summer of 1531</w:t>
      </w:r>
      <w:proofErr w:type="gramEnd"/>
      <w:r w:rsidRPr="00A11E3F">
        <w:rPr>
          <w:rFonts w:ascii="Georgia" w:eastAsia="Times New Roman" w:hAnsi="Georgia" w:cs="Times New Roman"/>
          <w:color w:val="081721"/>
          <w:sz w:val="24"/>
          <w:szCs w:val="24"/>
          <w:lang w:eastAsia="en-GB"/>
        </w:rPr>
        <w:t xml:space="preserve"> he accordingly proceeded to Germany as sole ambassador to the </w:t>
      </w:r>
      <w:hyperlink r:id="rId280" w:history="1">
        <w:r w:rsidRPr="00A11E3F">
          <w:rPr>
            <w:rFonts w:ascii="Georgia" w:eastAsia="Times New Roman" w:hAnsi="Georgia" w:cs="Times New Roman"/>
            <w:color w:val="0000FF"/>
            <w:sz w:val="24"/>
            <w:szCs w:val="24"/>
            <w:u w:val="single"/>
            <w:lang w:eastAsia="en-GB"/>
          </w:rPr>
          <w:t>Emperor</w:t>
        </w:r>
      </w:hyperlink>
      <w:r w:rsidRPr="00A11E3F">
        <w:rPr>
          <w:rFonts w:ascii="Georgia" w:eastAsia="Times New Roman" w:hAnsi="Georgia" w:cs="Times New Roman"/>
          <w:color w:val="081721"/>
          <w:sz w:val="24"/>
          <w:szCs w:val="24"/>
          <w:lang w:eastAsia="en-GB"/>
        </w:rPr>
        <w:t xml:space="preserve">.  He was also to sound the Lutheran princes with a view to an alliance, and to obtain the removal of some restrictions on English trade.  At Nuremberg he became acquainted with </w:t>
      </w:r>
      <w:proofErr w:type="spellStart"/>
      <w:r w:rsidRPr="00A11E3F">
        <w:rPr>
          <w:rFonts w:ascii="Georgia" w:eastAsia="Times New Roman" w:hAnsi="Georgia" w:cs="Times New Roman"/>
          <w:color w:val="081721"/>
          <w:sz w:val="24"/>
          <w:szCs w:val="24"/>
          <w:lang w:eastAsia="en-GB"/>
        </w:rPr>
        <w:t>Osiander</w:t>
      </w:r>
      <w:proofErr w:type="spellEnd"/>
      <w:r w:rsidRPr="00A11E3F">
        <w:rPr>
          <w:rFonts w:ascii="Georgia" w:eastAsia="Times New Roman" w:hAnsi="Georgia" w:cs="Times New Roman"/>
          <w:color w:val="081721"/>
          <w:sz w:val="24"/>
          <w:szCs w:val="24"/>
          <w:lang w:eastAsia="en-GB"/>
        </w:rPr>
        <w:t xml:space="preserve">, whose somewhat isolated theological position he probably found to be in many points analogous to his own.  Both were convinced that the old order must change; neither saw clearly what the new order should be to which it was to give place.  They had frequent interviews, </w:t>
      </w:r>
      <w:r w:rsidRPr="00A11E3F">
        <w:rPr>
          <w:rFonts w:ascii="Georgia" w:eastAsia="Times New Roman" w:hAnsi="Georgia" w:cs="Times New Roman"/>
          <w:color w:val="081721"/>
          <w:sz w:val="24"/>
          <w:szCs w:val="24"/>
          <w:lang w:eastAsia="en-GB"/>
        </w:rPr>
        <w:lastRenderedPageBreak/>
        <w:t xml:space="preserve">which had doubtless an important influence on Cranmer's opinions.  But </w:t>
      </w:r>
      <w:proofErr w:type="spellStart"/>
      <w:r w:rsidRPr="00A11E3F">
        <w:rPr>
          <w:rFonts w:ascii="Georgia" w:eastAsia="Times New Roman" w:hAnsi="Georgia" w:cs="Times New Roman"/>
          <w:color w:val="081721"/>
          <w:sz w:val="24"/>
          <w:szCs w:val="24"/>
          <w:lang w:eastAsia="en-GB"/>
        </w:rPr>
        <w:t>Osiander's</w:t>
      </w:r>
      <w:proofErr w:type="spellEnd"/>
      <w:r w:rsidRPr="00A11E3F">
        <w:rPr>
          <w:rFonts w:ascii="Georgia" w:eastAsia="Times New Roman" w:hAnsi="Georgia" w:cs="Times New Roman"/>
          <w:color w:val="081721"/>
          <w:sz w:val="24"/>
          <w:szCs w:val="24"/>
          <w:lang w:eastAsia="en-GB"/>
        </w:rPr>
        <w:t xml:space="preserve"> house had another attraction of a different kind from theological sympathy.  His niece Margaret won the heart of Cranmer, and in 1532 they were married.  Hook finds in the fact of the marriage corroboration of Cranmer's statement that he never expected or desired the primacy; and it seems probable enough that, if he had foreseen how soon the primacy was to be forced upon him, he would have avoided a disqualification which it was difficult to conceal and dangerous to disclose.</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Expected or not, the primacy was forced upon him within a very few months of his marriage.  In August 1532, </w:t>
      </w:r>
      <w:hyperlink r:id="rId281" w:history="1">
        <w:r w:rsidRPr="00A11E3F">
          <w:rPr>
            <w:rFonts w:ascii="Georgia" w:eastAsia="Times New Roman" w:hAnsi="Georgia" w:cs="Times New Roman"/>
            <w:color w:val="0000FF"/>
            <w:sz w:val="24"/>
            <w:szCs w:val="24"/>
            <w:u w:val="single"/>
            <w:lang w:eastAsia="en-GB"/>
          </w:rPr>
          <w:t>Archbishop Warham</w:t>
        </w:r>
      </w:hyperlink>
      <w:r w:rsidRPr="00A11E3F">
        <w:rPr>
          <w:rFonts w:ascii="Georgia" w:eastAsia="Times New Roman" w:hAnsi="Georgia" w:cs="Times New Roman"/>
          <w:color w:val="081721"/>
          <w:sz w:val="24"/>
          <w:szCs w:val="24"/>
          <w:lang w:eastAsia="en-GB"/>
        </w:rPr>
        <w:t xml:space="preserve"> died, and the King almost immediately afterwards intimated to Cranmer, who had accompanied the </w:t>
      </w:r>
      <w:proofErr w:type="gramStart"/>
      <w:r w:rsidRPr="00A11E3F">
        <w:rPr>
          <w:rFonts w:ascii="Georgia" w:eastAsia="Times New Roman" w:hAnsi="Georgia" w:cs="Times New Roman"/>
          <w:color w:val="081721"/>
          <w:sz w:val="24"/>
          <w:szCs w:val="24"/>
          <w:lang w:eastAsia="en-GB"/>
        </w:rPr>
        <w:t>Emperor</w:t>
      </w:r>
      <w:proofErr w:type="gramEnd"/>
      <w:r w:rsidRPr="00A11E3F">
        <w:rPr>
          <w:rFonts w:ascii="Georgia" w:eastAsia="Times New Roman" w:hAnsi="Georgia" w:cs="Times New Roman"/>
          <w:color w:val="081721"/>
          <w:sz w:val="24"/>
          <w:szCs w:val="24"/>
          <w:lang w:eastAsia="en-GB"/>
        </w:rPr>
        <w:t xml:space="preserve"> in his campaign against the Turks, his nomination to the vacant see.  Cranmer's conduct was certainly consistent with his profession that he did not desire, as he had not expected, the dangerous promotion.  He sent his wife to </w:t>
      </w:r>
      <w:proofErr w:type="gramStart"/>
      <w:r w:rsidRPr="00A11E3F">
        <w:rPr>
          <w:rFonts w:ascii="Georgia" w:eastAsia="Times New Roman" w:hAnsi="Georgia" w:cs="Times New Roman"/>
          <w:color w:val="081721"/>
          <w:sz w:val="24"/>
          <w:szCs w:val="24"/>
          <w:lang w:eastAsia="en-GB"/>
        </w:rPr>
        <w:t>England, but</w:t>
      </w:r>
      <w:proofErr w:type="gramEnd"/>
      <w:r w:rsidRPr="00A11E3F">
        <w:rPr>
          <w:rFonts w:ascii="Georgia" w:eastAsia="Times New Roman" w:hAnsi="Georgia" w:cs="Times New Roman"/>
          <w:color w:val="081721"/>
          <w:sz w:val="24"/>
          <w:szCs w:val="24"/>
          <w:lang w:eastAsia="en-GB"/>
        </w:rPr>
        <w:t xml:space="preserve"> delayed his own return in the vain hope that another appointment might be made.  The papal bulls of confirmation were dated February and March 1533, and the consecration took place on the </w:t>
      </w:r>
      <w:proofErr w:type="gramStart"/>
      <w:r w:rsidRPr="00A11E3F">
        <w:rPr>
          <w:rFonts w:ascii="Georgia" w:eastAsia="Times New Roman" w:hAnsi="Georgia" w:cs="Times New Roman"/>
          <w:color w:val="081721"/>
          <w:sz w:val="24"/>
          <w:szCs w:val="24"/>
          <w:lang w:eastAsia="en-GB"/>
        </w:rPr>
        <w:t>30th</w:t>
      </w:r>
      <w:proofErr w:type="gramEnd"/>
      <w:r w:rsidRPr="00A11E3F">
        <w:rPr>
          <w:rFonts w:ascii="Georgia" w:eastAsia="Times New Roman" w:hAnsi="Georgia" w:cs="Times New Roman"/>
          <w:color w:val="081721"/>
          <w:sz w:val="24"/>
          <w:szCs w:val="24"/>
          <w:lang w:eastAsia="en-GB"/>
        </w:rPr>
        <w:t xml:space="preserve"> March.  One peculiarity of the ceremony had occasioned considerable discussion.  It was the custom for the archbishop elect to take two oaths, the first of episcopal allegiance to the pope, and the second in recognition of the </w:t>
      </w:r>
      <w:hyperlink r:id="rId282" w:history="1">
        <w:r w:rsidRPr="00A11E3F">
          <w:rPr>
            <w:rFonts w:ascii="Georgia" w:eastAsia="Times New Roman" w:hAnsi="Georgia" w:cs="Times New Roman"/>
            <w:color w:val="0000FF"/>
            <w:sz w:val="24"/>
            <w:szCs w:val="24"/>
            <w:u w:val="single"/>
            <w:lang w:eastAsia="en-GB"/>
          </w:rPr>
          <w:t>royal supremacy</w:t>
        </w:r>
      </w:hyperlink>
      <w:r w:rsidRPr="00A11E3F">
        <w:rPr>
          <w:rFonts w:ascii="Georgia" w:eastAsia="Times New Roman" w:hAnsi="Georgia" w:cs="Times New Roman"/>
          <w:color w:val="081721"/>
          <w:sz w:val="24"/>
          <w:szCs w:val="24"/>
          <w:lang w:eastAsia="en-GB"/>
        </w:rPr>
        <w:t>.  The latter was so wide in its scope that it might fairly be held to supersede the former in so far as the two were inconsistent.  Cranmer, however, was not satisfied with this.  He had a special protest recorded, in which he formally declared that he swore allegiance to the pope only in so far as that was consistent with his supreme duty to the King.  The morality of this course has been much canvassed, though it seems really to involve nothing more than an express declaration of what the two oaths implied.  It was the course that would readily suggest itself to a man of timid nature who wished to secure himself against such a fate as </w:t>
      </w:r>
      <w:hyperlink r:id="rId283" w:history="1">
        <w:r w:rsidRPr="00A11E3F">
          <w:rPr>
            <w:rFonts w:ascii="Georgia" w:eastAsia="Times New Roman" w:hAnsi="Georgia" w:cs="Times New Roman"/>
            <w:color w:val="0000FF"/>
            <w:sz w:val="24"/>
            <w:szCs w:val="24"/>
            <w:u w:val="single"/>
            <w:lang w:eastAsia="en-GB"/>
          </w:rPr>
          <w:t>Wolsey</w:t>
        </w:r>
      </w:hyperlink>
      <w:r w:rsidRPr="00A11E3F">
        <w:rPr>
          <w:rFonts w:ascii="Georgia" w:eastAsia="Times New Roman" w:hAnsi="Georgia" w:cs="Times New Roman"/>
          <w:color w:val="081721"/>
          <w:sz w:val="24"/>
          <w:szCs w:val="24"/>
          <w:lang w:eastAsia="en-GB"/>
        </w:rPr>
        <w:t>'s.  It showed weakness, but it added nothing to whatever immorality there might be in successively taking two incompatible oaths.</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In the last as in the first step of Cranmer's promotion, Henry had been actuated by one and the same motive.  The business of the divorce — or rather, of the legitimation of </w:t>
      </w:r>
      <w:hyperlink r:id="rId284" w:history="1">
        <w:r w:rsidRPr="00A11E3F">
          <w:rPr>
            <w:rFonts w:ascii="Georgia" w:eastAsia="Times New Roman" w:hAnsi="Georgia" w:cs="Times New Roman"/>
            <w:color w:val="0000FF"/>
            <w:sz w:val="24"/>
            <w:szCs w:val="24"/>
            <w:u w:val="single"/>
            <w:lang w:eastAsia="en-GB"/>
          </w:rPr>
          <w:t>Anne Boleyn</w:t>
        </w:r>
      </w:hyperlink>
      <w:r w:rsidRPr="00A11E3F">
        <w:rPr>
          <w:rFonts w:ascii="Georgia" w:eastAsia="Times New Roman" w:hAnsi="Georgia" w:cs="Times New Roman"/>
          <w:color w:val="081721"/>
          <w:sz w:val="24"/>
          <w:szCs w:val="24"/>
          <w:lang w:eastAsia="en-GB"/>
        </w:rPr>
        <w:t>'s expected issue — had now become very urgent, and in the new archbishop he had an agent who might be expected to forward it with the needful haste.  The celerity and skill with which Cranmer did the work intrusted to him must have fully satisfied his master.  During the first week of April, Convocation sat almost from day to day to determine questions of fact and law in relation to Catherine's marriage with Henry as affected by her previous marriage with his brother Arthur.  Decisions favourable to the object of the King were given on these questions, though even the despotism of the most despotic of the Tudors failed to secure absolute unanimity.</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 xml:space="preserve">The next step was taken by Cranmer, who wrote a letter to the King, praying to be allowed to remove the anxiety of loyal subjects as to a possible case of disputed succession, by finally determining the validity of the marriage in his archiepiscopal court.  There is evidence that the request was prompted by the King, and his consent was given as a matter of course.  Queen Catherine was residing at Ampthill in Bedfordshire, and to suit her convenience the court was held at the priory of Dunstable in the immediate neighbourhood.  Declining to appear, she was declared contumacious, and on the 23rd of May the archbishop gave judgment declaring the marriage null and void from the first, and so leaving the King free to marry whom he </w:t>
      </w:r>
      <w:r w:rsidRPr="00A11E3F">
        <w:rPr>
          <w:rFonts w:ascii="Georgia" w:eastAsia="Times New Roman" w:hAnsi="Georgia" w:cs="Times New Roman"/>
          <w:color w:val="081721"/>
          <w:sz w:val="24"/>
          <w:szCs w:val="24"/>
          <w:lang w:eastAsia="en-GB"/>
        </w:rPr>
        <w:lastRenderedPageBreak/>
        <w:t>pleased.  The Act of Appeals had already prohibited any appeal from the archbishop's court.  Five days later he pronounced the marriage between Henry and Anne — which had been secretly celebrated about the 25th of January 1533 — to be valid.  On the 1st of June he crowned Anne as Queen, and on the l0th of September stood godfather to her child, the future </w:t>
      </w:r>
      <w:hyperlink r:id="rId285" w:history="1">
        <w:r w:rsidRPr="00A11E3F">
          <w:rPr>
            <w:rFonts w:ascii="Georgia" w:eastAsia="Times New Roman" w:hAnsi="Georgia" w:cs="Times New Roman"/>
            <w:color w:val="0000FF"/>
            <w:sz w:val="24"/>
            <w:szCs w:val="24"/>
            <w:u w:val="single"/>
            <w:lang w:eastAsia="en-GB"/>
          </w:rPr>
          <w:t>Queen Elizabeth</w:t>
        </w:r>
      </w:hyperlink>
      <w:r w:rsidRPr="00A11E3F">
        <w:rPr>
          <w:rFonts w:ascii="Georgia" w:eastAsia="Times New Roman" w:hAnsi="Georgia" w:cs="Times New Roman"/>
          <w:color w:val="081721"/>
          <w:sz w:val="24"/>
          <w:szCs w:val="24"/>
          <w:lang w:eastAsia="en-GB"/>
        </w:rPr>
        <w:t>.  </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The breach with Rome and the subjection of the church in England to the royal supremacy had been practically achieved before Cranmer's appointment as archbishop: and he had little to do with the other constitutional changes of Henry's reign.  But his position as chief minister of Henry's ecclesiastical jurisdiction forced him into unpleasant prominence in connexion with the King's matrimonial experiences.  In 1536 he was required to revise his own sentence in favour of the validity of Henry's marriage with Anne Boleyn; and on the 17th of May the marriage was declared invalid.  The ground on which this sentence is pronounced is fairly clear.  Anne's sister, Mary Boleyn, had been Henry VIII's mistress; this by canon law was a bar to his marriage with Anne—a bar which had been removed by papal dispensation in 1527, but now the papal power to dispense in such cases had been repudiated, and the original objection revived.  The sentence was grotesquely legal and unjust.  With Anne's condemnation by the House of Lords, Cranmer had nothing to do.  He </w:t>
      </w:r>
      <w:hyperlink r:id="rId286" w:history="1">
        <w:r w:rsidRPr="00A11E3F">
          <w:rPr>
            <w:rFonts w:ascii="Georgia" w:eastAsia="Times New Roman" w:hAnsi="Georgia" w:cs="Times New Roman"/>
            <w:color w:val="0000FF"/>
            <w:sz w:val="24"/>
            <w:szCs w:val="24"/>
            <w:u w:val="single"/>
            <w:lang w:eastAsia="en-GB"/>
          </w:rPr>
          <w:t>interceded for her</w:t>
        </w:r>
      </w:hyperlink>
      <w:r w:rsidRPr="00A11E3F">
        <w:rPr>
          <w:rFonts w:ascii="Georgia" w:eastAsia="Times New Roman" w:hAnsi="Georgia" w:cs="Times New Roman"/>
          <w:color w:val="081721"/>
          <w:sz w:val="24"/>
          <w:szCs w:val="24"/>
          <w:lang w:eastAsia="en-GB"/>
        </w:rPr>
        <w:t> in vain with the King, as he had done in the cases of </w:t>
      </w:r>
      <w:hyperlink r:id="rId287" w:history="1">
        <w:r w:rsidRPr="00A11E3F">
          <w:rPr>
            <w:rFonts w:ascii="Georgia" w:eastAsia="Times New Roman" w:hAnsi="Georgia" w:cs="Times New Roman"/>
            <w:color w:val="0000FF"/>
            <w:sz w:val="24"/>
            <w:szCs w:val="24"/>
            <w:u w:val="single"/>
            <w:lang w:eastAsia="en-GB"/>
          </w:rPr>
          <w:t>John Fisher</w:t>
        </w:r>
      </w:hyperlink>
      <w:r w:rsidRPr="00A11E3F">
        <w:rPr>
          <w:rFonts w:ascii="Georgia" w:eastAsia="Times New Roman" w:hAnsi="Georgia" w:cs="Times New Roman"/>
          <w:color w:val="081721"/>
          <w:sz w:val="24"/>
          <w:szCs w:val="24"/>
          <w:lang w:eastAsia="en-GB"/>
        </w:rPr>
        <w:t>, </w:t>
      </w:r>
      <w:hyperlink r:id="rId288" w:history="1">
        <w:r w:rsidRPr="00A11E3F">
          <w:rPr>
            <w:rFonts w:ascii="Georgia" w:eastAsia="Times New Roman" w:hAnsi="Georgia" w:cs="Times New Roman"/>
            <w:color w:val="0000FF"/>
            <w:sz w:val="24"/>
            <w:szCs w:val="24"/>
            <w:u w:val="single"/>
            <w:lang w:eastAsia="en-GB"/>
          </w:rPr>
          <w:t>Thomas More</w:t>
        </w:r>
      </w:hyperlink>
      <w:r w:rsidRPr="00A11E3F">
        <w:rPr>
          <w:rFonts w:ascii="Georgia" w:eastAsia="Times New Roman" w:hAnsi="Georgia" w:cs="Times New Roman"/>
          <w:color w:val="081721"/>
          <w:sz w:val="24"/>
          <w:szCs w:val="24"/>
          <w:lang w:eastAsia="en-GB"/>
        </w:rPr>
        <w:t> and the monks of Christchurch.  His share in the divorce of </w:t>
      </w:r>
      <w:hyperlink r:id="rId289" w:history="1">
        <w:r w:rsidRPr="00A11E3F">
          <w:rPr>
            <w:rFonts w:ascii="Georgia" w:eastAsia="Times New Roman" w:hAnsi="Georgia" w:cs="Times New Roman"/>
            <w:color w:val="0000FF"/>
            <w:sz w:val="24"/>
            <w:szCs w:val="24"/>
            <w:u w:val="single"/>
            <w:lang w:eastAsia="en-GB"/>
          </w:rPr>
          <w:t>Anne of Cleves</w:t>
        </w:r>
      </w:hyperlink>
      <w:r w:rsidRPr="00A11E3F">
        <w:rPr>
          <w:rFonts w:ascii="Georgia" w:eastAsia="Times New Roman" w:hAnsi="Georgia" w:cs="Times New Roman"/>
          <w:color w:val="081721"/>
          <w:sz w:val="24"/>
          <w:szCs w:val="24"/>
          <w:lang w:eastAsia="en-GB"/>
        </w:rPr>
        <w:t> was less prominent than that of </w:t>
      </w:r>
      <w:hyperlink r:id="rId290" w:history="1">
        <w:r w:rsidRPr="00A11E3F">
          <w:rPr>
            <w:rFonts w:ascii="Georgia" w:eastAsia="Times New Roman" w:hAnsi="Georgia" w:cs="Times New Roman"/>
            <w:color w:val="0000FF"/>
            <w:sz w:val="24"/>
            <w:szCs w:val="24"/>
            <w:u w:val="single"/>
            <w:lang w:eastAsia="en-GB"/>
          </w:rPr>
          <w:t>Bishop Gardiner</w:t>
        </w:r>
      </w:hyperlink>
      <w:r w:rsidRPr="00A11E3F">
        <w:rPr>
          <w:rFonts w:ascii="Georgia" w:eastAsia="Times New Roman" w:hAnsi="Georgia" w:cs="Times New Roman"/>
          <w:color w:val="081721"/>
          <w:sz w:val="24"/>
          <w:szCs w:val="24"/>
          <w:lang w:eastAsia="en-GB"/>
        </w:rPr>
        <w:t>, though he did preside over the Convocation in which nearly all the dignitaries of the church signified their approval of that measure.  To his next and last interposition in the matrimonial affairs of the King no discredit attaches itself.  When he was made cognizant of the charges against </w:t>
      </w:r>
      <w:hyperlink r:id="rId291" w:history="1">
        <w:r w:rsidRPr="00A11E3F">
          <w:rPr>
            <w:rFonts w:ascii="Georgia" w:eastAsia="Times New Roman" w:hAnsi="Georgia" w:cs="Times New Roman"/>
            <w:color w:val="0000FF"/>
            <w:sz w:val="24"/>
            <w:szCs w:val="24"/>
            <w:u w:val="single"/>
            <w:lang w:eastAsia="en-GB"/>
          </w:rPr>
          <w:t>Catherine Howard</w:t>
        </w:r>
      </w:hyperlink>
      <w:r w:rsidRPr="00A11E3F">
        <w:rPr>
          <w:rFonts w:ascii="Georgia" w:eastAsia="Times New Roman" w:hAnsi="Georgia" w:cs="Times New Roman"/>
          <w:color w:val="081721"/>
          <w:sz w:val="24"/>
          <w:szCs w:val="24"/>
          <w:lang w:eastAsia="en-GB"/>
        </w:rPr>
        <w:t>, his duty to communicate them to the King was obvious, though painful.</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Meanwhile Cranmer was actively carrying out the policy which has associated his name more closely, perhaps, than that of any other ecclesiastic with the Reformation in England.  Its most important feature on the theological as distinct from the political side, was the endeavour to promote the circulation of the Bible in the vernacular, by encouraging translation and procuring an order in 1538 that a copy of the Bible in English should be set up in every church in a convenient place for reading.  Only second in importance to this was the re-adjustment of the creed and liturgy of the church, which formed Cranmer's principal work during the latter half of his life.</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The progress of the archbishop's opinion towards that middle Protestantism, if it may be so called, which he did so much to impress on the formularies of the Church of England, was gradual, as a brief enumeration of the successive steps in that progress will show.  In 1538 an embassy of German divines visited England with the design, among other things, of forming a common confession for the two countries.  This proved impracticable, but the frequent conferences Cranmer had with the theologians composing the embassy had doubtless a great influence in modifying his views.  Both in parliament and in Convocation he opposed the </w:t>
      </w:r>
      <w:hyperlink r:id="rId292" w:history="1">
        <w:r w:rsidRPr="00A11E3F">
          <w:rPr>
            <w:rFonts w:ascii="Georgia" w:eastAsia="Times New Roman" w:hAnsi="Georgia" w:cs="Times New Roman"/>
            <w:color w:val="0000FF"/>
            <w:sz w:val="24"/>
            <w:szCs w:val="24"/>
            <w:u w:val="single"/>
            <w:lang w:eastAsia="en-GB"/>
          </w:rPr>
          <w:t>Six Articles</w:t>
        </w:r>
      </w:hyperlink>
      <w:r w:rsidRPr="00A11E3F">
        <w:rPr>
          <w:rFonts w:ascii="Georgia" w:eastAsia="Times New Roman" w:hAnsi="Georgia" w:cs="Times New Roman"/>
          <w:color w:val="081721"/>
          <w:sz w:val="24"/>
          <w:szCs w:val="24"/>
          <w:lang w:eastAsia="en-GB"/>
        </w:rPr>
        <w:t> of 1539, but he stood almost alone.  During the period between 1540 and 1543 the archbishop was engaged at the head of a commission in the revision of the "Bishop's Book" (1537) or </w:t>
      </w:r>
      <w:r w:rsidRPr="00A11E3F">
        <w:rPr>
          <w:rFonts w:ascii="Georgia" w:eastAsia="Times New Roman" w:hAnsi="Georgia" w:cs="Times New Roman"/>
          <w:i/>
          <w:iCs/>
          <w:color w:val="081721"/>
          <w:sz w:val="24"/>
          <w:szCs w:val="24"/>
          <w:lang w:eastAsia="en-GB"/>
        </w:rPr>
        <w:t>Institutions of a Christian Man</w:t>
      </w:r>
      <w:r w:rsidRPr="00A11E3F">
        <w:rPr>
          <w:rFonts w:ascii="Georgia" w:eastAsia="Times New Roman" w:hAnsi="Georgia" w:cs="Times New Roman"/>
          <w:color w:val="081721"/>
          <w:sz w:val="24"/>
          <w:szCs w:val="24"/>
          <w:lang w:eastAsia="en-GB"/>
        </w:rPr>
        <w:t>, and the preparation of the </w:t>
      </w:r>
      <w:r w:rsidRPr="00A11E3F">
        <w:rPr>
          <w:rFonts w:ascii="Georgia" w:eastAsia="Times New Roman" w:hAnsi="Georgia" w:cs="Times New Roman"/>
          <w:i/>
          <w:iCs/>
          <w:color w:val="081721"/>
          <w:sz w:val="24"/>
          <w:szCs w:val="24"/>
          <w:lang w:eastAsia="en-GB"/>
        </w:rPr>
        <w:t>Necessary Erudition</w:t>
      </w:r>
      <w:r w:rsidRPr="00A11E3F">
        <w:rPr>
          <w:rFonts w:ascii="Georgia" w:eastAsia="Times New Roman" w:hAnsi="Georgia" w:cs="Times New Roman"/>
          <w:color w:val="081721"/>
          <w:sz w:val="24"/>
          <w:szCs w:val="24"/>
          <w:lang w:eastAsia="en-GB"/>
        </w:rPr>
        <w:t xml:space="preserve"> (1543) known as the "King's Book," which was a modification of the former work in the direction of Roman Catholic doctrine.  In </w:t>
      </w:r>
      <w:r w:rsidRPr="00A11E3F">
        <w:rPr>
          <w:rFonts w:ascii="Georgia" w:eastAsia="Times New Roman" w:hAnsi="Georgia" w:cs="Times New Roman"/>
          <w:color w:val="081721"/>
          <w:sz w:val="24"/>
          <w:szCs w:val="24"/>
          <w:lang w:eastAsia="en-GB"/>
        </w:rPr>
        <w:lastRenderedPageBreak/>
        <w:t>June 1545 was issued his </w:t>
      </w:r>
      <w:r w:rsidRPr="00A11E3F">
        <w:rPr>
          <w:rFonts w:ascii="Georgia" w:eastAsia="Times New Roman" w:hAnsi="Georgia" w:cs="Times New Roman"/>
          <w:i/>
          <w:iCs/>
          <w:color w:val="081721"/>
          <w:sz w:val="24"/>
          <w:szCs w:val="24"/>
          <w:lang w:eastAsia="en-GB"/>
        </w:rPr>
        <w:t>Litany</w:t>
      </w:r>
      <w:r w:rsidRPr="00A11E3F">
        <w:rPr>
          <w:rFonts w:ascii="Georgia" w:eastAsia="Times New Roman" w:hAnsi="Georgia" w:cs="Times New Roman"/>
          <w:color w:val="081721"/>
          <w:sz w:val="24"/>
          <w:szCs w:val="24"/>
          <w:lang w:eastAsia="en-GB"/>
        </w:rPr>
        <w:t>, which was substantially the same as that now in use, and shows his mastery of a rhythmical English style.</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The course taken by Cranmer in promoting the Reformation exposed him to the bitter hostility of the reactionary party or "men of the old learning," of whom Gardiner and </w:t>
      </w:r>
      <w:hyperlink r:id="rId293" w:history="1">
        <w:r w:rsidRPr="00A11E3F">
          <w:rPr>
            <w:rFonts w:ascii="Georgia" w:eastAsia="Times New Roman" w:hAnsi="Georgia" w:cs="Times New Roman"/>
            <w:color w:val="0000FF"/>
            <w:sz w:val="24"/>
            <w:szCs w:val="24"/>
            <w:u w:val="single"/>
            <w:lang w:eastAsia="en-GB"/>
          </w:rPr>
          <w:t>Bonner</w:t>
        </w:r>
      </w:hyperlink>
      <w:r w:rsidRPr="00A11E3F">
        <w:rPr>
          <w:rFonts w:ascii="Georgia" w:eastAsia="Times New Roman" w:hAnsi="Georgia" w:cs="Times New Roman"/>
          <w:color w:val="081721"/>
          <w:sz w:val="24"/>
          <w:szCs w:val="24"/>
          <w:lang w:eastAsia="en-GB"/>
        </w:rPr>
        <w:t xml:space="preserve"> were leaders, and on various occasions — notably in 1543 and 1545 — conspiracies were formed in the council or elsewhere to effect his overthrow.  The King, however, remained true to him, and all the conspiracies signally failed.  It illustrates a favourable trait in the archbishop's character that he forgave all the conspirators.  He was, as his secretary </w:t>
      </w:r>
      <w:proofErr w:type="spellStart"/>
      <w:r w:rsidRPr="00A11E3F">
        <w:rPr>
          <w:rFonts w:ascii="Georgia" w:eastAsia="Times New Roman" w:hAnsi="Georgia" w:cs="Times New Roman"/>
          <w:color w:val="081721"/>
          <w:sz w:val="24"/>
          <w:szCs w:val="24"/>
          <w:lang w:eastAsia="en-GB"/>
        </w:rPr>
        <w:t>Morice</w:t>
      </w:r>
      <w:proofErr w:type="spellEnd"/>
      <w:r w:rsidRPr="00A11E3F">
        <w:rPr>
          <w:rFonts w:ascii="Georgia" w:eastAsia="Times New Roman" w:hAnsi="Georgia" w:cs="Times New Roman"/>
          <w:color w:val="081721"/>
          <w:sz w:val="24"/>
          <w:szCs w:val="24"/>
          <w:lang w:eastAsia="en-GB"/>
        </w:rPr>
        <w:t xml:space="preserve"> testifies, "a man that delighted not in revenging." Cranmer was present with Henry VIII when he died (1547).  By the will of the </w:t>
      </w:r>
      <w:proofErr w:type="gramStart"/>
      <w:r w:rsidRPr="00A11E3F">
        <w:rPr>
          <w:rFonts w:ascii="Georgia" w:eastAsia="Times New Roman" w:hAnsi="Georgia" w:cs="Times New Roman"/>
          <w:color w:val="081721"/>
          <w:sz w:val="24"/>
          <w:szCs w:val="24"/>
          <w:lang w:eastAsia="en-GB"/>
        </w:rPr>
        <w:t>King</w:t>
      </w:r>
      <w:proofErr w:type="gramEnd"/>
      <w:r w:rsidRPr="00A11E3F">
        <w:rPr>
          <w:rFonts w:ascii="Georgia" w:eastAsia="Times New Roman" w:hAnsi="Georgia" w:cs="Times New Roman"/>
          <w:color w:val="081721"/>
          <w:sz w:val="24"/>
          <w:szCs w:val="24"/>
          <w:lang w:eastAsia="en-GB"/>
        </w:rPr>
        <w:t xml:space="preserve"> he was nominated one of a council of regency composed of sixteen persons, but he acquiesced in the arrangement by which </w:t>
      </w:r>
      <w:hyperlink r:id="rId294" w:history="1">
        <w:r w:rsidRPr="00A11E3F">
          <w:rPr>
            <w:rFonts w:ascii="Georgia" w:eastAsia="Times New Roman" w:hAnsi="Georgia" w:cs="Times New Roman"/>
            <w:color w:val="0000FF"/>
            <w:sz w:val="24"/>
            <w:szCs w:val="24"/>
            <w:u w:val="single"/>
            <w:lang w:eastAsia="en-GB"/>
          </w:rPr>
          <w:t>Somerset became Lord Protector</w:t>
        </w:r>
      </w:hyperlink>
      <w:r w:rsidRPr="00A11E3F">
        <w:rPr>
          <w:rFonts w:ascii="Georgia" w:eastAsia="Times New Roman" w:hAnsi="Georgia" w:cs="Times New Roman"/>
          <w:color w:val="081721"/>
          <w:sz w:val="24"/>
          <w:szCs w:val="24"/>
          <w:lang w:eastAsia="en-GB"/>
        </w:rPr>
        <w:t>.  He officiated at the coronation of the boy King </w:t>
      </w:r>
      <w:hyperlink r:id="rId295" w:history="1">
        <w:r w:rsidRPr="00A11E3F">
          <w:rPr>
            <w:rFonts w:ascii="Georgia" w:eastAsia="Times New Roman" w:hAnsi="Georgia" w:cs="Times New Roman"/>
            <w:color w:val="0000FF"/>
            <w:sz w:val="24"/>
            <w:szCs w:val="24"/>
            <w:u w:val="single"/>
            <w:lang w:eastAsia="en-GB"/>
          </w:rPr>
          <w:t>Edward VI</w:t>
        </w:r>
      </w:hyperlink>
      <w:r w:rsidRPr="00A11E3F">
        <w:rPr>
          <w:rFonts w:ascii="Georgia" w:eastAsia="Times New Roman" w:hAnsi="Georgia" w:cs="Times New Roman"/>
          <w:color w:val="081721"/>
          <w:sz w:val="24"/>
          <w:szCs w:val="24"/>
          <w:lang w:eastAsia="en-GB"/>
        </w:rPr>
        <w:t>, and is supposed to have instituted a sinister change in the order of the ceremony, by which the right of the monarch to reign was made to appear to depend upon inheritance alone, without the concurrent consent of the people.  But Edward's title had been expressly sanctioned by act of parliament, so that there was no more room for election in his case than in that of George I, and the real motive of the changes was to shorten the weary ceremony for the frail child.</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During this reign the work of the Reformation made rapid progress, the sympathies both of the Protector and of the young King being decidedly Protestant.  Cranmer was therefore enabled without let or hindrance to complete the preparation of the church formularies, on which he had been for some time engaged.  In 1547 appeared the </w:t>
      </w:r>
      <w:r w:rsidRPr="00A11E3F">
        <w:rPr>
          <w:rFonts w:ascii="Georgia" w:eastAsia="Times New Roman" w:hAnsi="Georgia" w:cs="Times New Roman"/>
          <w:i/>
          <w:iCs/>
          <w:color w:val="081721"/>
          <w:sz w:val="24"/>
          <w:szCs w:val="24"/>
          <w:lang w:eastAsia="en-GB"/>
        </w:rPr>
        <w:t>Homilies</w:t>
      </w:r>
      <w:r w:rsidRPr="00A11E3F">
        <w:rPr>
          <w:rFonts w:ascii="Georgia" w:eastAsia="Times New Roman" w:hAnsi="Georgia" w:cs="Times New Roman"/>
          <w:color w:val="081721"/>
          <w:sz w:val="24"/>
          <w:szCs w:val="24"/>
          <w:lang w:eastAsia="en-GB"/>
        </w:rPr>
        <w:t xml:space="preserve"> prepared under his direction.  Four of them are attributed to the archbishop himself—those on Salvation, Faith, Good </w:t>
      </w:r>
      <w:proofErr w:type="gramStart"/>
      <w:r w:rsidRPr="00A11E3F">
        <w:rPr>
          <w:rFonts w:ascii="Georgia" w:eastAsia="Times New Roman" w:hAnsi="Georgia" w:cs="Times New Roman"/>
          <w:color w:val="081721"/>
          <w:sz w:val="24"/>
          <w:szCs w:val="24"/>
          <w:lang w:eastAsia="en-GB"/>
        </w:rPr>
        <w:t>Works</w:t>
      </w:r>
      <w:proofErr w:type="gramEnd"/>
      <w:r w:rsidRPr="00A11E3F">
        <w:rPr>
          <w:rFonts w:ascii="Georgia" w:eastAsia="Times New Roman" w:hAnsi="Georgia" w:cs="Times New Roman"/>
          <w:color w:val="081721"/>
          <w:sz w:val="24"/>
          <w:szCs w:val="24"/>
          <w:lang w:eastAsia="en-GB"/>
        </w:rPr>
        <w:t xml:space="preserve"> and the Reading of Scripture.  His translation of the German Catechism of Justus Jonas, known as </w:t>
      </w:r>
      <w:r w:rsidRPr="00A11E3F">
        <w:rPr>
          <w:rFonts w:ascii="Georgia" w:eastAsia="Times New Roman" w:hAnsi="Georgia" w:cs="Times New Roman"/>
          <w:i/>
          <w:iCs/>
          <w:color w:val="081721"/>
          <w:sz w:val="24"/>
          <w:szCs w:val="24"/>
          <w:lang w:eastAsia="en-GB"/>
        </w:rPr>
        <w:t>Cranmer's Catechism</w:t>
      </w:r>
      <w:r w:rsidRPr="00A11E3F">
        <w:rPr>
          <w:rFonts w:ascii="Georgia" w:eastAsia="Times New Roman" w:hAnsi="Georgia" w:cs="Times New Roman"/>
          <w:color w:val="081721"/>
          <w:sz w:val="24"/>
          <w:szCs w:val="24"/>
          <w:lang w:eastAsia="en-GB"/>
        </w:rPr>
        <w:t>, appeared in the following year.  Important, as showing his views on a cardinal doctrine, was the </w:t>
      </w:r>
      <w:r w:rsidRPr="00A11E3F">
        <w:rPr>
          <w:rFonts w:ascii="Georgia" w:eastAsia="Times New Roman" w:hAnsi="Georgia" w:cs="Times New Roman"/>
          <w:i/>
          <w:iCs/>
          <w:color w:val="081721"/>
          <w:sz w:val="24"/>
          <w:szCs w:val="24"/>
          <w:lang w:eastAsia="en-GB"/>
        </w:rPr>
        <w:t>Defence of the True and Catholic Doctrine of the Sacrament</w:t>
      </w:r>
      <w:r w:rsidRPr="00A11E3F">
        <w:rPr>
          <w:rFonts w:ascii="Georgia" w:eastAsia="Times New Roman" w:hAnsi="Georgia" w:cs="Times New Roman"/>
          <w:color w:val="081721"/>
          <w:sz w:val="24"/>
          <w:szCs w:val="24"/>
          <w:lang w:eastAsia="en-GB"/>
        </w:rPr>
        <w:t xml:space="preserve">, which he published in 1550.  It was immediately answered from the side of the " old learning " by Gardiner.  The first prayerbook of Edward VI was finished in </w:t>
      </w:r>
      <w:proofErr w:type="gramStart"/>
      <w:r w:rsidRPr="00A11E3F">
        <w:rPr>
          <w:rFonts w:ascii="Georgia" w:eastAsia="Times New Roman" w:hAnsi="Georgia" w:cs="Times New Roman"/>
          <w:color w:val="081721"/>
          <w:sz w:val="24"/>
          <w:szCs w:val="24"/>
          <w:lang w:eastAsia="en-GB"/>
        </w:rPr>
        <w:t>November 1548, and</w:t>
      </w:r>
      <w:proofErr w:type="gramEnd"/>
      <w:r w:rsidRPr="00A11E3F">
        <w:rPr>
          <w:rFonts w:ascii="Georgia" w:eastAsia="Times New Roman" w:hAnsi="Georgia" w:cs="Times New Roman"/>
          <w:color w:val="081721"/>
          <w:sz w:val="24"/>
          <w:szCs w:val="24"/>
          <w:lang w:eastAsia="en-GB"/>
        </w:rPr>
        <w:t xml:space="preserve"> received legal sanction in March 1549; the second was completed and sanctioned in April 1552.  The archbishop did much of the work of compilation personally.  The forty-two articles of Edward VI, published in 1553, owe their form and style almost entirely to the hand of Cranmer.</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 xml:space="preserve">The last great </w:t>
      </w:r>
      <w:proofErr w:type="spellStart"/>
      <w:r w:rsidRPr="00A11E3F">
        <w:rPr>
          <w:rFonts w:ascii="Georgia" w:eastAsia="Times New Roman" w:hAnsi="Georgia" w:cs="Times New Roman"/>
          <w:color w:val="081721"/>
          <w:sz w:val="24"/>
          <w:szCs w:val="24"/>
          <w:lang w:eastAsia="en-GB"/>
        </w:rPr>
        <w:t>undertaKing</w:t>
      </w:r>
      <w:proofErr w:type="spellEnd"/>
      <w:r w:rsidRPr="00A11E3F">
        <w:rPr>
          <w:rFonts w:ascii="Georgia" w:eastAsia="Times New Roman" w:hAnsi="Georgia" w:cs="Times New Roman"/>
          <w:color w:val="081721"/>
          <w:sz w:val="24"/>
          <w:szCs w:val="24"/>
          <w:lang w:eastAsia="en-GB"/>
        </w:rPr>
        <w:t xml:space="preserve"> in which he was employed was the revision of his codification of the canon law, which had been all but completed before the death of Henry.  The task was one eminently well suited to his powers, and the execution of it was marked by great skill in definition and arrangement.  It never received any authoritative sanction, Edward VI dying before the proclamation establishing it could be made, and it remained unpublished until 1571, when a Latin translation by </w:t>
      </w:r>
      <w:hyperlink r:id="rId296" w:history="1">
        <w:r w:rsidRPr="00A11E3F">
          <w:rPr>
            <w:rFonts w:ascii="Georgia" w:eastAsia="Times New Roman" w:hAnsi="Georgia" w:cs="Times New Roman"/>
            <w:color w:val="0000FF"/>
            <w:sz w:val="24"/>
            <w:szCs w:val="24"/>
            <w:u w:val="single"/>
            <w:lang w:eastAsia="en-GB"/>
          </w:rPr>
          <w:t>Dr Walter Haddon</w:t>
        </w:r>
      </w:hyperlink>
      <w:r w:rsidRPr="00A11E3F">
        <w:rPr>
          <w:rFonts w:ascii="Georgia" w:eastAsia="Times New Roman" w:hAnsi="Georgia" w:cs="Times New Roman"/>
          <w:color w:val="081721"/>
          <w:sz w:val="24"/>
          <w:szCs w:val="24"/>
          <w:lang w:eastAsia="en-GB"/>
        </w:rPr>
        <w:t> and </w:t>
      </w:r>
      <w:hyperlink r:id="rId297" w:history="1">
        <w:r w:rsidRPr="00A11E3F">
          <w:rPr>
            <w:rFonts w:ascii="Georgia" w:eastAsia="Times New Roman" w:hAnsi="Georgia" w:cs="Times New Roman"/>
            <w:color w:val="0000FF"/>
            <w:sz w:val="24"/>
            <w:szCs w:val="24"/>
            <w:u w:val="single"/>
            <w:lang w:eastAsia="en-GB"/>
          </w:rPr>
          <w:t xml:space="preserve">Sir John </w:t>
        </w:r>
        <w:proofErr w:type="spellStart"/>
        <w:r w:rsidRPr="00A11E3F">
          <w:rPr>
            <w:rFonts w:ascii="Georgia" w:eastAsia="Times New Roman" w:hAnsi="Georgia" w:cs="Times New Roman"/>
            <w:color w:val="0000FF"/>
            <w:sz w:val="24"/>
            <w:szCs w:val="24"/>
            <w:u w:val="single"/>
            <w:lang w:eastAsia="en-GB"/>
          </w:rPr>
          <w:t>Cheke</w:t>
        </w:r>
        <w:proofErr w:type="spellEnd"/>
      </w:hyperlink>
      <w:r w:rsidRPr="00A11E3F">
        <w:rPr>
          <w:rFonts w:ascii="Georgia" w:eastAsia="Times New Roman" w:hAnsi="Georgia" w:cs="Times New Roman"/>
          <w:color w:val="081721"/>
          <w:sz w:val="24"/>
          <w:szCs w:val="24"/>
          <w:lang w:eastAsia="en-GB"/>
        </w:rPr>
        <w:t> appeared under the title </w:t>
      </w:r>
      <w:proofErr w:type="spellStart"/>
      <w:r w:rsidRPr="00A11E3F">
        <w:rPr>
          <w:rFonts w:ascii="Georgia" w:eastAsia="Times New Roman" w:hAnsi="Georgia" w:cs="Times New Roman"/>
          <w:i/>
          <w:iCs/>
          <w:color w:val="081721"/>
          <w:sz w:val="24"/>
          <w:szCs w:val="24"/>
          <w:lang w:eastAsia="en-GB"/>
        </w:rPr>
        <w:t>Reformatio</w:t>
      </w:r>
      <w:proofErr w:type="spellEnd"/>
      <w:r w:rsidRPr="00A11E3F">
        <w:rPr>
          <w:rFonts w:ascii="Georgia" w:eastAsia="Times New Roman" w:hAnsi="Georgia" w:cs="Times New Roman"/>
          <w:i/>
          <w:iCs/>
          <w:color w:val="081721"/>
          <w:sz w:val="24"/>
          <w:szCs w:val="24"/>
          <w:lang w:eastAsia="en-GB"/>
        </w:rPr>
        <w:t xml:space="preserve"> </w:t>
      </w:r>
      <w:proofErr w:type="spellStart"/>
      <w:r w:rsidRPr="00A11E3F">
        <w:rPr>
          <w:rFonts w:ascii="Georgia" w:eastAsia="Times New Roman" w:hAnsi="Georgia" w:cs="Times New Roman"/>
          <w:i/>
          <w:iCs/>
          <w:color w:val="081721"/>
          <w:sz w:val="24"/>
          <w:szCs w:val="24"/>
          <w:lang w:eastAsia="en-GB"/>
        </w:rPr>
        <w:t>legum</w:t>
      </w:r>
      <w:proofErr w:type="spellEnd"/>
      <w:r w:rsidRPr="00A11E3F">
        <w:rPr>
          <w:rFonts w:ascii="Georgia" w:eastAsia="Times New Roman" w:hAnsi="Georgia" w:cs="Times New Roman"/>
          <w:i/>
          <w:iCs/>
          <w:color w:val="081721"/>
          <w:sz w:val="24"/>
          <w:szCs w:val="24"/>
          <w:lang w:eastAsia="en-GB"/>
        </w:rPr>
        <w:t xml:space="preserve"> </w:t>
      </w:r>
      <w:proofErr w:type="spellStart"/>
      <w:r w:rsidRPr="00A11E3F">
        <w:rPr>
          <w:rFonts w:ascii="Georgia" w:eastAsia="Times New Roman" w:hAnsi="Georgia" w:cs="Times New Roman"/>
          <w:i/>
          <w:iCs/>
          <w:color w:val="081721"/>
          <w:sz w:val="24"/>
          <w:szCs w:val="24"/>
          <w:lang w:eastAsia="en-GB"/>
        </w:rPr>
        <w:t>ecclesiasticarum</w:t>
      </w:r>
      <w:proofErr w:type="spellEnd"/>
      <w:r w:rsidRPr="00A11E3F">
        <w:rPr>
          <w:rFonts w:ascii="Georgia" w:eastAsia="Times New Roman" w:hAnsi="Georgia" w:cs="Times New Roman"/>
          <w:color w:val="081721"/>
          <w:sz w:val="24"/>
          <w:szCs w:val="24"/>
          <w:lang w:eastAsia="en-GB"/>
        </w:rPr>
        <w:t xml:space="preserve">.  It laid down the lawfulness and necessity of persecution to the death for heresy in the most absolute terms; and Cranmer himself condemned Joan Bocher to the flames.  But he naturally loathed </w:t>
      </w:r>
      <w:proofErr w:type="gramStart"/>
      <w:r w:rsidRPr="00A11E3F">
        <w:rPr>
          <w:rFonts w:ascii="Georgia" w:eastAsia="Times New Roman" w:hAnsi="Georgia" w:cs="Times New Roman"/>
          <w:color w:val="081721"/>
          <w:sz w:val="24"/>
          <w:szCs w:val="24"/>
          <w:lang w:eastAsia="en-GB"/>
        </w:rPr>
        <w:t>persecution, and</w:t>
      </w:r>
      <w:proofErr w:type="gramEnd"/>
      <w:r w:rsidRPr="00A11E3F">
        <w:rPr>
          <w:rFonts w:ascii="Georgia" w:eastAsia="Times New Roman" w:hAnsi="Georgia" w:cs="Times New Roman"/>
          <w:color w:val="081721"/>
          <w:sz w:val="24"/>
          <w:szCs w:val="24"/>
          <w:lang w:eastAsia="en-GB"/>
        </w:rPr>
        <w:t xml:space="preserve"> was as tolerant as any in that age.</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 xml:space="preserve">Cranmer stood by the dying bed of Edward as he had stood by that of his father, and he there suffered himself to be persuaded to take a step against his own </w:t>
      </w:r>
      <w:r w:rsidRPr="00A11E3F">
        <w:rPr>
          <w:rFonts w:ascii="Georgia" w:eastAsia="Times New Roman" w:hAnsi="Georgia" w:cs="Times New Roman"/>
          <w:color w:val="081721"/>
          <w:sz w:val="24"/>
          <w:szCs w:val="24"/>
          <w:lang w:eastAsia="en-GB"/>
        </w:rPr>
        <w:lastRenderedPageBreak/>
        <w:t>convictions.  He had pledged himself to respect the testamentary disposition of Henry VIII by which the succession devolved upon </w:t>
      </w:r>
      <w:hyperlink r:id="rId298" w:history="1">
        <w:r w:rsidRPr="00A11E3F">
          <w:rPr>
            <w:rFonts w:ascii="Georgia" w:eastAsia="Times New Roman" w:hAnsi="Georgia" w:cs="Times New Roman"/>
            <w:color w:val="0000FF"/>
            <w:sz w:val="24"/>
            <w:szCs w:val="24"/>
            <w:u w:val="single"/>
            <w:lang w:eastAsia="en-GB"/>
          </w:rPr>
          <w:t>Mary</w:t>
        </w:r>
      </w:hyperlink>
      <w:r w:rsidRPr="00A11E3F">
        <w:rPr>
          <w:rFonts w:ascii="Georgia" w:eastAsia="Times New Roman" w:hAnsi="Georgia" w:cs="Times New Roman"/>
          <w:color w:val="081721"/>
          <w:sz w:val="24"/>
          <w:szCs w:val="24"/>
          <w:lang w:eastAsia="en-GB"/>
        </w:rPr>
        <w:t>, and now he violated his oath by signing Edward's "device" of the crown to </w:t>
      </w:r>
      <w:hyperlink r:id="rId299" w:history="1">
        <w:r w:rsidRPr="00A11E3F">
          <w:rPr>
            <w:rFonts w:ascii="Georgia" w:eastAsia="Times New Roman" w:hAnsi="Georgia" w:cs="Times New Roman"/>
            <w:color w:val="0000FF"/>
            <w:sz w:val="24"/>
            <w:szCs w:val="24"/>
            <w:u w:val="single"/>
            <w:lang w:eastAsia="en-GB"/>
          </w:rPr>
          <w:t>Lady Jane Grey</w:t>
        </w:r>
      </w:hyperlink>
      <w:r w:rsidRPr="00A11E3F">
        <w:rPr>
          <w:rFonts w:ascii="Georgia" w:eastAsia="Times New Roman" w:hAnsi="Georgia" w:cs="Times New Roman"/>
          <w:color w:val="081721"/>
          <w:sz w:val="24"/>
          <w:szCs w:val="24"/>
          <w:lang w:eastAsia="en-GB"/>
        </w:rPr>
        <w:t>.  On grounds of policy and morality alike the act was quite indefensible; but it is perhaps some palliation of his perjury that it was committed to satisfy the last urgent wish of a dying man, and that he alone remained true to the "nine days' Queen" when the others who had with him signed Edward's device deserted her.  </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On the accession of </w:t>
      </w:r>
      <w:hyperlink r:id="rId300" w:history="1">
        <w:r w:rsidRPr="00A11E3F">
          <w:rPr>
            <w:rFonts w:ascii="Georgia" w:eastAsia="Times New Roman" w:hAnsi="Georgia" w:cs="Times New Roman"/>
            <w:color w:val="0000FF"/>
            <w:sz w:val="24"/>
            <w:szCs w:val="24"/>
            <w:u w:val="single"/>
            <w:lang w:eastAsia="en-GB"/>
          </w:rPr>
          <w:t>Queen Mary</w:t>
        </w:r>
      </w:hyperlink>
      <w:r w:rsidRPr="00A11E3F">
        <w:rPr>
          <w:rFonts w:ascii="Georgia" w:eastAsia="Times New Roman" w:hAnsi="Georgia" w:cs="Times New Roman"/>
          <w:color w:val="081721"/>
          <w:sz w:val="24"/>
          <w:szCs w:val="24"/>
          <w:lang w:eastAsia="en-GB"/>
        </w:rPr>
        <w:t>, he was summoned to the council—most of whom had signed the same device—reprimanded for his conduct, and ordered to confine himself to his palace at Lambeth until the queen's pleasure was known.  He refused to follow the advice of his friends and avoid the fate that was clearly impending over him by flight to the continent.  Any chance of safety that lay in the friendliness of a strong party in the council was more than nullified by the bitter personal enmity of the Queen, who could not forgive his share in her mother's divorce and her own disgrace.  On the 14th of September 1553 he was sent to the Tower, where </w:t>
      </w:r>
      <w:hyperlink r:id="rId301" w:history="1">
        <w:r w:rsidRPr="00A11E3F">
          <w:rPr>
            <w:rFonts w:ascii="Georgia" w:eastAsia="Times New Roman" w:hAnsi="Georgia" w:cs="Times New Roman"/>
            <w:color w:val="0000FF"/>
            <w:sz w:val="24"/>
            <w:szCs w:val="24"/>
            <w:u w:val="single"/>
            <w:lang w:eastAsia="en-GB"/>
          </w:rPr>
          <w:t>Ridley</w:t>
        </w:r>
      </w:hyperlink>
      <w:r w:rsidRPr="00A11E3F">
        <w:rPr>
          <w:rFonts w:ascii="Georgia" w:eastAsia="Times New Roman" w:hAnsi="Georgia" w:cs="Times New Roman"/>
          <w:color w:val="081721"/>
          <w:sz w:val="24"/>
          <w:szCs w:val="24"/>
          <w:lang w:eastAsia="en-GB"/>
        </w:rPr>
        <w:t> and </w:t>
      </w:r>
      <w:hyperlink r:id="rId302" w:history="1">
        <w:r w:rsidRPr="00A11E3F">
          <w:rPr>
            <w:rFonts w:ascii="Georgia" w:eastAsia="Times New Roman" w:hAnsi="Georgia" w:cs="Times New Roman"/>
            <w:color w:val="0000FF"/>
            <w:sz w:val="24"/>
            <w:szCs w:val="24"/>
            <w:u w:val="single"/>
            <w:lang w:eastAsia="en-GB"/>
          </w:rPr>
          <w:t>Latimer</w:t>
        </w:r>
      </w:hyperlink>
      <w:r w:rsidRPr="00A11E3F">
        <w:rPr>
          <w:rFonts w:ascii="Georgia" w:eastAsia="Times New Roman" w:hAnsi="Georgia" w:cs="Times New Roman"/>
          <w:color w:val="081721"/>
          <w:sz w:val="24"/>
          <w:szCs w:val="24"/>
          <w:lang w:eastAsia="en-GB"/>
        </w:rPr>
        <w:t> were also confined.  The immediate occasion of his imprisonment was a strongly worded declaration he had written a few days previously against the mass, the celebration of which, he heard, had been re-established at Canterbury.  He had not taken steps to publish this, but by some unknown channel a copy reached the council, and it could not be ignored.</w:t>
      </w:r>
    </w:p>
    <w:p w14:paraId="757DBC2E" w14:textId="0570C8D4" w:rsidR="00A11E3F" w:rsidRPr="00A11E3F" w:rsidRDefault="00A11E3F" w:rsidP="00A11E3F">
      <w:pPr>
        <w:shd w:val="clear" w:color="auto" w:fill="FFFDE8"/>
        <w:spacing w:after="0" w:line="240" w:lineRule="auto"/>
        <w:jc w:val="center"/>
        <w:rPr>
          <w:rFonts w:ascii="Georgia" w:eastAsia="Times New Roman" w:hAnsi="Georgia" w:cs="Times New Roman"/>
          <w:color w:val="081721"/>
          <w:sz w:val="24"/>
          <w:szCs w:val="24"/>
          <w:lang w:eastAsia="en-GB"/>
        </w:rPr>
      </w:pPr>
      <w:r w:rsidRPr="00A11E3F">
        <w:rPr>
          <w:rFonts w:ascii="Georgia" w:eastAsia="Times New Roman" w:hAnsi="Georgia" w:cs="Times New Roman"/>
          <w:noProof/>
          <w:color w:val="0000FF"/>
          <w:sz w:val="24"/>
          <w:szCs w:val="24"/>
          <w:lang w:eastAsia="en-GB"/>
        </w:rPr>
        <w:drawing>
          <wp:inline distT="0" distB="0" distL="0" distR="0" wp14:anchorId="3F6975D1" wp14:editId="68830557">
            <wp:extent cx="4048125" cy="3133725"/>
            <wp:effectExtent l="0" t="0" r="9525" b="9525"/>
            <wp:docPr id="20" name="Picture 20" descr="The arrest of Thomas Cranmer during Cole's sermon in St. Mary's church">
              <a:hlinkClick xmlns:a="http://schemas.openxmlformats.org/drawingml/2006/main" r:id="rId3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e arrest of Thomas Cranmer during Cole's sermon in St. Mary's church">
                      <a:hlinkClick r:id="rId303"/>
                    </pic:cNvPr>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4048125" cy="3133725"/>
                    </a:xfrm>
                    <a:prstGeom prst="rect">
                      <a:avLst/>
                    </a:prstGeom>
                    <a:noFill/>
                    <a:ln>
                      <a:noFill/>
                    </a:ln>
                  </pic:spPr>
                </pic:pic>
              </a:graphicData>
            </a:graphic>
          </wp:inline>
        </w:drawing>
      </w:r>
      <w:r w:rsidRPr="00A11E3F">
        <w:rPr>
          <w:rFonts w:ascii="Georgia" w:eastAsia="Times New Roman" w:hAnsi="Georgia" w:cs="Times New Roman"/>
          <w:color w:val="081721"/>
          <w:sz w:val="24"/>
          <w:szCs w:val="24"/>
          <w:lang w:eastAsia="en-GB"/>
        </w:rPr>
        <w:br/>
      </w:r>
      <w:r w:rsidRPr="00A11E3F">
        <w:rPr>
          <w:rFonts w:ascii="Verdana" w:eastAsia="Times New Roman" w:hAnsi="Verdana" w:cs="Times New Roman"/>
          <w:color w:val="081721"/>
          <w:sz w:val="15"/>
          <w:szCs w:val="15"/>
          <w:lang w:eastAsia="en-GB"/>
        </w:rPr>
        <w:t>The Arrest of Thomas Cranmer During Cole's Sermon in St. Mary's Church.</w:t>
      </w:r>
      <w:r w:rsidRPr="00A11E3F">
        <w:rPr>
          <w:rFonts w:ascii="Verdana" w:eastAsia="Times New Roman" w:hAnsi="Verdana" w:cs="Times New Roman"/>
          <w:color w:val="081721"/>
          <w:sz w:val="15"/>
          <w:szCs w:val="15"/>
          <w:lang w:eastAsia="en-GB"/>
        </w:rPr>
        <w:br/>
        <w:t>From </w:t>
      </w:r>
      <w:hyperlink r:id="rId305" w:history="1">
        <w:r w:rsidRPr="00A11E3F">
          <w:rPr>
            <w:rFonts w:ascii="Verdana" w:eastAsia="Times New Roman" w:hAnsi="Verdana" w:cs="Times New Roman"/>
            <w:color w:val="0000FF"/>
            <w:sz w:val="15"/>
            <w:szCs w:val="15"/>
            <w:u w:val="single"/>
            <w:lang w:eastAsia="en-GB"/>
          </w:rPr>
          <w:t>Foxe</w:t>
        </w:r>
      </w:hyperlink>
      <w:r w:rsidRPr="00A11E3F">
        <w:rPr>
          <w:rFonts w:ascii="Verdana" w:eastAsia="Times New Roman" w:hAnsi="Verdana" w:cs="Times New Roman"/>
          <w:color w:val="081721"/>
          <w:sz w:val="15"/>
          <w:szCs w:val="15"/>
          <w:lang w:eastAsia="en-GB"/>
        </w:rPr>
        <w:t>'s </w:t>
      </w:r>
      <w:r w:rsidRPr="00A11E3F">
        <w:rPr>
          <w:rFonts w:ascii="Verdana" w:eastAsia="Times New Roman" w:hAnsi="Verdana" w:cs="Times New Roman"/>
          <w:i/>
          <w:iCs/>
          <w:color w:val="081721"/>
          <w:sz w:val="15"/>
          <w:szCs w:val="15"/>
          <w:lang w:eastAsia="en-GB"/>
        </w:rPr>
        <w:t>Book of Martyrs.</w:t>
      </w:r>
    </w:p>
    <w:p w14:paraId="73A931CF" w14:textId="77777777" w:rsidR="00A11E3F" w:rsidRPr="00A11E3F" w:rsidRDefault="00A11E3F" w:rsidP="00A11E3F">
      <w:pPr>
        <w:shd w:val="clear" w:color="auto" w:fill="FFFDE8"/>
        <w:spacing w:before="100" w:beforeAutospacing="1" w:after="240" w:line="240" w:lineRule="auto"/>
        <w:rPr>
          <w:rFonts w:ascii="Georgia" w:eastAsia="Times New Roman" w:hAnsi="Georgia" w:cs="Times New Roman"/>
          <w:color w:val="081721"/>
          <w:sz w:val="24"/>
          <w:szCs w:val="24"/>
          <w:lang w:eastAsia="en-GB"/>
        </w:rPr>
      </w:pPr>
      <w:r w:rsidRPr="00A11E3F">
        <w:rPr>
          <w:rFonts w:ascii="Georgia" w:eastAsia="Times New Roman" w:hAnsi="Georgia" w:cs="Times New Roman"/>
          <w:color w:val="081721"/>
          <w:sz w:val="24"/>
          <w:szCs w:val="24"/>
          <w:lang w:eastAsia="en-GB"/>
        </w:rPr>
        <w:t xml:space="preserve">In November, with Lady Jane Grey, her husband, and two other </w:t>
      </w:r>
      <w:proofErr w:type="spellStart"/>
      <w:r w:rsidRPr="00A11E3F">
        <w:rPr>
          <w:rFonts w:ascii="Georgia" w:eastAsia="Times New Roman" w:hAnsi="Georgia" w:cs="Times New Roman"/>
          <w:color w:val="081721"/>
          <w:sz w:val="24"/>
          <w:szCs w:val="24"/>
          <w:lang w:eastAsia="en-GB"/>
        </w:rPr>
        <w:t>Dudleys</w:t>
      </w:r>
      <w:proofErr w:type="spellEnd"/>
      <w:r w:rsidRPr="00A11E3F">
        <w:rPr>
          <w:rFonts w:ascii="Georgia" w:eastAsia="Times New Roman" w:hAnsi="Georgia" w:cs="Times New Roman"/>
          <w:color w:val="081721"/>
          <w:sz w:val="24"/>
          <w:szCs w:val="24"/>
          <w:lang w:eastAsia="en-GB"/>
        </w:rPr>
        <w:t xml:space="preserve">, Cranmer was condemned for treason.  Renard thought he would be executed, but so true a Romanist as Mary could scarcely have an ecclesiastic put to death in consequence of a sentence by a secular court, and Cranmer was reserved for treatment as a heretic by the highest of clerical tribunals, which could not act until parliament had restored the papal jurisdiction.  Accordingly in March 1554 he and his two illustrious fellow-prisoners, </w:t>
      </w:r>
      <w:proofErr w:type="gramStart"/>
      <w:r w:rsidRPr="00A11E3F">
        <w:rPr>
          <w:rFonts w:ascii="Georgia" w:eastAsia="Times New Roman" w:hAnsi="Georgia" w:cs="Times New Roman"/>
          <w:color w:val="081721"/>
          <w:sz w:val="24"/>
          <w:szCs w:val="24"/>
          <w:lang w:eastAsia="en-GB"/>
        </w:rPr>
        <w:t>Ridley</w:t>
      </w:r>
      <w:proofErr w:type="gramEnd"/>
      <w:r w:rsidRPr="00A11E3F">
        <w:rPr>
          <w:rFonts w:ascii="Georgia" w:eastAsia="Times New Roman" w:hAnsi="Georgia" w:cs="Times New Roman"/>
          <w:color w:val="081721"/>
          <w:sz w:val="24"/>
          <w:szCs w:val="24"/>
          <w:lang w:eastAsia="en-GB"/>
        </w:rPr>
        <w:t xml:space="preserve"> and Latimer, were removed to Oxford, where they were confined in the </w:t>
      </w:r>
      <w:proofErr w:type="spellStart"/>
      <w:r w:rsidRPr="00A11E3F">
        <w:rPr>
          <w:rFonts w:ascii="Georgia" w:eastAsia="Times New Roman" w:hAnsi="Georgia" w:cs="Times New Roman"/>
          <w:color w:val="081721"/>
          <w:sz w:val="24"/>
          <w:szCs w:val="24"/>
          <w:lang w:eastAsia="en-GB"/>
        </w:rPr>
        <w:t>Bocardo</w:t>
      </w:r>
      <w:proofErr w:type="spellEnd"/>
      <w:r w:rsidRPr="00A11E3F">
        <w:rPr>
          <w:rFonts w:ascii="Georgia" w:eastAsia="Times New Roman" w:hAnsi="Georgia" w:cs="Times New Roman"/>
          <w:color w:val="081721"/>
          <w:sz w:val="24"/>
          <w:szCs w:val="24"/>
          <w:lang w:eastAsia="en-GB"/>
        </w:rPr>
        <w:t xml:space="preserve"> or common prison.  Ridley and Latimer were </w:t>
      </w:r>
      <w:proofErr w:type="gramStart"/>
      <w:r w:rsidRPr="00A11E3F">
        <w:rPr>
          <w:rFonts w:ascii="Georgia" w:eastAsia="Times New Roman" w:hAnsi="Georgia" w:cs="Times New Roman"/>
          <w:color w:val="081721"/>
          <w:sz w:val="24"/>
          <w:szCs w:val="24"/>
          <w:lang w:eastAsia="en-GB"/>
        </w:rPr>
        <w:t>unflinching, and</w:t>
      </w:r>
      <w:proofErr w:type="gramEnd"/>
      <w:r w:rsidRPr="00A11E3F">
        <w:rPr>
          <w:rFonts w:ascii="Georgia" w:eastAsia="Times New Roman" w:hAnsi="Georgia" w:cs="Times New Roman"/>
          <w:color w:val="081721"/>
          <w:sz w:val="24"/>
          <w:szCs w:val="24"/>
          <w:lang w:eastAsia="en-GB"/>
        </w:rPr>
        <w:t xml:space="preserve"> suffered </w:t>
      </w:r>
      <w:r w:rsidRPr="00A11E3F">
        <w:rPr>
          <w:rFonts w:ascii="Georgia" w:eastAsia="Times New Roman" w:hAnsi="Georgia" w:cs="Times New Roman"/>
          <w:color w:val="081721"/>
          <w:sz w:val="24"/>
          <w:szCs w:val="24"/>
          <w:lang w:eastAsia="en-GB"/>
        </w:rPr>
        <w:lastRenderedPageBreak/>
        <w:t>bravely at the stake on the 16th of October 1555.  Cranmer had been tried by a papal commission, over which Bishop Brooks of Gloucester presided, in September 1555.  Brooks had no power to give sentence, but reported to Rome, where Cranmer was summoned, but not permitted, to attend.  On the 25th of November he was pronounced contumacious by the pope and excommunicated, and a commission was sent to England to degrade him from his office of archbishop.  This was done with the usual humiliating ceremonies in Christ Church, Oxford, on the 14th of February 1556, and he was then handed over to the secular power.</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 xml:space="preserve">About the same time Cranmer subscribed the first two of his "recantations." His difficulty consisted in the fact that, like all Anglicans of the 16th century, he recognized no right of private judgment, but believed that the state, as represented by monarchy, </w:t>
      </w:r>
      <w:proofErr w:type="gramStart"/>
      <w:r w:rsidRPr="00A11E3F">
        <w:rPr>
          <w:rFonts w:ascii="Georgia" w:eastAsia="Times New Roman" w:hAnsi="Georgia" w:cs="Times New Roman"/>
          <w:color w:val="081721"/>
          <w:sz w:val="24"/>
          <w:szCs w:val="24"/>
          <w:lang w:eastAsia="en-GB"/>
        </w:rPr>
        <w:t>parliament</w:t>
      </w:r>
      <w:proofErr w:type="gramEnd"/>
      <w:r w:rsidRPr="00A11E3F">
        <w:rPr>
          <w:rFonts w:ascii="Georgia" w:eastAsia="Times New Roman" w:hAnsi="Georgia" w:cs="Times New Roman"/>
          <w:color w:val="081721"/>
          <w:sz w:val="24"/>
          <w:szCs w:val="24"/>
          <w:lang w:eastAsia="en-GB"/>
        </w:rPr>
        <w:t xml:space="preserve"> and Convocation, had an absolute right to determine the national faith and to impose it on every Englishman.  All these authorities had now legally established Roman Catholicism as the national faith, and Cranmer had no logical ground on which to resist.  His early recantations" are merely recognitions of his lifelong conviction of this right of the state.  But his dilemma on this point led him into further doubts, and he was eventually induced to revile his whole career and the Reformation.  This is what the government wanted.  </w:t>
      </w:r>
      <w:hyperlink r:id="rId306" w:history="1">
        <w:r w:rsidRPr="00A11E3F">
          <w:rPr>
            <w:rFonts w:ascii="Georgia" w:eastAsia="Times New Roman" w:hAnsi="Georgia" w:cs="Times New Roman"/>
            <w:color w:val="0000FF"/>
            <w:sz w:val="24"/>
            <w:szCs w:val="24"/>
            <w:u w:val="single"/>
            <w:lang w:eastAsia="en-GB"/>
          </w:rPr>
          <w:t>Northumberland</w:t>
        </w:r>
      </w:hyperlink>
      <w:r w:rsidRPr="00A11E3F">
        <w:rPr>
          <w:rFonts w:ascii="Georgia" w:eastAsia="Times New Roman" w:hAnsi="Georgia" w:cs="Times New Roman"/>
          <w:color w:val="081721"/>
          <w:sz w:val="24"/>
          <w:szCs w:val="24"/>
          <w:lang w:eastAsia="en-GB"/>
        </w:rPr>
        <w:t>'s recantation had done much to discredit the Reformation, Cranmer's, it was hoped, would complete the work.  Hence the enormous effect of Cranmer's recovery at the final scene.</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t xml:space="preserve">On the 21st of March he was taken to St Mary's </w:t>
      </w:r>
      <w:proofErr w:type="gramStart"/>
      <w:r w:rsidRPr="00A11E3F">
        <w:rPr>
          <w:rFonts w:ascii="Georgia" w:eastAsia="Times New Roman" w:hAnsi="Georgia" w:cs="Times New Roman"/>
          <w:color w:val="081721"/>
          <w:sz w:val="24"/>
          <w:szCs w:val="24"/>
          <w:lang w:eastAsia="en-GB"/>
        </w:rPr>
        <w:t>church, and</w:t>
      </w:r>
      <w:proofErr w:type="gramEnd"/>
      <w:r w:rsidRPr="00A11E3F">
        <w:rPr>
          <w:rFonts w:ascii="Georgia" w:eastAsia="Times New Roman" w:hAnsi="Georgia" w:cs="Times New Roman"/>
          <w:color w:val="081721"/>
          <w:sz w:val="24"/>
          <w:szCs w:val="24"/>
          <w:lang w:eastAsia="en-GB"/>
        </w:rPr>
        <w:t xml:space="preserve"> asked to repeat his recantation in the hearing of the people as he had promised.  To the surprise of all </w:t>
      </w:r>
      <w:hyperlink r:id="rId307" w:history="1">
        <w:r w:rsidRPr="00A11E3F">
          <w:rPr>
            <w:rFonts w:ascii="Georgia" w:eastAsia="Times New Roman" w:hAnsi="Georgia" w:cs="Times New Roman"/>
            <w:color w:val="0000FF"/>
            <w:sz w:val="24"/>
            <w:szCs w:val="24"/>
            <w:u w:val="single"/>
            <w:lang w:eastAsia="en-GB"/>
          </w:rPr>
          <w:t>he declared</w:t>
        </w:r>
      </w:hyperlink>
      <w:r w:rsidRPr="00A11E3F">
        <w:rPr>
          <w:rFonts w:ascii="Georgia" w:eastAsia="Times New Roman" w:hAnsi="Georgia" w:cs="Times New Roman"/>
          <w:color w:val="081721"/>
          <w:sz w:val="24"/>
          <w:szCs w:val="24"/>
          <w:lang w:eastAsia="en-GB"/>
        </w:rPr>
        <w:t> with dignity and emphasis that what he had recently done troubled him more than anything he ever did or said in his whole life; that he renounced and refused all his recantations as things written with his hand, contrary to the truth which he thought in his heart; and that as his hand had offended, his hand should be first burned when he came to the fire.  As he had said, his right hand was steadfastly exposed to the flames.  The calm cheerfulness and resolution with which he met his fate show that he felt that he had cleared his conscience, and that his recantation of his recantations was a repentance that needed not to be repented of.</w:t>
      </w:r>
    </w:p>
    <w:p w14:paraId="3CE8D134" w14:textId="120E4F5D" w:rsidR="00A11E3F" w:rsidRPr="00A11E3F" w:rsidRDefault="00A11E3F" w:rsidP="00A11E3F">
      <w:pPr>
        <w:shd w:val="clear" w:color="auto" w:fill="FFFDE8"/>
        <w:spacing w:after="0" w:line="240" w:lineRule="auto"/>
        <w:jc w:val="center"/>
        <w:rPr>
          <w:rFonts w:ascii="Georgia" w:eastAsia="Times New Roman" w:hAnsi="Georgia" w:cs="Times New Roman"/>
          <w:color w:val="081721"/>
          <w:sz w:val="24"/>
          <w:szCs w:val="24"/>
          <w:lang w:eastAsia="en-GB"/>
        </w:rPr>
      </w:pPr>
      <w:r w:rsidRPr="00A11E3F">
        <w:rPr>
          <w:rFonts w:ascii="Georgia" w:eastAsia="Times New Roman" w:hAnsi="Georgia" w:cs="Times New Roman"/>
          <w:noProof/>
          <w:color w:val="0000FF"/>
          <w:sz w:val="24"/>
          <w:szCs w:val="24"/>
          <w:lang w:eastAsia="en-GB"/>
        </w:rPr>
        <w:lastRenderedPageBreak/>
        <w:drawing>
          <wp:inline distT="0" distB="0" distL="0" distR="0" wp14:anchorId="4BD99B4E" wp14:editId="2E912A3E">
            <wp:extent cx="4048125" cy="2943225"/>
            <wp:effectExtent l="0" t="0" r="9525" b="9525"/>
            <wp:docPr id="19" name="Picture 19" descr="The Burning of Thomas Cranmer. Woodcut from Foxe's 'Acts and Monuments'">
              <a:hlinkClick xmlns:a="http://schemas.openxmlformats.org/drawingml/2006/main" r:id="rId3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e Burning of Thomas Cranmer. Woodcut from Foxe's 'Acts and Monuments'">
                      <a:hlinkClick r:id="rId308"/>
                    </pic:cNvPr>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4048125" cy="2943225"/>
                    </a:xfrm>
                    <a:prstGeom prst="rect">
                      <a:avLst/>
                    </a:prstGeom>
                    <a:noFill/>
                    <a:ln>
                      <a:noFill/>
                    </a:ln>
                  </pic:spPr>
                </pic:pic>
              </a:graphicData>
            </a:graphic>
          </wp:inline>
        </w:drawing>
      </w:r>
      <w:r w:rsidRPr="00A11E3F">
        <w:rPr>
          <w:rFonts w:ascii="Georgia" w:eastAsia="Times New Roman" w:hAnsi="Georgia" w:cs="Times New Roman"/>
          <w:color w:val="081721"/>
          <w:sz w:val="24"/>
          <w:szCs w:val="24"/>
          <w:lang w:eastAsia="en-GB"/>
        </w:rPr>
        <w:br/>
      </w:r>
      <w:r w:rsidRPr="00A11E3F">
        <w:rPr>
          <w:rFonts w:ascii="Verdana" w:eastAsia="Times New Roman" w:hAnsi="Verdana" w:cs="Times New Roman"/>
          <w:color w:val="081721"/>
          <w:sz w:val="15"/>
          <w:szCs w:val="15"/>
          <w:lang w:eastAsia="en-GB"/>
        </w:rPr>
        <w:t>The Burning of Thomas Cranmer.  From </w:t>
      </w:r>
      <w:hyperlink r:id="rId310" w:history="1">
        <w:r w:rsidRPr="00A11E3F">
          <w:rPr>
            <w:rFonts w:ascii="Verdana" w:eastAsia="Times New Roman" w:hAnsi="Verdana" w:cs="Times New Roman"/>
            <w:color w:val="0000FF"/>
            <w:sz w:val="15"/>
            <w:szCs w:val="15"/>
            <w:u w:val="single"/>
            <w:lang w:eastAsia="en-GB"/>
          </w:rPr>
          <w:t>Foxe</w:t>
        </w:r>
      </w:hyperlink>
      <w:r w:rsidRPr="00A11E3F">
        <w:rPr>
          <w:rFonts w:ascii="Verdana" w:eastAsia="Times New Roman" w:hAnsi="Verdana" w:cs="Times New Roman"/>
          <w:color w:val="081721"/>
          <w:sz w:val="15"/>
          <w:szCs w:val="15"/>
          <w:lang w:eastAsia="en-GB"/>
        </w:rPr>
        <w:t>'s </w:t>
      </w:r>
      <w:r w:rsidRPr="00A11E3F">
        <w:rPr>
          <w:rFonts w:ascii="Verdana" w:eastAsia="Times New Roman" w:hAnsi="Verdana" w:cs="Times New Roman"/>
          <w:i/>
          <w:iCs/>
          <w:color w:val="081721"/>
          <w:sz w:val="15"/>
          <w:szCs w:val="15"/>
          <w:lang w:eastAsia="en-GB"/>
        </w:rPr>
        <w:t>Book of Martyrs.</w:t>
      </w:r>
    </w:p>
    <w:p w14:paraId="4AAE8D3C" w14:textId="77777777" w:rsidR="00A11E3F" w:rsidRPr="00A11E3F" w:rsidRDefault="00A11E3F" w:rsidP="00A11E3F">
      <w:pPr>
        <w:shd w:val="clear" w:color="auto" w:fill="FFFDE8"/>
        <w:spacing w:before="100" w:beforeAutospacing="1" w:after="240" w:line="240" w:lineRule="auto"/>
        <w:rPr>
          <w:rFonts w:ascii="Georgia" w:eastAsia="Times New Roman" w:hAnsi="Georgia" w:cs="Times New Roman"/>
          <w:color w:val="081721"/>
          <w:sz w:val="24"/>
          <w:szCs w:val="24"/>
          <w:lang w:eastAsia="en-GB"/>
        </w:rPr>
      </w:pPr>
      <w:r w:rsidRPr="00A11E3F">
        <w:rPr>
          <w:rFonts w:ascii="Georgia" w:eastAsia="Times New Roman" w:hAnsi="Georgia" w:cs="Times New Roman"/>
          <w:color w:val="081721"/>
          <w:sz w:val="24"/>
          <w:szCs w:val="24"/>
          <w:lang w:eastAsia="en-GB"/>
        </w:rPr>
        <w:t>It was a noble end to what, in spite of its besetting sin of infirmity of moral purpose, was a not ignoble life.  The key to his character is well given in what </w:t>
      </w:r>
      <w:hyperlink r:id="rId311" w:history="1">
        <w:r w:rsidRPr="00A11E3F">
          <w:rPr>
            <w:rFonts w:ascii="Georgia" w:eastAsia="Times New Roman" w:hAnsi="Georgia" w:cs="Times New Roman"/>
            <w:color w:val="0000FF"/>
            <w:sz w:val="24"/>
            <w:szCs w:val="24"/>
            <w:u w:val="single"/>
            <w:lang w:eastAsia="en-GB"/>
          </w:rPr>
          <w:t>Hooper</w:t>
        </w:r>
      </w:hyperlink>
      <w:r w:rsidRPr="00A11E3F">
        <w:rPr>
          <w:rFonts w:ascii="Georgia" w:eastAsia="Times New Roman" w:hAnsi="Georgia" w:cs="Times New Roman"/>
          <w:color w:val="081721"/>
          <w:sz w:val="24"/>
          <w:szCs w:val="24"/>
          <w:lang w:eastAsia="en-GB"/>
        </w:rPr>
        <w:t xml:space="preserve"> said of him in a letter to Bullinger, that he was "too fearful about what might happen to him." This weakness was the worst blot on Cranmer's character, but it was due in some measure to his painful capacity for seeing both sides of a question at the same time, a temperament fatal to martyrdom.  As a theologian it is difficult to class him.  As early as 1538 he had repudiated the doctrine of Transubstantiation; by 1550 he had </w:t>
      </w:r>
      <w:proofErr w:type="gramStart"/>
      <w:r w:rsidRPr="00A11E3F">
        <w:rPr>
          <w:rFonts w:ascii="Georgia" w:eastAsia="Times New Roman" w:hAnsi="Georgia" w:cs="Times New Roman"/>
          <w:color w:val="081721"/>
          <w:sz w:val="24"/>
          <w:szCs w:val="24"/>
          <w:lang w:eastAsia="en-GB"/>
        </w:rPr>
        <w:t>rejected also</w:t>
      </w:r>
      <w:proofErr w:type="gramEnd"/>
      <w:r w:rsidRPr="00A11E3F">
        <w:rPr>
          <w:rFonts w:ascii="Georgia" w:eastAsia="Times New Roman" w:hAnsi="Georgia" w:cs="Times New Roman"/>
          <w:color w:val="081721"/>
          <w:sz w:val="24"/>
          <w:szCs w:val="24"/>
          <w:lang w:eastAsia="en-GB"/>
        </w:rPr>
        <w:t xml:space="preserve"> the Real Presence (Pref.  to his </w:t>
      </w:r>
      <w:r w:rsidRPr="00A11E3F">
        <w:rPr>
          <w:rFonts w:ascii="Georgia" w:eastAsia="Times New Roman" w:hAnsi="Georgia" w:cs="Times New Roman"/>
          <w:i/>
          <w:iCs/>
          <w:color w:val="081721"/>
          <w:sz w:val="24"/>
          <w:szCs w:val="24"/>
          <w:lang w:eastAsia="en-GB"/>
        </w:rPr>
        <w:t>Answer to Dr Richard Smith</w:t>
      </w:r>
      <w:r w:rsidRPr="00A11E3F">
        <w:rPr>
          <w:rFonts w:ascii="Georgia" w:eastAsia="Times New Roman" w:hAnsi="Georgia" w:cs="Times New Roman"/>
          <w:color w:val="081721"/>
          <w:sz w:val="24"/>
          <w:szCs w:val="24"/>
          <w:lang w:eastAsia="en-GB"/>
        </w:rPr>
        <w:t>).  But here he used the term "real" somewhat unguardedly, for in his </w:t>
      </w:r>
      <w:r w:rsidRPr="00A11E3F">
        <w:rPr>
          <w:rFonts w:ascii="Georgia" w:eastAsia="Times New Roman" w:hAnsi="Georgia" w:cs="Times New Roman"/>
          <w:i/>
          <w:iCs/>
          <w:color w:val="081721"/>
          <w:sz w:val="24"/>
          <w:szCs w:val="24"/>
          <w:lang w:eastAsia="en-GB"/>
        </w:rPr>
        <w:t>Defence</w:t>
      </w:r>
      <w:r w:rsidRPr="00A11E3F">
        <w:rPr>
          <w:rFonts w:ascii="Georgia" w:eastAsia="Times New Roman" w:hAnsi="Georgia" w:cs="Times New Roman"/>
          <w:color w:val="081721"/>
          <w:sz w:val="24"/>
          <w:szCs w:val="24"/>
          <w:lang w:eastAsia="en-GB"/>
        </w:rPr>
        <w:t> he asserts a real presence, but defines it as exclusively a spiritual presence; and he repudiates the idea that the bread and wine were " bare tokens." His views on church polity were dominated by his implicit belief in the divine right of kings (not of course the divine hereditary right of kings) which the Anglicans felt it necessary to set up against the divine right of popes.  He set practically no limits to the ecclesiastical authority of kings; they were as fully the representatives of the church as the state, and Cranmer hardly distinguished between the two.  Church and state to him were one.  </w:t>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r w:rsidRPr="00A11E3F">
        <w:rPr>
          <w:rFonts w:ascii="Georgia" w:eastAsia="Times New Roman" w:hAnsi="Georgia" w:cs="Times New Roman"/>
          <w:color w:val="081721"/>
          <w:sz w:val="24"/>
          <w:szCs w:val="24"/>
          <w:lang w:eastAsia="en-GB"/>
        </w:rPr>
        <w:br/>
      </w:r>
    </w:p>
    <w:p w14:paraId="256D0C5E" w14:textId="77777777" w:rsidR="00A11E3F" w:rsidRPr="00A11E3F" w:rsidRDefault="00A11E3F" w:rsidP="00A11E3F">
      <w:pPr>
        <w:spacing w:after="0" w:line="240" w:lineRule="auto"/>
        <w:rPr>
          <w:rFonts w:ascii="Times New Roman" w:eastAsia="Times New Roman" w:hAnsi="Times New Roman" w:cs="Times New Roman"/>
          <w:sz w:val="24"/>
          <w:szCs w:val="24"/>
          <w:lang w:eastAsia="en-GB"/>
        </w:rPr>
      </w:pPr>
      <w:r w:rsidRPr="00A11E3F">
        <w:rPr>
          <w:rFonts w:ascii="Times New Roman" w:eastAsia="Times New Roman" w:hAnsi="Times New Roman" w:cs="Times New Roman"/>
          <w:sz w:val="24"/>
          <w:szCs w:val="24"/>
          <w:lang w:eastAsia="en-GB"/>
        </w:rPr>
        <w:pict w14:anchorId="7627EB01">
          <v:rect id="_x0000_i1062" style="width:0;height:.75pt" o:hralign="center" o:hrstd="t" o:hrnoshade="t" o:hr="t" fillcolor="#081721" stroked="f"/>
        </w:pict>
      </w:r>
    </w:p>
    <w:p w14:paraId="7DA0903C" w14:textId="52D527E9" w:rsidR="00A11E3F" w:rsidRDefault="00A11E3F" w:rsidP="00A11E3F">
      <w:pPr>
        <w:rPr>
          <w:rFonts w:ascii="Verdana" w:eastAsia="Times New Roman" w:hAnsi="Verdana" w:cs="Times New Roman"/>
          <w:color w:val="081721"/>
          <w:sz w:val="15"/>
          <w:szCs w:val="15"/>
          <w:shd w:val="clear" w:color="auto" w:fill="FFFDE8"/>
          <w:lang w:eastAsia="en-GB"/>
        </w:rPr>
      </w:pPr>
      <w:r w:rsidRPr="00A11E3F">
        <w:rPr>
          <w:rFonts w:ascii="Georgia" w:eastAsia="Times New Roman" w:hAnsi="Georgia" w:cs="Times New Roman"/>
          <w:color w:val="081721"/>
          <w:sz w:val="24"/>
          <w:szCs w:val="24"/>
          <w:lang w:eastAsia="en-GB"/>
        </w:rPr>
        <w:br/>
      </w:r>
      <w:r w:rsidRPr="00A11E3F">
        <w:rPr>
          <w:rFonts w:ascii="Verdana" w:eastAsia="Times New Roman" w:hAnsi="Verdana" w:cs="Times New Roman"/>
          <w:color w:val="081721"/>
          <w:sz w:val="15"/>
          <w:szCs w:val="15"/>
          <w:shd w:val="clear" w:color="auto" w:fill="FFFDE8"/>
          <w:lang w:eastAsia="en-GB"/>
        </w:rPr>
        <w:t>      Excerpted from:</w:t>
      </w:r>
      <w:r w:rsidRPr="00A11E3F">
        <w:rPr>
          <w:rFonts w:ascii="Verdana" w:eastAsia="Times New Roman" w:hAnsi="Verdana" w:cs="Times New Roman"/>
          <w:color w:val="081721"/>
          <w:sz w:val="15"/>
          <w:szCs w:val="15"/>
          <w:shd w:val="clear" w:color="auto" w:fill="FFFDE8"/>
          <w:lang w:eastAsia="en-GB"/>
        </w:rPr>
        <w:br/>
      </w:r>
      <w:r w:rsidRPr="00A11E3F">
        <w:rPr>
          <w:rFonts w:ascii="Verdana" w:eastAsia="Times New Roman" w:hAnsi="Verdana" w:cs="Times New Roman"/>
          <w:color w:val="081721"/>
          <w:sz w:val="15"/>
          <w:szCs w:val="15"/>
          <w:shd w:val="clear" w:color="auto" w:fill="FFFDE8"/>
          <w:lang w:eastAsia="en-GB"/>
        </w:rPr>
        <w:br/>
        <w:t>      </w:t>
      </w:r>
      <w:proofErr w:type="spellStart"/>
      <w:r w:rsidRPr="00A11E3F">
        <w:rPr>
          <w:rFonts w:ascii="Verdana" w:eastAsia="Times New Roman" w:hAnsi="Verdana" w:cs="Times New Roman"/>
          <w:color w:val="081721"/>
          <w:sz w:val="15"/>
          <w:szCs w:val="15"/>
          <w:shd w:val="clear" w:color="auto" w:fill="FFFDE8"/>
          <w:lang w:eastAsia="en-GB"/>
        </w:rPr>
        <w:t>Encyclopedia</w:t>
      </w:r>
      <w:proofErr w:type="spellEnd"/>
      <w:r w:rsidRPr="00A11E3F">
        <w:rPr>
          <w:rFonts w:ascii="Verdana" w:eastAsia="Times New Roman" w:hAnsi="Verdana" w:cs="Times New Roman"/>
          <w:color w:val="081721"/>
          <w:sz w:val="15"/>
          <w:szCs w:val="15"/>
          <w:shd w:val="clear" w:color="auto" w:fill="FFFDE8"/>
          <w:lang w:eastAsia="en-GB"/>
        </w:rPr>
        <w:t xml:space="preserve"> Britannica, 11th Ed., Vol VII</w:t>
      </w:r>
      <w:r w:rsidRPr="00A11E3F">
        <w:rPr>
          <w:rFonts w:ascii="Verdana" w:eastAsia="Times New Roman" w:hAnsi="Verdana" w:cs="Times New Roman"/>
          <w:color w:val="081721"/>
          <w:sz w:val="15"/>
          <w:szCs w:val="15"/>
          <w:shd w:val="clear" w:color="auto" w:fill="FFFDE8"/>
          <w:lang w:eastAsia="en-GB"/>
        </w:rPr>
        <w:br/>
        <w:t>      Cambridge: Cambridge University Press, 1910.  377.</w:t>
      </w:r>
    </w:p>
    <w:p w14:paraId="4AB0AD2C" w14:textId="77777777" w:rsidR="00A11E3F" w:rsidRPr="00A11E3F" w:rsidRDefault="00A11E3F" w:rsidP="00A11E3F">
      <w:pPr>
        <w:shd w:val="clear" w:color="auto" w:fill="FFFDE8"/>
        <w:spacing w:after="0" w:line="240" w:lineRule="auto"/>
        <w:jc w:val="center"/>
        <w:rPr>
          <w:rFonts w:ascii="Georgia" w:eastAsia="Times New Roman" w:hAnsi="Georgia" w:cs="Times New Roman"/>
          <w:color w:val="081721"/>
          <w:sz w:val="24"/>
          <w:szCs w:val="24"/>
          <w:lang w:eastAsia="en-GB"/>
        </w:rPr>
      </w:pPr>
      <w:r w:rsidRPr="00A11E3F">
        <w:rPr>
          <w:rFonts w:ascii="Georgia" w:eastAsia="Times New Roman" w:hAnsi="Georgia" w:cs="Times New Roman"/>
          <w:i/>
          <w:iCs/>
          <w:color w:val="081721"/>
          <w:sz w:val="20"/>
          <w:szCs w:val="20"/>
          <w:lang w:eastAsia="en-GB"/>
        </w:rPr>
        <w:t>"The King's good servant, but God's first."</w:t>
      </w:r>
      <w:r w:rsidRPr="00A11E3F">
        <w:rPr>
          <w:rFonts w:ascii="Georgia" w:eastAsia="Times New Roman" w:hAnsi="Georgia" w:cs="Times New Roman"/>
          <w:color w:val="081721"/>
          <w:sz w:val="20"/>
          <w:szCs w:val="20"/>
          <w:vertAlign w:val="superscript"/>
          <w:lang w:eastAsia="en-GB"/>
        </w:rPr>
        <w:t>1</w:t>
      </w:r>
    </w:p>
    <w:p w14:paraId="76F044D3" w14:textId="77777777" w:rsidR="00A11E3F" w:rsidRPr="00A11E3F" w:rsidRDefault="00A11E3F" w:rsidP="00A11E3F">
      <w:pPr>
        <w:spacing w:after="0" w:line="240" w:lineRule="auto"/>
        <w:rPr>
          <w:rFonts w:ascii="Georgia" w:eastAsia="Times New Roman" w:hAnsi="Georgia" w:cs="Times New Roman"/>
          <w:color w:val="081721"/>
          <w:sz w:val="20"/>
          <w:szCs w:val="20"/>
          <w:shd w:val="clear" w:color="auto" w:fill="FFFDE8"/>
          <w:lang w:eastAsia="en-GB"/>
        </w:rPr>
      </w:pPr>
    </w:p>
    <w:p w14:paraId="7A8D5CAB" w14:textId="77777777" w:rsidR="00A11E3F" w:rsidRPr="00A11E3F" w:rsidRDefault="00A11E3F" w:rsidP="00A11E3F">
      <w:pPr>
        <w:spacing w:before="100" w:beforeAutospacing="1" w:after="100" w:afterAutospacing="1" w:line="240" w:lineRule="auto"/>
        <w:rPr>
          <w:rFonts w:ascii="Georgia" w:eastAsia="Times New Roman" w:hAnsi="Georgia" w:cs="Times New Roman"/>
          <w:color w:val="081721"/>
          <w:sz w:val="20"/>
          <w:szCs w:val="20"/>
          <w:shd w:val="clear" w:color="auto" w:fill="FFFDE8"/>
          <w:lang w:eastAsia="en-GB"/>
        </w:rPr>
      </w:pPr>
      <w:r w:rsidRPr="00A11E3F">
        <w:rPr>
          <w:rFonts w:ascii="Georgia" w:eastAsia="Times New Roman" w:hAnsi="Georgia" w:cs="Times New Roman"/>
          <w:color w:val="081721"/>
          <w:sz w:val="20"/>
          <w:szCs w:val="20"/>
          <w:shd w:val="clear" w:color="auto" w:fill="FFFDE8"/>
          <w:lang w:eastAsia="en-GB"/>
        </w:rPr>
        <w:t xml:space="preserve">Thomas More was born in Milk Street, London on February 7, 1478, son of Sir John More, a prominent judge. He was educated at St Anthony's School in London. As a youth he served as a page </w:t>
      </w:r>
      <w:r w:rsidRPr="00A11E3F">
        <w:rPr>
          <w:rFonts w:ascii="Georgia" w:eastAsia="Times New Roman" w:hAnsi="Georgia" w:cs="Times New Roman"/>
          <w:color w:val="081721"/>
          <w:sz w:val="20"/>
          <w:szCs w:val="20"/>
          <w:shd w:val="clear" w:color="auto" w:fill="FFFDE8"/>
          <w:lang w:eastAsia="en-GB"/>
        </w:rPr>
        <w:lastRenderedPageBreak/>
        <w:t>in the household of </w:t>
      </w:r>
      <w:hyperlink r:id="rId312" w:history="1">
        <w:r w:rsidRPr="00A11E3F">
          <w:rPr>
            <w:rFonts w:ascii="Georgia" w:eastAsia="Times New Roman" w:hAnsi="Georgia" w:cs="Times New Roman"/>
            <w:color w:val="0000FF"/>
            <w:sz w:val="20"/>
            <w:szCs w:val="20"/>
            <w:u w:val="single"/>
            <w:shd w:val="clear" w:color="auto" w:fill="FFFDE8"/>
            <w:lang w:eastAsia="en-GB"/>
          </w:rPr>
          <w:t>Archbishop Morton</w:t>
        </w:r>
      </w:hyperlink>
      <w:r w:rsidRPr="00A11E3F">
        <w:rPr>
          <w:rFonts w:ascii="Georgia" w:eastAsia="Times New Roman" w:hAnsi="Georgia" w:cs="Times New Roman"/>
          <w:color w:val="081721"/>
          <w:sz w:val="20"/>
          <w:szCs w:val="20"/>
          <w:shd w:val="clear" w:color="auto" w:fill="FFFDE8"/>
          <w:lang w:eastAsia="en-GB"/>
        </w:rPr>
        <w:t>, who anticipated More would become a "marvellous man."</w:t>
      </w:r>
      <w:r w:rsidRPr="00A11E3F">
        <w:rPr>
          <w:rFonts w:ascii="Georgia" w:eastAsia="Times New Roman" w:hAnsi="Georgia" w:cs="Times New Roman"/>
          <w:color w:val="081721"/>
          <w:sz w:val="20"/>
          <w:szCs w:val="20"/>
          <w:shd w:val="clear" w:color="auto" w:fill="FFFDE8"/>
          <w:vertAlign w:val="superscript"/>
          <w:lang w:eastAsia="en-GB"/>
        </w:rPr>
        <w:t>1</w:t>
      </w:r>
      <w:r w:rsidRPr="00A11E3F">
        <w:rPr>
          <w:rFonts w:ascii="Georgia" w:eastAsia="Times New Roman" w:hAnsi="Georgia" w:cs="Times New Roman"/>
          <w:color w:val="081721"/>
          <w:sz w:val="20"/>
          <w:szCs w:val="20"/>
          <w:shd w:val="clear" w:color="auto" w:fill="FFFDE8"/>
          <w:lang w:eastAsia="en-GB"/>
        </w:rPr>
        <w:t> More went on to study at </w:t>
      </w:r>
      <w:hyperlink r:id="rId313" w:history="1">
        <w:r w:rsidRPr="00A11E3F">
          <w:rPr>
            <w:rFonts w:ascii="Georgia" w:eastAsia="Times New Roman" w:hAnsi="Georgia" w:cs="Times New Roman"/>
            <w:color w:val="0000FF"/>
            <w:sz w:val="20"/>
            <w:szCs w:val="20"/>
            <w:u w:val="single"/>
            <w:shd w:val="clear" w:color="auto" w:fill="FFFDE8"/>
            <w:lang w:eastAsia="en-GB"/>
          </w:rPr>
          <w:t>Oxford</w:t>
        </w:r>
      </w:hyperlink>
      <w:r w:rsidRPr="00A11E3F">
        <w:rPr>
          <w:rFonts w:ascii="Georgia" w:eastAsia="Times New Roman" w:hAnsi="Georgia" w:cs="Times New Roman"/>
          <w:color w:val="081721"/>
          <w:sz w:val="20"/>
          <w:szCs w:val="20"/>
          <w:shd w:val="clear" w:color="auto" w:fill="FFFDE8"/>
          <w:lang w:eastAsia="en-GB"/>
        </w:rPr>
        <w:t> under </w:t>
      </w:r>
      <w:hyperlink r:id="rId314" w:history="1">
        <w:r w:rsidRPr="00A11E3F">
          <w:rPr>
            <w:rFonts w:ascii="Georgia" w:eastAsia="Times New Roman" w:hAnsi="Georgia" w:cs="Times New Roman"/>
            <w:color w:val="0000FF"/>
            <w:sz w:val="20"/>
            <w:szCs w:val="20"/>
            <w:u w:val="single"/>
            <w:shd w:val="clear" w:color="auto" w:fill="FFFDE8"/>
            <w:lang w:eastAsia="en-GB"/>
          </w:rPr>
          <w:t>Thomas Linacre</w:t>
        </w:r>
      </w:hyperlink>
      <w:r w:rsidRPr="00A11E3F">
        <w:rPr>
          <w:rFonts w:ascii="Georgia" w:eastAsia="Times New Roman" w:hAnsi="Georgia" w:cs="Times New Roman"/>
          <w:color w:val="081721"/>
          <w:sz w:val="20"/>
          <w:szCs w:val="20"/>
          <w:shd w:val="clear" w:color="auto" w:fill="FFFDE8"/>
          <w:lang w:eastAsia="en-GB"/>
        </w:rPr>
        <w:t> and </w:t>
      </w:r>
      <w:hyperlink r:id="rId315" w:history="1">
        <w:r w:rsidRPr="00A11E3F">
          <w:rPr>
            <w:rFonts w:ascii="Georgia" w:eastAsia="Times New Roman" w:hAnsi="Georgia" w:cs="Times New Roman"/>
            <w:color w:val="0000FF"/>
            <w:sz w:val="20"/>
            <w:szCs w:val="20"/>
            <w:u w:val="single"/>
            <w:shd w:val="clear" w:color="auto" w:fill="FFFDE8"/>
            <w:lang w:eastAsia="en-GB"/>
          </w:rPr>
          <w:t xml:space="preserve">William </w:t>
        </w:r>
        <w:proofErr w:type="spellStart"/>
        <w:r w:rsidRPr="00A11E3F">
          <w:rPr>
            <w:rFonts w:ascii="Georgia" w:eastAsia="Times New Roman" w:hAnsi="Georgia" w:cs="Times New Roman"/>
            <w:color w:val="0000FF"/>
            <w:sz w:val="20"/>
            <w:szCs w:val="20"/>
            <w:u w:val="single"/>
            <w:shd w:val="clear" w:color="auto" w:fill="FFFDE8"/>
            <w:lang w:eastAsia="en-GB"/>
          </w:rPr>
          <w:t>Grocyn</w:t>
        </w:r>
        <w:proofErr w:type="spellEnd"/>
      </w:hyperlink>
      <w:r w:rsidRPr="00A11E3F">
        <w:rPr>
          <w:rFonts w:ascii="Georgia" w:eastAsia="Times New Roman" w:hAnsi="Georgia" w:cs="Times New Roman"/>
          <w:color w:val="081721"/>
          <w:sz w:val="20"/>
          <w:szCs w:val="20"/>
          <w:shd w:val="clear" w:color="auto" w:fill="FFFDE8"/>
          <w:lang w:eastAsia="en-GB"/>
        </w:rPr>
        <w:t>. During this time, he wrote comedies and studied Greek and Latin literature. One of his first works was an English translation of a Latin biography of the Italian humanist </w:t>
      </w:r>
      <w:hyperlink r:id="rId316" w:history="1">
        <w:r w:rsidRPr="00A11E3F">
          <w:rPr>
            <w:rFonts w:ascii="Georgia" w:eastAsia="Times New Roman" w:hAnsi="Georgia" w:cs="Times New Roman"/>
            <w:color w:val="0000FF"/>
            <w:sz w:val="20"/>
            <w:szCs w:val="20"/>
            <w:u w:val="single"/>
            <w:shd w:val="clear" w:color="auto" w:fill="FFFDE8"/>
            <w:lang w:eastAsia="en-GB"/>
          </w:rPr>
          <w:t xml:space="preserve">Pico </w:t>
        </w:r>
        <w:proofErr w:type="spellStart"/>
        <w:r w:rsidRPr="00A11E3F">
          <w:rPr>
            <w:rFonts w:ascii="Georgia" w:eastAsia="Times New Roman" w:hAnsi="Georgia" w:cs="Times New Roman"/>
            <w:color w:val="0000FF"/>
            <w:sz w:val="20"/>
            <w:szCs w:val="20"/>
            <w:u w:val="single"/>
            <w:shd w:val="clear" w:color="auto" w:fill="FFFDE8"/>
            <w:lang w:eastAsia="en-GB"/>
          </w:rPr>
          <w:t>della</w:t>
        </w:r>
        <w:proofErr w:type="spellEnd"/>
        <w:r w:rsidRPr="00A11E3F">
          <w:rPr>
            <w:rFonts w:ascii="Georgia" w:eastAsia="Times New Roman" w:hAnsi="Georgia" w:cs="Times New Roman"/>
            <w:color w:val="0000FF"/>
            <w:sz w:val="20"/>
            <w:szCs w:val="20"/>
            <w:u w:val="single"/>
            <w:shd w:val="clear" w:color="auto" w:fill="FFFDE8"/>
            <w:lang w:eastAsia="en-GB"/>
          </w:rPr>
          <w:t xml:space="preserve"> </w:t>
        </w:r>
        <w:proofErr w:type="spellStart"/>
        <w:r w:rsidRPr="00A11E3F">
          <w:rPr>
            <w:rFonts w:ascii="Georgia" w:eastAsia="Times New Roman" w:hAnsi="Georgia" w:cs="Times New Roman"/>
            <w:color w:val="0000FF"/>
            <w:sz w:val="20"/>
            <w:szCs w:val="20"/>
            <w:u w:val="single"/>
            <w:shd w:val="clear" w:color="auto" w:fill="FFFDE8"/>
            <w:lang w:eastAsia="en-GB"/>
          </w:rPr>
          <w:t>Mirandola</w:t>
        </w:r>
        <w:proofErr w:type="spellEnd"/>
      </w:hyperlink>
      <w:r w:rsidRPr="00A11E3F">
        <w:rPr>
          <w:rFonts w:ascii="Georgia" w:eastAsia="Times New Roman" w:hAnsi="Georgia" w:cs="Times New Roman"/>
          <w:color w:val="081721"/>
          <w:sz w:val="20"/>
          <w:szCs w:val="20"/>
          <w:shd w:val="clear" w:color="auto" w:fill="FFFDE8"/>
          <w:lang w:eastAsia="en-GB"/>
        </w:rPr>
        <w:t xml:space="preserve">. It was printed by </w:t>
      </w:r>
      <w:proofErr w:type="spellStart"/>
      <w:r w:rsidRPr="00A11E3F">
        <w:rPr>
          <w:rFonts w:ascii="Georgia" w:eastAsia="Times New Roman" w:hAnsi="Georgia" w:cs="Times New Roman"/>
          <w:color w:val="081721"/>
          <w:sz w:val="20"/>
          <w:szCs w:val="20"/>
          <w:shd w:val="clear" w:color="auto" w:fill="FFFDE8"/>
          <w:lang w:eastAsia="en-GB"/>
        </w:rPr>
        <w:t>Wynkyn</w:t>
      </w:r>
      <w:proofErr w:type="spellEnd"/>
      <w:r w:rsidRPr="00A11E3F">
        <w:rPr>
          <w:rFonts w:ascii="Georgia" w:eastAsia="Times New Roman" w:hAnsi="Georgia" w:cs="Times New Roman"/>
          <w:color w:val="081721"/>
          <w:sz w:val="20"/>
          <w:szCs w:val="20"/>
          <w:shd w:val="clear" w:color="auto" w:fill="FFFDE8"/>
          <w:lang w:eastAsia="en-GB"/>
        </w:rPr>
        <w:t xml:space="preserve"> de Worde in 1510.</w:t>
      </w:r>
      <w:r w:rsidRPr="00A11E3F">
        <w:rPr>
          <w:rFonts w:ascii="Georgia" w:eastAsia="Times New Roman" w:hAnsi="Georgia" w:cs="Times New Roman"/>
          <w:color w:val="081721"/>
          <w:sz w:val="20"/>
          <w:szCs w:val="20"/>
          <w:shd w:val="clear" w:color="auto" w:fill="FFFDE8"/>
          <w:lang w:eastAsia="en-GB"/>
        </w:rPr>
        <w:br/>
        <w:t>      Around 1494 More returned to London to study law, was admitted to </w:t>
      </w:r>
      <w:hyperlink r:id="rId317" w:history="1">
        <w:r w:rsidRPr="00A11E3F">
          <w:rPr>
            <w:rFonts w:ascii="Georgia" w:eastAsia="Times New Roman" w:hAnsi="Georgia" w:cs="Times New Roman"/>
            <w:color w:val="0000FF"/>
            <w:sz w:val="20"/>
            <w:szCs w:val="20"/>
            <w:u w:val="single"/>
            <w:shd w:val="clear" w:color="auto" w:fill="FFFDE8"/>
            <w:lang w:eastAsia="en-GB"/>
          </w:rPr>
          <w:t>Lincoln's Inn</w:t>
        </w:r>
      </w:hyperlink>
      <w:r w:rsidRPr="00A11E3F">
        <w:rPr>
          <w:rFonts w:ascii="Georgia" w:eastAsia="Times New Roman" w:hAnsi="Georgia" w:cs="Times New Roman"/>
          <w:color w:val="081721"/>
          <w:sz w:val="20"/>
          <w:szCs w:val="20"/>
          <w:shd w:val="clear" w:color="auto" w:fill="FFFDE8"/>
          <w:lang w:eastAsia="en-GB"/>
        </w:rPr>
        <w:t xml:space="preserve"> in </w:t>
      </w:r>
      <w:proofErr w:type="gramStart"/>
      <w:r w:rsidRPr="00A11E3F">
        <w:rPr>
          <w:rFonts w:ascii="Georgia" w:eastAsia="Times New Roman" w:hAnsi="Georgia" w:cs="Times New Roman"/>
          <w:color w:val="081721"/>
          <w:sz w:val="20"/>
          <w:szCs w:val="20"/>
          <w:shd w:val="clear" w:color="auto" w:fill="FFFDE8"/>
          <w:lang w:eastAsia="en-GB"/>
        </w:rPr>
        <w:t>1496, and</w:t>
      </w:r>
      <w:proofErr w:type="gramEnd"/>
      <w:r w:rsidRPr="00A11E3F">
        <w:rPr>
          <w:rFonts w:ascii="Georgia" w:eastAsia="Times New Roman" w:hAnsi="Georgia" w:cs="Times New Roman"/>
          <w:color w:val="081721"/>
          <w:sz w:val="20"/>
          <w:szCs w:val="20"/>
          <w:shd w:val="clear" w:color="auto" w:fill="FFFDE8"/>
          <w:lang w:eastAsia="en-GB"/>
        </w:rPr>
        <w:t xml:space="preserve"> became a barrister in 1501. Yet More did not automatically follow in his father's footsteps. He was torn between a monastic calling and a life of civil service. While at Lincoln's Inn, he determined to become a monk and subjected himself to the discipline of the </w:t>
      </w:r>
      <w:hyperlink r:id="rId318" w:history="1">
        <w:r w:rsidRPr="00A11E3F">
          <w:rPr>
            <w:rFonts w:ascii="Georgia" w:eastAsia="Times New Roman" w:hAnsi="Georgia" w:cs="Times New Roman"/>
            <w:color w:val="0000FF"/>
            <w:sz w:val="20"/>
            <w:szCs w:val="20"/>
            <w:u w:val="single"/>
            <w:shd w:val="clear" w:color="auto" w:fill="FFFDE8"/>
            <w:lang w:eastAsia="en-GB"/>
          </w:rPr>
          <w:t>Carthusians</w:t>
        </w:r>
      </w:hyperlink>
      <w:r w:rsidRPr="00A11E3F">
        <w:rPr>
          <w:rFonts w:ascii="Georgia" w:eastAsia="Times New Roman" w:hAnsi="Georgia" w:cs="Times New Roman"/>
          <w:color w:val="081721"/>
          <w:sz w:val="20"/>
          <w:szCs w:val="20"/>
          <w:shd w:val="clear" w:color="auto" w:fill="FFFDE8"/>
          <w:lang w:eastAsia="en-GB"/>
        </w:rPr>
        <w:t>, living at a nearby monastery and taking part of the monastic life. The prayer, fasting, and penance habits stayed with him for the rest of his life. More's desire for monasticism was finally overcome by his sense of duty to serve his country in the field of politics. He entered Parliament in 1504, and married for the first time in 1504 or 1505, to Jane Colt.</w:t>
      </w:r>
      <w:r w:rsidRPr="00A11E3F">
        <w:rPr>
          <w:rFonts w:ascii="Georgia" w:eastAsia="Times New Roman" w:hAnsi="Georgia" w:cs="Times New Roman"/>
          <w:color w:val="081721"/>
          <w:sz w:val="20"/>
          <w:szCs w:val="20"/>
          <w:shd w:val="clear" w:color="auto" w:fill="FFFDE8"/>
          <w:vertAlign w:val="superscript"/>
          <w:lang w:eastAsia="en-GB"/>
        </w:rPr>
        <w:t>2</w:t>
      </w:r>
      <w:r w:rsidRPr="00A11E3F">
        <w:rPr>
          <w:rFonts w:ascii="Georgia" w:eastAsia="Times New Roman" w:hAnsi="Georgia" w:cs="Times New Roman"/>
          <w:color w:val="081721"/>
          <w:sz w:val="20"/>
          <w:szCs w:val="20"/>
          <w:shd w:val="clear" w:color="auto" w:fill="FFFDE8"/>
          <w:lang w:eastAsia="en-GB"/>
        </w:rPr>
        <w:t> They had four children: Margaret, Elizabeth, Cicely, and John.</w:t>
      </w:r>
      <w:r w:rsidRPr="00A11E3F">
        <w:rPr>
          <w:rFonts w:ascii="Georgia" w:eastAsia="Times New Roman" w:hAnsi="Georgia" w:cs="Times New Roman"/>
          <w:color w:val="081721"/>
          <w:sz w:val="20"/>
          <w:szCs w:val="20"/>
          <w:shd w:val="clear" w:color="auto" w:fill="FFFDE8"/>
          <w:lang w:eastAsia="en-GB"/>
        </w:rPr>
        <w:br/>
        <w:t>      More became a close friend with </w:t>
      </w:r>
      <w:hyperlink r:id="rId319" w:history="1">
        <w:r w:rsidRPr="00A11E3F">
          <w:rPr>
            <w:rFonts w:ascii="Georgia" w:eastAsia="Times New Roman" w:hAnsi="Georgia" w:cs="Times New Roman"/>
            <w:color w:val="0000FF"/>
            <w:sz w:val="20"/>
            <w:szCs w:val="20"/>
            <w:u w:val="single"/>
            <w:shd w:val="clear" w:color="auto" w:fill="FFFDE8"/>
            <w:lang w:eastAsia="en-GB"/>
          </w:rPr>
          <w:t>Desiderius Erasmus</w:t>
        </w:r>
      </w:hyperlink>
      <w:r w:rsidRPr="00A11E3F">
        <w:rPr>
          <w:rFonts w:ascii="Georgia" w:eastAsia="Times New Roman" w:hAnsi="Georgia" w:cs="Times New Roman"/>
          <w:color w:val="081721"/>
          <w:sz w:val="20"/>
          <w:szCs w:val="20"/>
          <w:shd w:val="clear" w:color="auto" w:fill="FFFDE8"/>
          <w:lang w:eastAsia="en-GB"/>
        </w:rPr>
        <w:t> during the latter's first visit to England in 1499. It was the beginning of a lifelong friendship and correspondence. They produced Latin translations of Lucian's works, printed at Paris in 1506, during Erasmus' second visit. On Erasmus' third visit, in 1509, he wrote </w:t>
      </w:r>
      <w:r w:rsidRPr="00A11E3F">
        <w:rPr>
          <w:rFonts w:ascii="Georgia" w:eastAsia="Times New Roman" w:hAnsi="Georgia" w:cs="Times New Roman"/>
          <w:i/>
          <w:iCs/>
          <w:color w:val="081721"/>
          <w:sz w:val="20"/>
          <w:szCs w:val="20"/>
          <w:shd w:val="clear" w:color="auto" w:fill="FFFDE8"/>
          <w:lang w:eastAsia="en-GB"/>
        </w:rPr>
        <w:t xml:space="preserve">Encomium </w:t>
      </w:r>
      <w:proofErr w:type="spellStart"/>
      <w:r w:rsidRPr="00A11E3F">
        <w:rPr>
          <w:rFonts w:ascii="Georgia" w:eastAsia="Times New Roman" w:hAnsi="Georgia" w:cs="Times New Roman"/>
          <w:i/>
          <w:iCs/>
          <w:color w:val="081721"/>
          <w:sz w:val="20"/>
          <w:szCs w:val="20"/>
          <w:shd w:val="clear" w:color="auto" w:fill="FFFDE8"/>
          <w:lang w:eastAsia="en-GB"/>
        </w:rPr>
        <w:t>Moriae</w:t>
      </w:r>
      <w:proofErr w:type="spellEnd"/>
      <w:r w:rsidRPr="00A11E3F">
        <w:rPr>
          <w:rFonts w:ascii="Georgia" w:eastAsia="Times New Roman" w:hAnsi="Georgia" w:cs="Times New Roman"/>
          <w:color w:val="081721"/>
          <w:sz w:val="20"/>
          <w:szCs w:val="20"/>
          <w:shd w:val="clear" w:color="auto" w:fill="FFFDE8"/>
          <w:lang w:eastAsia="en-GB"/>
        </w:rPr>
        <w:t>, or </w:t>
      </w:r>
      <w:hyperlink r:id="rId320" w:history="1">
        <w:r w:rsidRPr="00A11E3F">
          <w:rPr>
            <w:rFonts w:ascii="Georgia" w:eastAsia="Times New Roman" w:hAnsi="Georgia" w:cs="Times New Roman"/>
            <w:i/>
            <w:iCs/>
            <w:color w:val="0000FF"/>
            <w:sz w:val="20"/>
            <w:szCs w:val="20"/>
            <w:u w:val="single"/>
            <w:shd w:val="clear" w:color="auto" w:fill="FFFDE8"/>
            <w:lang w:eastAsia="en-GB"/>
          </w:rPr>
          <w:t>Praise of Folly</w:t>
        </w:r>
      </w:hyperlink>
      <w:r w:rsidRPr="00A11E3F">
        <w:rPr>
          <w:rFonts w:ascii="Georgia" w:eastAsia="Times New Roman" w:hAnsi="Georgia" w:cs="Times New Roman"/>
          <w:color w:val="081721"/>
          <w:sz w:val="20"/>
          <w:szCs w:val="20"/>
          <w:shd w:val="clear" w:color="auto" w:fill="FFFDE8"/>
          <w:lang w:eastAsia="en-GB"/>
        </w:rPr>
        <w:t>, (1509), </w:t>
      </w:r>
      <w:hyperlink r:id="rId321" w:history="1">
        <w:r w:rsidRPr="00A11E3F">
          <w:rPr>
            <w:rFonts w:ascii="Georgia" w:eastAsia="Times New Roman" w:hAnsi="Georgia" w:cs="Times New Roman"/>
            <w:color w:val="0000FF"/>
            <w:sz w:val="20"/>
            <w:szCs w:val="20"/>
            <w:u w:val="single"/>
            <w:shd w:val="clear" w:color="auto" w:fill="FFFDE8"/>
            <w:lang w:eastAsia="en-GB"/>
          </w:rPr>
          <w:t>dedicating</w:t>
        </w:r>
      </w:hyperlink>
      <w:r w:rsidRPr="00A11E3F">
        <w:rPr>
          <w:rFonts w:ascii="Georgia" w:eastAsia="Times New Roman" w:hAnsi="Georgia" w:cs="Times New Roman"/>
          <w:color w:val="081721"/>
          <w:sz w:val="20"/>
          <w:szCs w:val="20"/>
          <w:shd w:val="clear" w:color="auto" w:fill="FFFDE8"/>
          <w:lang w:eastAsia="en-GB"/>
        </w:rPr>
        <w:t> it to More.</w:t>
      </w:r>
      <w:r w:rsidRPr="00A11E3F">
        <w:rPr>
          <w:rFonts w:ascii="Georgia" w:eastAsia="Times New Roman" w:hAnsi="Georgia" w:cs="Times New Roman"/>
          <w:color w:val="081721"/>
          <w:sz w:val="20"/>
          <w:szCs w:val="20"/>
          <w:shd w:val="clear" w:color="auto" w:fill="FFFDE8"/>
          <w:lang w:eastAsia="en-GB"/>
        </w:rPr>
        <w:br/>
        <w:t>      One of More's first acts in Parliament had been to urge a decrease in a proposed appropriation for </w:t>
      </w:r>
      <w:hyperlink r:id="rId322" w:history="1">
        <w:r w:rsidRPr="00A11E3F">
          <w:rPr>
            <w:rFonts w:ascii="Georgia" w:eastAsia="Times New Roman" w:hAnsi="Georgia" w:cs="Times New Roman"/>
            <w:color w:val="0000FF"/>
            <w:sz w:val="20"/>
            <w:szCs w:val="20"/>
            <w:u w:val="single"/>
            <w:shd w:val="clear" w:color="auto" w:fill="FFFDE8"/>
            <w:lang w:eastAsia="en-GB"/>
          </w:rPr>
          <w:t>King Henry VII</w:t>
        </w:r>
      </w:hyperlink>
      <w:r w:rsidRPr="00A11E3F">
        <w:rPr>
          <w:rFonts w:ascii="Georgia" w:eastAsia="Times New Roman" w:hAnsi="Georgia" w:cs="Times New Roman"/>
          <w:color w:val="081721"/>
          <w:sz w:val="20"/>
          <w:szCs w:val="20"/>
          <w:shd w:val="clear" w:color="auto" w:fill="FFFDE8"/>
          <w:lang w:eastAsia="en-GB"/>
        </w:rPr>
        <w:t xml:space="preserve">. In revenge, the King had imprisoned More's father and not released him until a fine was paid and </w:t>
      </w:r>
      <w:proofErr w:type="gramStart"/>
      <w:r w:rsidRPr="00A11E3F">
        <w:rPr>
          <w:rFonts w:ascii="Georgia" w:eastAsia="Times New Roman" w:hAnsi="Georgia" w:cs="Times New Roman"/>
          <w:color w:val="081721"/>
          <w:sz w:val="20"/>
          <w:szCs w:val="20"/>
          <w:shd w:val="clear" w:color="auto" w:fill="FFFDE8"/>
          <w:lang w:eastAsia="en-GB"/>
        </w:rPr>
        <w:t>More</w:t>
      </w:r>
      <w:proofErr w:type="gramEnd"/>
      <w:r w:rsidRPr="00A11E3F">
        <w:rPr>
          <w:rFonts w:ascii="Georgia" w:eastAsia="Times New Roman" w:hAnsi="Georgia" w:cs="Times New Roman"/>
          <w:color w:val="081721"/>
          <w:sz w:val="20"/>
          <w:szCs w:val="20"/>
          <w:shd w:val="clear" w:color="auto" w:fill="FFFDE8"/>
          <w:lang w:eastAsia="en-GB"/>
        </w:rPr>
        <w:t xml:space="preserve"> himself had withdrawn from public life. After the death of the King in 1509, More became active once more. In 1510, he was appointed one of the two under-sheriffs of London. In this capacity, he gained a reputation for being impartial, and a patron to the poor. In 1511, More's first wife died in childbirth. </w:t>
      </w:r>
      <w:proofErr w:type="gramStart"/>
      <w:r w:rsidRPr="00A11E3F">
        <w:rPr>
          <w:rFonts w:ascii="Georgia" w:eastAsia="Times New Roman" w:hAnsi="Georgia" w:cs="Times New Roman"/>
          <w:color w:val="081721"/>
          <w:sz w:val="20"/>
          <w:szCs w:val="20"/>
          <w:shd w:val="clear" w:color="auto" w:fill="FFFDE8"/>
          <w:lang w:eastAsia="en-GB"/>
        </w:rPr>
        <w:t>More soon married again,</w:t>
      </w:r>
      <w:proofErr w:type="gramEnd"/>
      <w:r w:rsidRPr="00A11E3F">
        <w:rPr>
          <w:rFonts w:ascii="Georgia" w:eastAsia="Times New Roman" w:hAnsi="Georgia" w:cs="Times New Roman"/>
          <w:color w:val="081721"/>
          <w:sz w:val="20"/>
          <w:szCs w:val="20"/>
          <w:shd w:val="clear" w:color="auto" w:fill="FFFDE8"/>
          <w:lang w:eastAsia="en-GB"/>
        </w:rPr>
        <w:t xml:space="preserve"> to Alice Middleton. They did not have children.</w:t>
      </w:r>
      <w:r w:rsidRPr="00A11E3F">
        <w:rPr>
          <w:rFonts w:ascii="Georgia" w:eastAsia="Times New Roman" w:hAnsi="Georgia" w:cs="Times New Roman"/>
          <w:color w:val="081721"/>
          <w:sz w:val="20"/>
          <w:szCs w:val="20"/>
          <w:shd w:val="clear" w:color="auto" w:fill="FFFDE8"/>
          <w:lang w:eastAsia="en-GB"/>
        </w:rPr>
        <w:br/>
        <w:t xml:space="preserve">      During the next decade, </w:t>
      </w:r>
      <w:proofErr w:type="gramStart"/>
      <w:r w:rsidRPr="00A11E3F">
        <w:rPr>
          <w:rFonts w:ascii="Georgia" w:eastAsia="Times New Roman" w:hAnsi="Georgia" w:cs="Times New Roman"/>
          <w:color w:val="081721"/>
          <w:sz w:val="20"/>
          <w:szCs w:val="20"/>
          <w:shd w:val="clear" w:color="auto" w:fill="FFFDE8"/>
          <w:lang w:eastAsia="en-GB"/>
        </w:rPr>
        <w:t>More</w:t>
      </w:r>
      <w:proofErr w:type="gramEnd"/>
      <w:r w:rsidRPr="00A11E3F">
        <w:rPr>
          <w:rFonts w:ascii="Georgia" w:eastAsia="Times New Roman" w:hAnsi="Georgia" w:cs="Times New Roman"/>
          <w:color w:val="081721"/>
          <w:sz w:val="20"/>
          <w:szCs w:val="20"/>
          <w:shd w:val="clear" w:color="auto" w:fill="FFFDE8"/>
          <w:lang w:eastAsia="en-GB"/>
        </w:rPr>
        <w:t xml:space="preserve"> attracted the attention of </w:t>
      </w:r>
      <w:hyperlink r:id="rId323" w:history="1">
        <w:r w:rsidRPr="00A11E3F">
          <w:rPr>
            <w:rFonts w:ascii="Georgia" w:eastAsia="Times New Roman" w:hAnsi="Georgia" w:cs="Times New Roman"/>
            <w:color w:val="0000FF"/>
            <w:sz w:val="20"/>
            <w:szCs w:val="20"/>
            <w:u w:val="single"/>
            <w:shd w:val="clear" w:color="auto" w:fill="FFFDE8"/>
            <w:lang w:eastAsia="en-GB"/>
          </w:rPr>
          <w:t>King Henry VIII</w:t>
        </w:r>
      </w:hyperlink>
      <w:r w:rsidRPr="00A11E3F">
        <w:rPr>
          <w:rFonts w:ascii="Georgia" w:eastAsia="Times New Roman" w:hAnsi="Georgia" w:cs="Times New Roman"/>
          <w:color w:val="081721"/>
          <w:sz w:val="20"/>
          <w:szCs w:val="20"/>
          <w:shd w:val="clear" w:color="auto" w:fill="FFFDE8"/>
          <w:lang w:eastAsia="en-GB"/>
        </w:rPr>
        <w:t>. In 1515 he accompanied a delegation to Flanders to help clear disputes about the wool trade. </w:t>
      </w:r>
      <w:r w:rsidRPr="00A11E3F">
        <w:rPr>
          <w:rFonts w:ascii="Georgia" w:eastAsia="Times New Roman" w:hAnsi="Georgia" w:cs="Times New Roman"/>
          <w:i/>
          <w:iCs/>
          <w:color w:val="081721"/>
          <w:sz w:val="20"/>
          <w:szCs w:val="20"/>
          <w:shd w:val="clear" w:color="auto" w:fill="FFFDE8"/>
          <w:lang w:eastAsia="en-GB"/>
        </w:rPr>
        <w:t>Utopia</w:t>
      </w:r>
      <w:r w:rsidRPr="00A11E3F">
        <w:rPr>
          <w:rFonts w:ascii="Georgia" w:eastAsia="Times New Roman" w:hAnsi="Georgia" w:cs="Times New Roman"/>
          <w:color w:val="081721"/>
          <w:sz w:val="20"/>
          <w:szCs w:val="20"/>
          <w:shd w:val="clear" w:color="auto" w:fill="FFFDE8"/>
          <w:lang w:eastAsia="en-GB"/>
        </w:rPr>
        <w:t> opens with a reference to this very delegation. More was also instrumental in quelling a 1517 London uprising against foreigners, portrayed in the play </w:t>
      </w:r>
      <w:r w:rsidRPr="00A11E3F">
        <w:rPr>
          <w:rFonts w:ascii="Georgia" w:eastAsia="Times New Roman" w:hAnsi="Georgia" w:cs="Times New Roman"/>
          <w:i/>
          <w:iCs/>
          <w:color w:val="081721"/>
          <w:sz w:val="20"/>
          <w:szCs w:val="20"/>
          <w:shd w:val="clear" w:color="auto" w:fill="FFFDE8"/>
          <w:lang w:eastAsia="en-GB"/>
        </w:rPr>
        <w:t>Sir Thomas More</w:t>
      </w:r>
      <w:r w:rsidRPr="00A11E3F">
        <w:rPr>
          <w:rFonts w:ascii="Georgia" w:eastAsia="Times New Roman" w:hAnsi="Georgia" w:cs="Times New Roman"/>
          <w:color w:val="081721"/>
          <w:sz w:val="20"/>
          <w:szCs w:val="20"/>
          <w:shd w:val="clear" w:color="auto" w:fill="FFFDE8"/>
          <w:lang w:eastAsia="en-GB"/>
        </w:rPr>
        <w:t>, possibly by Shakespeare. More accompanied the King and court to the </w:t>
      </w:r>
      <w:hyperlink r:id="rId324" w:history="1">
        <w:r w:rsidRPr="00A11E3F">
          <w:rPr>
            <w:rFonts w:ascii="Georgia" w:eastAsia="Times New Roman" w:hAnsi="Georgia" w:cs="Times New Roman"/>
            <w:color w:val="0000FF"/>
            <w:sz w:val="20"/>
            <w:szCs w:val="20"/>
            <w:u w:val="single"/>
            <w:shd w:val="clear" w:color="auto" w:fill="FFFDE8"/>
            <w:lang w:eastAsia="en-GB"/>
          </w:rPr>
          <w:t>Field of the Cloth of Gold</w:t>
        </w:r>
      </w:hyperlink>
      <w:r w:rsidRPr="00A11E3F">
        <w:rPr>
          <w:rFonts w:ascii="Georgia" w:eastAsia="Times New Roman" w:hAnsi="Georgia" w:cs="Times New Roman"/>
          <w:color w:val="081721"/>
          <w:sz w:val="20"/>
          <w:szCs w:val="20"/>
          <w:shd w:val="clear" w:color="auto" w:fill="FFFDE8"/>
          <w:lang w:eastAsia="en-GB"/>
        </w:rPr>
        <w:t xml:space="preserve">. In 1518 he became a member of the Privy </w:t>
      </w:r>
      <w:proofErr w:type="gramStart"/>
      <w:r w:rsidRPr="00A11E3F">
        <w:rPr>
          <w:rFonts w:ascii="Georgia" w:eastAsia="Times New Roman" w:hAnsi="Georgia" w:cs="Times New Roman"/>
          <w:color w:val="081721"/>
          <w:sz w:val="20"/>
          <w:szCs w:val="20"/>
          <w:shd w:val="clear" w:color="auto" w:fill="FFFDE8"/>
          <w:lang w:eastAsia="en-GB"/>
        </w:rPr>
        <w:t>Council, and</w:t>
      </w:r>
      <w:proofErr w:type="gramEnd"/>
      <w:r w:rsidRPr="00A11E3F">
        <w:rPr>
          <w:rFonts w:ascii="Georgia" w:eastAsia="Times New Roman" w:hAnsi="Georgia" w:cs="Times New Roman"/>
          <w:color w:val="081721"/>
          <w:sz w:val="20"/>
          <w:szCs w:val="20"/>
          <w:shd w:val="clear" w:color="auto" w:fill="FFFDE8"/>
          <w:lang w:eastAsia="en-GB"/>
        </w:rPr>
        <w:t xml:space="preserve"> was knighted in 1521.</w:t>
      </w:r>
      <w:r w:rsidRPr="00A11E3F">
        <w:rPr>
          <w:rFonts w:ascii="Georgia" w:eastAsia="Times New Roman" w:hAnsi="Georgia" w:cs="Times New Roman"/>
          <w:color w:val="081721"/>
          <w:sz w:val="20"/>
          <w:szCs w:val="20"/>
          <w:shd w:val="clear" w:color="auto" w:fill="FFFDE8"/>
          <w:lang w:eastAsia="en-GB"/>
        </w:rPr>
        <w:br/>
        <w:t>      More helped </w:t>
      </w:r>
      <w:hyperlink r:id="rId325" w:history="1">
        <w:r w:rsidRPr="00A11E3F">
          <w:rPr>
            <w:rFonts w:ascii="Georgia" w:eastAsia="Times New Roman" w:hAnsi="Georgia" w:cs="Times New Roman"/>
            <w:color w:val="0000FF"/>
            <w:sz w:val="20"/>
            <w:szCs w:val="20"/>
            <w:u w:val="single"/>
            <w:shd w:val="clear" w:color="auto" w:fill="FFFDE8"/>
            <w:lang w:eastAsia="en-GB"/>
          </w:rPr>
          <w:t>Henry VIII</w:t>
        </w:r>
      </w:hyperlink>
      <w:r w:rsidRPr="00A11E3F">
        <w:rPr>
          <w:rFonts w:ascii="Georgia" w:eastAsia="Times New Roman" w:hAnsi="Georgia" w:cs="Times New Roman"/>
          <w:color w:val="081721"/>
          <w:sz w:val="20"/>
          <w:szCs w:val="20"/>
          <w:shd w:val="clear" w:color="auto" w:fill="FFFDE8"/>
          <w:lang w:eastAsia="en-GB"/>
        </w:rPr>
        <w:t> in writing his </w:t>
      </w:r>
      <w:r w:rsidRPr="00A11E3F">
        <w:rPr>
          <w:rFonts w:ascii="Georgia" w:eastAsia="Times New Roman" w:hAnsi="Georgia" w:cs="Times New Roman"/>
          <w:i/>
          <w:iCs/>
          <w:color w:val="081721"/>
          <w:sz w:val="20"/>
          <w:szCs w:val="20"/>
          <w:shd w:val="clear" w:color="auto" w:fill="FFFDE8"/>
          <w:lang w:eastAsia="en-GB"/>
        </w:rPr>
        <w:t>Defence of the Seven Sacraments</w:t>
      </w:r>
      <w:r w:rsidRPr="00A11E3F">
        <w:rPr>
          <w:rFonts w:ascii="Georgia" w:eastAsia="Times New Roman" w:hAnsi="Georgia" w:cs="Times New Roman"/>
          <w:color w:val="081721"/>
          <w:sz w:val="20"/>
          <w:szCs w:val="20"/>
          <w:shd w:val="clear" w:color="auto" w:fill="FFFDE8"/>
          <w:lang w:eastAsia="en-GB"/>
        </w:rPr>
        <w:t xml:space="preserve">, a repudiation of Luther, and wrote an answer to Luther's reply under a pseudonym. More had garnered Henry's </w:t>
      </w:r>
      <w:proofErr w:type="spellStart"/>
      <w:proofErr w:type="gramStart"/>
      <w:r w:rsidRPr="00A11E3F">
        <w:rPr>
          <w:rFonts w:ascii="Georgia" w:eastAsia="Times New Roman" w:hAnsi="Georgia" w:cs="Times New Roman"/>
          <w:color w:val="081721"/>
          <w:sz w:val="20"/>
          <w:szCs w:val="20"/>
          <w:shd w:val="clear" w:color="auto" w:fill="FFFDE8"/>
          <w:lang w:eastAsia="en-GB"/>
        </w:rPr>
        <w:t>favor</w:t>
      </w:r>
      <w:proofErr w:type="spellEnd"/>
      <w:r w:rsidRPr="00A11E3F">
        <w:rPr>
          <w:rFonts w:ascii="Georgia" w:eastAsia="Times New Roman" w:hAnsi="Georgia" w:cs="Times New Roman"/>
          <w:color w:val="081721"/>
          <w:sz w:val="20"/>
          <w:szCs w:val="20"/>
          <w:shd w:val="clear" w:color="auto" w:fill="FFFDE8"/>
          <w:lang w:eastAsia="en-GB"/>
        </w:rPr>
        <w:t>, and</w:t>
      </w:r>
      <w:proofErr w:type="gramEnd"/>
      <w:r w:rsidRPr="00A11E3F">
        <w:rPr>
          <w:rFonts w:ascii="Georgia" w:eastAsia="Times New Roman" w:hAnsi="Georgia" w:cs="Times New Roman"/>
          <w:color w:val="081721"/>
          <w:sz w:val="20"/>
          <w:szCs w:val="20"/>
          <w:shd w:val="clear" w:color="auto" w:fill="FFFDE8"/>
          <w:lang w:eastAsia="en-GB"/>
        </w:rPr>
        <w:t xml:space="preserve"> was made Speaker of the House of Commons in 1523 and Chancellor of the Duchy of Lancaster in 1525. As Speaker, </w:t>
      </w:r>
      <w:proofErr w:type="gramStart"/>
      <w:r w:rsidRPr="00A11E3F">
        <w:rPr>
          <w:rFonts w:ascii="Georgia" w:eastAsia="Times New Roman" w:hAnsi="Georgia" w:cs="Times New Roman"/>
          <w:color w:val="081721"/>
          <w:sz w:val="20"/>
          <w:szCs w:val="20"/>
          <w:shd w:val="clear" w:color="auto" w:fill="FFFDE8"/>
          <w:lang w:eastAsia="en-GB"/>
        </w:rPr>
        <w:t>More</w:t>
      </w:r>
      <w:proofErr w:type="gramEnd"/>
      <w:r w:rsidRPr="00A11E3F">
        <w:rPr>
          <w:rFonts w:ascii="Georgia" w:eastAsia="Times New Roman" w:hAnsi="Georgia" w:cs="Times New Roman"/>
          <w:color w:val="081721"/>
          <w:sz w:val="20"/>
          <w:szCs w:val="20"/>
          <w:shd w:val="clear" w:color="auto" w:fill="FFFDE8"/>
          <w:lang w:eastAsia="en-GB"/>
        </w:rPr>
        <w:t xml:space="preserve"> helped establish the parliamentary privilege of free speech. He refused to endorse King Henry VIII's plan to divorce </w:t>
      </w:r>
      <w:hyperlink r:id="rId326" w:history="1">
        <w:r w:rsidRPr="00A11E3F">
          <w:rPr>
            <w:rFonts w:ascii="Georgia" w:eastAsia="Times New Roman" w:hAnsi="Georgia" w:cs="Times New Roman"/>
            <w:color w:val="0000FF"/>
            <w:sz w:val="20"/>
            <w:szCs w:val="20"/>
            <w:u w:val="single"/>
            <w:shd w:val="clear" w:color="auto" w:fill="FFFDE8"/>
            <w:lang w:eastAsia="en-GB"/>
          </w:rPr>
          <w:t>Katherine of Aragón</w:t>
        </w:r>
      </w:hyperlink>
      <w:r w:rsidRPr="00A11E3F">
        <w:rPr>
          <w:rFonts w:ascii="Georgia" w:eastAsia="Times New Roman" w:hAnsi="Georgia" w:cs="Times New Roman"/>
          <w:color w:val="081721"/>
          <w:sz w:val="20"/>
          <w:szCs w:val="20"/>
          <w:shd w:val="clear" w:color="auto" w:fill="FFFDE8"/>
          <w:lang w:eastAsia="en-GB"/>
        </w:rPr>
        <w:t> (1527). Nevertheless, after the fall of </w:t>
      </w:r>
      <w:hyperlink r:id="rId327" w:history="1">
        <w:r w:rsidRPr="00A11E3F">
          <w:rPr>
            <w:rFonts w:ascii="Georgia" w:eastAsia="Times New Roman" w:hAnsi="Georgia" w:cs="Times New Roman"/>
            <w:color w:val="0000FF"/>
            <w:sz w:val="20"/>
            <w:szCs w:val="20"/>
            <w:u w:val="single"/>
            <w:shd w:val="clear" w:color="auto" w:fill="FFFDE8"/>
            <w:lang w:eastAsia="en-GB"/>
          </w:rPr>
          <w:t>Thomas Wolsey</w:t>
        </w:r>
      </w:hyperlink>
      <w:r w:rsidRPr="00A11E3F">
        <w:rPr>
          <w:rFonts w:ascii="Georgia" w:eastAsia="Times New Roman" w:hAnsi="Georgia" w:cs="Times New Roman"/>
          <w:color w:val="081721"/>
          <w:sz w:val="20"/>
          <w:szCs w:val="20"/>
          <w:shd w:val="clear" w:color="auto" w:fill="FFFDE8"/>
          <w:lang w:eastAsia="en-GB"/>
        </w:rPr>
        <w:t> in 1529, More became Lord Chancellor.</w:t>
      </w:r>
      <w:r w:rsidRPr="00A11E3F">
        <w:rPr>
          <w:rFonts w:ascii="Georgia" w:eastAsia="Times New Roman" w:hAnsi="Georgia" w:cs="Times New Roman"/>
          <w:color w:val="081721"/>
          <w:sz w:val="20"/>
          <w:szCs w:val="20"/>
          <w:shd w:val="clear" w:color="auto" w:fill="FFFDE8"/>
          <w:lang w:eastAsia="en-GB"/>
        </w:rPr>
        <w:br/>
        <w:t>      While his work in the law courts was exemplary, his fall came quickly. He resigned in 1532, citing ill health, but the reason was probably his disapproval of Henry's stance toward the church. He refused to attend the coronation of </w:t>
      </w:r>
      <w:hyperlink r:id="rId328" w:history="1">
        <w:r w:rsidRPr="00A11E3F">
          <w:rPr>
            <w:rFonts w:ascii="Georgia" w:eastAsia="Times New Roman" w:hAnsi="Georgia" w:cs="Times New Roman"/>
            <w:color w:val="0000FF"/>
            <w:sz w:val="20"/>
            <w:szCs w:val="20"/>
            <w:u w:val="single"/>
            <w:shd w:val="clear" w:color="auto" w:fill="FFFDE8"/>
            <w:lang w:eastAsia="en-GB"/>
          </w:rPr>
          <w:t>Anne Boleyn</w:t>
        </w:r>
      </w:hyperlink>
      <w:r w:rsidRPr="00A11E3F">
        <w:rPr>
          <w:rFonts w:ascii="Georgia" w:eastAsia="Times New Roman" w:hAnsi="Georgia" w:cs="Times New Roman"/>
          <w:color w:val="081721"/>
          <w:sz w:val="20"/>
          <w:szCs w:val="20"/>
          <w:shd w:val="clear" w:color="auto" w:fill="FFFDE8"/>
          <w:lang w:eastAsia="en-GB"/>
        </w:rPr>
        <w:t> in June 1533, a matter which did not escape the King's notice. In 1534 he was one of the people accused of complicity with </w:t>
      </w:r>
      <w:hyperlink r:id="rId329" w:history="1">
        <w:r w:rsidRPr="00A11E3F">
          <w:rPr>
            <w:rFonts w:ascii="Georgia" w:eastAsia="Times New Roman" w:hAnsi="Georgia" w:cs="Times New Roman"/>
            <w:color w:val="0000FF"/>
            <w:sz w:val="20"/>
            <w:szCs w:val="20"/>
            <w:u w:val="single"/>
            <w:shd w:val="clear" w:color="auto" w:fill="FFFDE8"/>
            <w:lang w:eastAsia="en-GB"/>
          </w:rPr>
          <w:t>Elizabeth Barton, the nun of Kent</w:t>
        </w:r>
      </w:hyperlink>
      <w:r w:rsidRPr="00A11E3F">
        <w:rPr>
          <w:rFonts w:ascii="Georgia" w:eastAsia="Times New Roman" w:hAnsi="Georgia" w:cs="Times New Roman"/>
          <w:color w:val="081721"/>
          <w:sz w:val="20"/>
          <w:szCs w:val="20"/>
          <w:shd w:val="clear" w:color="auto" w:fill="FFFDE8"/>
          <w:lang w:eastAsia="en-GB"/>
        </w:rPr>
        <w:t> who opposed Henry's break with Rome, but was not attainted due to protection from the Lords who refused to pass the bill until More's name was off the list of names.</w:t>
      </w:r>
      <w:r w:rsidRPr="00A11E3F">
        <w:rPr>
          <w:rFonts w:ascii="Georgia" w:eastAsia="Times New Roman" w:hAnsi="Georgia" w:cs="Times New Roman"/>
          <w:color w:val="081721"/>
          <w:sz w:val="15"/>
          <w:szCs w:val="15"/>
          <w:shd w:val="clear" w:color="auto" w:fill="FFFDE8"/>
          <w:vertAlign w:val="superscript"/>
          <w:lang w:eastAsia="en-GB"/>
        </w:rPr>
        <w:t>3</w:t>
      </w:r>
      <w:r w:rsidRPr="00A11E3F">
        <w:rPr>
          <w:rFonts w:ascii="Georgia" w:eastAsia="Times New Roman" w:hAnsi="Georgia" w:cs="Times New Roman"/>
          <w:color w:val="081721"/>
          <w:sz w:val="20"/>
          <w:szCs w:val="20"/>
          <w:shd w:val="clear" w:color="auto" w:fill="FFFDE8"/>
          <w:lang w:eastAsia="en-GB"/>
        </w:rPr>
        <w:br/>
        <w:t>      In April, 1534, More </w:t>
      </w:r>
      <w:hyperlink r:id="rId330" w:history="1">
        <w:r w:rsidRPr="00A11E3F">
          <w:rPr>
            <w:rFonts w:ascii="Georgia" w:eastAsia="Times New Roman" w:hAnsi="Georgia" w:cs="Times New Roman"/>
            <w:color w:val="0000FF"/>
            <w:sz w:val="20"/>
            <w:szCs w:val="20"/>
            <w:u w:val="single"/>
            <w:shd w:val="clear" w:color="auto" w:fill="FFFDE8"/>
            <w:lang w:eastAsia="en-GB"/>
          </w:rPr>
          <w:t>refused to swear</w:t>
        </w:r>
      </w:hyperlink>
      <w:r w:rsidRPr="00A11E3F">
        <w:rPr>
          <w:rFonts w:ascii="Georgia" w:eastAsia="Times New Roman" w:hAnsi="Georgia" w:cs="Times New Roman"/>
          <w:color w:val="081721"/>
          <w:sz w:val="20"/>
          <w:szCs w:val="20"/>
          <w:shd w:val="clear" w:color="auto" w:fill="FFFDE8"/>
          <w:lang w:eastAsia="en-GB"/>
        </w:rPr>
        <w:t> to the </w:t>
      </w:r>
      <w:hyperlink r:id="rId331" w:history="1">
        <w:r w:rsidRPr="00A11E3F">
          <w:rPr>
            <w:rFonts w:ascii="Georgia" w:eastAsia="Times New Roman" w:hAnsi="Georgia" w:cs="Times New Roman"/>
            <w:color w:val="0000FF"/>
            <w:sz w:val="20"/>
            <w:szCs w:val="20"/>
            <w:u w:val="single"/>
            <w:shd w:val="clear" w:color="auto" w:fill="FFFDE8"/>
            <w:lang w:eastAsia="en-GB"/>
          </w:rPr>
          <w:t>Act of Succession</w:t>
        </w:r>
      </w:hyperlink>
      <w:r w:rsidRPr="00A11E3F">
        <w:rPr>
          <w:rFonts w:ascii="Georgia" w:eastAsia="Times New Roman" w:hAnsi="Georgia" w:cs="Times New Roman"/>
          <w:color w:val="081721"/>
          <w:sz w:val="20"/>
          <w:szCs w:val="20"/>
          <w:shd w:val="clear" w:color="auto" w:fill="FFFDE8"/>
          <w:lang w:eastAsia="en-GB"/>
        </w:rPr>
        <w:t> and the </w:t>
      </w:r>
      <w:hyperlink r:id="rId332" w:history="1">
        <w:r w:rsidRPr="00A11E3F">
          <w:rPr>
            <w:rFonts w:ascii="Georgia" w:eastAsia="Times New Roman" w:hAnsi="Georgia" w:cs="Times New Roman"/>
            <w:color w:val="0000FF"/>
            <w:sz w:val="20"/>
            <w:szCs w:val="20"/>
            <w:u w:val="single"/>
            <w:shd w:val="clear" w:color="auto" w:fill="FFFDE8"/>
            <w:lang w:eastAsia="en-GB"/>
          </w:rPr>
          <w:t>Oath of Supremacy</w:t>
        </w:r>
      </w:hyperlink>
      <w:r w:rsidRPr="00A11E3F">
        <w:rPr>
          <w:rFonts w:ascii="Georgia" w:eastAsia="Times New Roman" w:hAnsi="Georgia" w:cs="Times New Roman"/>
          <w:color w:val="081721"/>
          <w:sz w:val="20"/>
          <w:szCs w:val="20"/>
          <w:shd w:val="clear" w:color="auto" w:fill="FFFDE8"/>
          <w:lang w:eastAsia="en-GB"/>
        </w:rPr>
        <w:t>, and was committed to the Tower of London on April 17.  More was found guilty of treason and was beheaded alongside </w:t>
      </w:r>
      <w:hyperlink r:id="rId333" w:history="1">
        <w:r w:rsidRPr="00A11E3F">
          <w:rPr>
            <w:rFonts w:ascii="Georgia" w:eastAsia="Times New Roman" w:hAnsi="Georgia" w:cs="Times New Roman"/>
            <w:color w:val="0000FF"/>
            <w:sz w:val="20"/>
            <w:szCs w:val="20"/>
            <w:u w:val="single"/>
            <w:shd w:val="clear" w:color="auto" w:fill="FFFDE8"/>
            <w:lang w:eastAsia="en-GB"/>
          </w:rPr>
          <w:t>Bishop Fisher</w:t>
        </w:r>
      </w:hyperlink>
      <w:r w:rsidRPr="00A11E3F">
        <w:rPr>
          <w:rFonts w:ascii="Georgia" w:eastAsia="Times New Roman" w:hAnsi="Georgia" w:cs="Times New Roman"/>
          <w:color w:val="081721"/>
          <w:sz w:val="20"/>
          <w:szCs w:val="20"/>
          <w:shd w:val="clear" w:color="auto" w:fill="FFFDE8"/>
          <w:lang w:eastAsia="en-GB"/>
        </w:rPr>
        <w:t> on July 6, 1535. More's final words on the scaffold were: "The King's good servant, but God's First." More was beatified in 1886 and canonized by the Catholic Church as a saint by Pope Pius XI in 1935.</w:t>
      </w:r>
    </w:p>
    <w:p w14:paraId="1C28FC71" w14:textId="77777777" w:rsidR="00A11E3F" w:rsidRPr="00A11E3F" w:rsidRDefault="00A11E3F" w:rsidP="00A11E3F">
      <w:pPr>
        <w:spacing w:before="100" w:beforeAutospacing="1" w:after="100" w:afterAutospacing="1" w:line="240" w:lineRule="auto"/>
        <w:rPr>
          <w:rFonts w:ascii="Georgia" w:eastAsia="Times New Roman" w:hAnsi="Georgia" w:cs="Times New Roman"/>
          <w:color w:val="081721"/>
          <w:sz w:val="20"/>
          <w:szCs w:val="20"/>
          <w:shd w:val="clear" w:color="auto" w:fill="FFFDE8"/>
          <w:lang w:eastAsia="en-GB"/>
        </w:rPr>
      </w:pPr>
      <w:r w:rsidRPr="00A11E3F">
        <w:rPr>
          <w:rFonts w:ascii="Georgia" w:eastAsia="Times New Roman" w:hAnsi="Georgia" w:cs="Times New Roman"/>
          <w:color w:val="081721"/>
          <w:sz w:val="20"/>
          <w:szCs w:val="20"/>
          <w:shd w:val="clear" w:color="auto" w:fill="FFFDE8"/>
          <w:lang w:eastAsia="en-GB"/>
        </w:rPr>
        <w:br/>
      </w:r>
      <w:r w:rsidRPr="00A11E3F">
        <w:rPr>
          <w:rFonts w:ascii="Georgia" w:eastAsia="Times New Roman" w:hAnsi="Georgia" w:cs="Times New Roman"/>
          <w:color w:val="081721"/>
          <w:sz w:val="20"/>
          <w:szCs w:val="20"/>
          <w:shd w:val="clear" w:color="auto" w:fill="FFFDE8"/>
          <w:lang w:eastAsia="en-GB"/>
        </w:rPr>
        <w:br/>
      </w:r>
      <w:r w:rsidRPr="00A11E3F">
        <w:rPr>
          <w:rFonts w:ascii="Arial" w:eastAsia="Times New Roman" w:hAnsi="Arial" w:cs="Arial"/>
          <w:color w:val="081721"/>
          <w:sz w:val="15"/>
          <w:szCs w:val="15"/>
          <w:shd w:val="clear" w:color="auto" w:fill="FFFDE8"/>
          <w:lang w:eastAsia="en-GB"/>
        </w:rPr>
        <w:t>1. Last words on the scaffold, 1535, according to Paris Newsletter, August 4, 1535:</w:t>
      </w:r>
      <w:r w:rsidRPr="00A11E3F">
        <w:rPr>
          <w:rFonts w:ascii="Arial" w:eastAsia="Times New Roman" w:hAnsi="Arial" w:cs="Arial"/>
          <w:color w:val="081721"/>
          <w:sz w:val="15"/>
          <w:szCs w:val="15"/>
          <w:shd w:val="clear" w:color="auto" w:fill="FFFDE8"/>
          <w:lang w:eastAsia="en-GB"/>
        </w:rPr>
        <w:br/>
        <w:t>"</w:t>
      </w:r>
      <w:proofErr w:type="spellStart"/>
      <w:r w:rsidRPr="00A11E3F">
        <w:rPr>
          <w:rFonts w:ascii="Arial" w:eastAsia="Times New Roman" w:hAnsi="Arial" w:cs="Arial"/>
          <w:color w:val="081721"/>
          <w:sz w:val="15"/>
          <w:szCs w:val="15"/>
          <w:shd w:val="clear" w:color="auto" w:fill="FFFDE8"/>
          <w:lang w:eastAsia="en-GB"/>
        </w:rPr>
        <w:t>qu'il</w:t>
      </w:r>
      <w:proofErr w:type="spellEnd"/>
      <w:r w:rsidRPr="00A11E3F">
        <w:rPr>
          <w:rFonts w:ascii="Arial" w:eastAsia="Times New Roman" w:hAnsi="Arial" w:cs="Arial"/>
          <w:color w:val="081721"/>
          <w:sz w:val="15"/>
          <w:szCs w:val="15"/>
          <w:shd w:val="clear" w:color="auto" w:fill="FFFDE8"/>
          <w:lang w:eastAsia="en-GB"/>
        </w:rPr>
        <w:t xml:space="preserve"> </w:t>
      </w:r>
      <w:proofErr w:type="spellStart"/>
      <w:r w:rsidRPr="00A11E3F">
        <w:rPr>
          <w:rFonts w:ascii="Arial" w:eastAsia="Times New Roman" w:hAnsi="Arial" w:cs="Arial"/>
          <w:color w:val="081721"/>
          <w:sz w:val="15"/>
          <w:szCs w:val="15"/>
          <w:shd w:val="clear" w:color="auto" w:fill="FFFDE8"/>
          <w:lang w:eastAsia="en-GB"/>
        </w:rPr>
        <w:t>mouroit</w:t>
      </w:r>
      <w:proofErr w:type="spellEnd"/>
      <w:r w:rsidRPr="00A11E3F">
        <w:rPr>
          <w:rFonts w:ascii="Arial" w:eastAsia="Times New Roman" w:hAnsi="Arial" w:cs="Arial"/>
          <w:color w:val="081721"/>
          <w:sz w:val="15"/>
          <w:szCs w:val="15"/>
          <w:shd w:val="clear" w:color="auto" w:fill="FFFDE8"/>
          <w:lang w:eastAsia="en-GB"/>
        </w:rPr>
        <w:t xml:space="preserve"> son bon </w:t>
      </w:r>
      <w:proofErr w:type="spellStart"/>
      <w:r w:rsidRPr="00A11E3F">
        <w:rPr>
          <w:rFonts w:ascii="Arial" w:eastAsia="Times New Roman" w:hAnsi="Arial" w:cs="Arial"/>
          <w:color w:val="081721"/>
          <w:sz w:val="15"/>
          <w:szCs w:val="15"/>
          <w:shd w:val="clear" w:color="auto" w:fill="FFFDE8"/>
          <w:lang w:eastAsia="en-GB"/>
        </w:rPr>
        <w:t>serviteur</w:t>
      </w:r>
      <w:proofErr w:type="spellEnd"/>
      <w:r w:rsidRPr="00A11E3F">
        <w:rPr>
          <w:rFonts w:ascii="Arial" w:eastAsia="Times New Roman" w:hAnsi="Arial" w:cs="Arial"/>
          <w:color w:val="081721"/>
          <w:sz w:val="15"/>
          <w:szCs w:val="15"/>
          <w:shd w:val="clear" w:color="auto" w:fill="FFFDE8"/>
          <w:lang w:eastAsia="en-GB"/>
        </w:rPr>
        <w:t xml:space="preserve"> et de Dieu </w:t>
      </w:r>
      <w:proofErr w:type="spellStart"/>
      <w:r w:rsidRPr="00A11E3F">
        <w:rPr>
          <w:rFonts w:ascii="Arial" w:eastAsia="Times New Roman" w:hAnsi="Arial" w:cs="Arial"/>
          <w:color w:val="081721"/>
          <w:sz w:val="15"/>
          <w:szCs w:val="15"/>
          <w:shd w:val="clear" w:color="auto" w:fill="FFFDE8"/>
          <w:lang w:eastAsia="en-GB"/>
        </w:rPr>
        <w:t>premierement</w:t>
      </w:r>
      <w:proofErr w:type="spellEnd"/>
      <w:r w:rsidRPr="00A11E3F">
        <w:rPr>
          <w:rFonts w:ascii="Arial" w:eastAsia="Times New Roman" w:hAnsi="Arial" w:cs="Arial"/>
          <w:color w:val="081721"/>
          <w:sz w:val="15"/>
          <w:szCs w:val="15"/>
          <w:shd w:val="clear" w:color="auto" w:fill="FFFDE8"/>
          <w:lang w:eastAsia="en-GB"/>
        </w:rPr>
        <w:t>."</w:t>
      </w:r>
      <w:r w:rsidRPr="00A11E3F">
        <w:rPr>
          <w:rFonts w:ascii="Arial" w:eastAsia="Times New Roman" w:hAnsi="Arial" w:cs="Arial"/>
          <w:color w:val="081721"/>
          <w:sz w:val="15"/>
          <w:szCs w:val="15"/>
          <w:shd w:val="clear" w:color="auto" w:fill="FFFDE8"/>
          <w:lang w:eastAsia="en-GB"/>
        </w:rPr>
        <w:br/>
        <w:t>2. Ackroyd, Peter. </w:t>
      </w:r>
      <w:hyperlink r:id="rId334" w:history="1">
        <w:r w:rsidRPr="00A11E3F">
          <w:rPr>
            <w:rFonts w:ascii="Arial" w:eastAsia="Times New Roman" w:hAnsi="Arial" w:cs="Arial"/>
            <w:color w:val="0000FF"/>
            <w:sz w:val="15"/>
            <w:szCs w:val="15"/>
            <w:u w:val="single"/>
            <w:shd w:val="clear" w:color="auto" w:fill="FFFDE8"/>
            <w:lang w:eastAsia="en-GB"/>
          </w:rPr>
          <w:t>The Life of Thomas More</w:t>
        </w:r>
      </w:hyperlink>
      <w:r w:rsidRPr="00A11E3F">
        <w:rPr>
          <w:rFonts w:ascii="Arial" w:eastAsia="Times New Roman" w:hAnsi="Arial" w:cs="Arial"/>
          <w:color w:val="081721"/>
          <w:sz w:val="15"/>
          <w:szCs w:val="15"/>
          <w:shd w:val="clear" w:color="auto" w:fill="FFFDE8"/>
          <w:lang w:eastAsia="en-GB"/>
        </w:rPr>
        <w:t>. New York: Anchor Books., 1999.</w:t>
      </w:r>
      <w:r w:rsidRPr="00A11E3F">
        <w:rPr>
          <w:rFonts w:ascii="Arial" w:eastAsia="Times New Roman" w:hAnsi="Arial" w:cs="Arial"/>
          <w:color w:val="081721"/>
          <w:sz w:val="15"/>
          <w:szCs w:val="15"/>
          <w:shd w:val="clear" w:color="auto" w:fill="FFFDE8"/>
          <w:lang w:eastAsia="en-GB"/>
        </w:rPr>
        <w:br/>
        <w:t>3. </w:t>
      </w:r>
      <w:hyperlink r:id="rId335" w:history="1">
        <w:r w:rsidRPr="00A11E3F">
          <w:rPr>
            <w:rFonts w:ascii="Arial" w:eastAsia="Times New Roman" w:hAnsi="Arial" w:cs="Arial"/>
            <w:color w:val="0000FF"/>
            <w:sz w:val="15"/>
            <w:szCs w:val="15"/>
            <w:u w:val="single"/>
            <w:shd w:val="clear" w:color="auto" w:fill="FFFDE8"/>
            <w:lang w:eastAsia="en-GB"/>
          </w:rPr>
          <w:t>The Cambridge Guide to Literature in English</w:t>
        </w:r>
      </w:hyperlink>
      <w:r w:rsidRPr="00A11E3F">
        <w:rPr>
          <w:rFonts w:ascii="Arial" w:eastAsia="Times New Roman" w:hAnsi="Arial" w:cs="Arial"/>
          <w:color w:val="081721"/>
          <w:sz w:val="15"/>
          <w:szCs w:val="15"/>
          <w:shd w:val="clear" w:color="auto" w:fill="FFFDE8"/>
          <w:lang w:eastAsia="en-GB"/>
        </w:rPr>
        <w:t xml:space="preserve">. Ian </w:t>
      </w:r>
      <w:proofErr w:type="spellStart"/>
      <w:r w:rsidRPr="00A11E3F">
        <w:rPr>
          <w:rFonts w:ascii="Arial" w:eastAsia="Times New Roman" w:hAnsi="Arial" w:cs="Arial"/>
          <w:color w:val="081721"/>
          <w:sz w:val="15"/>
          <w:szCs w:val="15"/>
          <w:shd w:val="clear" w:color="auto" w:fill="FFFDE8"/>
          <w:lang w:eastAsia="en-GB"/>
        </w:rPr>
        <w:t>Ousby</w:t>
      </w:r>
      <w:proofErr w:type="spellEnd"/>
      <w:r w:rsidRPr="00A11E3F">
        <w:rPr>
          <w:rFonts w:ascii="Arial" w:eastAsia="Times New Roman" w:hAnsi="Arial" w:cs="Arial"/>
          <w:color w:val="081721"/>
          <w:sz w:val="15"/>
          <w:szCs w:val="15"/>
          <w:shd w:val="clear" w:color="auto" w:fill="FFFDE8"/>
          <w:lang w:eastAsia="en-GB"/>
        </w:rPr>
        <w:t>, Ed.</w:t>
      </w:r>
      <w:r w:rsidRPr="00A11E3F">
        <w:rPr>
          <w:rFonts w:ascii="Arial" w:eastAsia="Times New Roman" w:hAnsi="Arial" w:cs="Arial"/>
          <w:color w:val="081721"/>
          <w:sz w:val="15"/>
          <w:szCs w:val="15"/>
          <w:shd w:val="clear" w:color="auto" w:fill="FFFDE8"/>
          <w:lang w:eastAsia="en-GB"/>
        </w:rPr>
        <w:br/>
        <w:t>Cambridge, Cambridge University Press, 1998.</w:t>
      </w:r>
    </w:p>
    <w:p w14:paraId="6B693950" w14:textId="77777777" w:rsidR="00A11E3F" w:rsidRPr="00A11E3F" w:rsidRDefault="00A11E3F" w:rsidP="00A11E3F">
      <w:pPr>
        <w:spacing w:after="0" w:line="240" w:lineRule="auto"/>
        <w:rPr>
          <w:rFonts w:ascii="Georgia" w:eastAsia="Times New Roman" w:hAnsi="Georgia" w:cs="Times New Roman"/>
          <w:color w:val="081721"/>
          <w:sz w:val="20"/>
          <w:szCs w:val="20"/>
          <w:shd w:val="clear" w:color="auto" w:fill="FFFDE8"/>
          <w:lang w:eastAsia="en-GB"/>
        </w:rPr>
      </w:pPr>
    </w:p>
    <w:p w14:paraId="3EC8B018" w14:textId="77777777" w:rsidR="00A11E3F" w:rsidRPr="00A11E3F" w:rsidRDefault="00A11E3F" w:rsidP="00A11E3F">
      <w:pPr>
        <w:spacing w:after="0" w:line="240" w:lineRule="auto"/>
        <w:rPr>
          <w:rFonts w:ascii="Georgia" w:eastAsia="Times New Roman" w:hAnsi="Georgia" w:cs="Times New Roman"/>
          <w:color w:val="081721"/>
          <w:sz w:val="20"/>
          <w:szCs w:val="20"/>
          <w:shd w:val="clear" w:color="auto" w:fill="FFFDE8"/>
          <w:lang w:eastAsia="en-GB"/>
        </w:rPr>
      </w:pPr>
      <w:r w:rsidRPr="00A11E3F">
        <w:rPr>
          <w:rFonts w:ascii="Georgia" w:eastAsia="Times New Roman" w:hAnsi="Georgia" w:cs="Times New Roman"/>
          <w:color w:val="081721"/>
          <w:sz w:val="20"/>
          <w:szCs w:val="20"/>
          <w:shd w:val="clear" w:color="auto" w:fill="FFFDE8"/>
          <w:lang w:eastAsia="en-GB"/>
        </w:rPr>
        <w:pict w14:anchorId="5EBD996D">
          <v:rect id="_x0000_i1066" style="width:0;height:.75pt" o:hralign="center" o:hrstd="t" o:hrnoshade="t" o:hr="t" fillcolor="#a0a0a0" stroked="f"/>
        </w:pict>
      </w:r>
    </w:p>
    <w:p w14:paraId="34185047" w14:textId="77777777" w:rsidR="00A11E3F" w:rsidRPr="00A11E3F" w:rsidRDefault="00A11E3F" w:rsidP="00A11E3F">
      <w:pPr>
        <w:spacing w:after="240" w:line="240" w:lineRule="auto"/>
        <w:rPr>
          <w:rFonts w:ascii="Arial" w:eastAsia="Times New Roman" w:hAnsi="Arial" w:cs="Arial"/>
          <w:color w:val="081721"/>
          <w:sz w:val="20"/>
          <w:szCs w:val="20"/>
          <w:shd w:val="clear" w:color="auto" w:fill="FFFDE8"/>
          <w:lang w:eastAsia="en-GB"/>
        </w:rPr>
      </w:pPr>
      <w:r w:rsidRPr="00A11E3F">
        <w:rPr>
          <w:rFonts w:ascii="Georgia" w:eastAsia="Times New Roman" w:hAnsi="Georgia" w:cs="Times New Roman"/>
          <w:color w:val="081721"/>
          <w:sz w:val="20"/>
          <w:szCs w:val="20"/>
          <w:shd w:val="clear" w:color="auto" w:fill="FFFDE8"/>
          <w:lang w:eastAsia="en-GB"/>
        </w:rPr>
        <w:br/>
      </w:r>
      <w:r w:rsidRPr="00A11E3F">
        <w:rPr>
          <w:rFonts w:ascii="Georgia" w:eastAsia="Times New Roman" w:hAnsi="Georgia" w:cs="Times New Roman"/>
          <w:color w:val="081721"/>
          <w:sz w:val="20"/>
          <w:szCs w:val="20"/>
          <w:shd w:val="clear" w:color="auto" w:fill="FFFDE8"/>
          <w:lang w:eastAsia="en-GB"/>
        </w:rPr>
        <w:br/>
      </w:r>
      <w:r w:rsidRPr="00A11E3F">
        <w:rPr>
          <w:rFonts w:ascii="Arial" w:eastAsia="Times New Roman" w:hAnsi="Arial" w:cs="Arial"/>
          <w:b/>
          <w:bCs/>
          <w:color w:val="081721"/>
          <w:sz w:val="20"/>
          <w:szCs w:val="20"/>
          <w:shd w:val="clear" w:color="auto" w:fill="FFFDE8"/>
          <w:lang w:eastAsia="en-GB"/>
        </w:rPr>
        <w:t>Other local biographical resources:</w:t>
      </w:r>
    </w:p>
    <w:p w14:paraId="23CC792E" w14:textId="77777777" w:rsidR="00A11E3F" w:rsidRPr="00A11E3F" w:rsidRDefault="00A11E3F" w:rsidP="00A11E3F">
      <w:pPr>
        <w:numPr>
          <w:ilvl w:val="0"/>
          <w:numId w:val="1"/>
        </w:numPr>
        <w:spacing w:before="100" w:beforeAutospacing="1" w:after="100" w:afterAutospacing="1" w:line="240" w:lineRule="auto"/>
        <w:rPr>
          <w:rFonts w:ascii="Arial" w:eastAsia="Times New Roman" w:hAnsi="Arial" w:cs="Arial"/>
          <w:color w:val="081721"/>
          <w:sz w:val="20"/>
          <w:szCs w:val="20"/>
          <w:shd w:val="clear" w:color="auto" w:fill="FFFDE8"/>
          <w:lang w:eastAsia="en-GB"/>
        </w:rPr>
      </w:pPr>
      <w:hyperlink r:id="rId336" w:history="1">
        <w:r w:rsidRPr="00A11E3F">
          <w:rPr>
            <w:rFonts w:ascii="Arial" w:eastAsia="Times New Roman" w:hAnsi="Arial" w:cs="Arial"/>
            <w:color w:val="0000FF"/>
            <w:sz w:val="20"/>
            <w:szCs w:val="20"/>
            <w:u w:val="single"/>
            <w:shd w:val="clear" w:color="auto" w:fill="FFFDE8"/>
            <w:lang w:eastAsia="en-GB"/>
          </w:rPr>
          <w:t>From Burnet's </w:t>
        </w:r>
        <w:r w:rsidRPr="00A11E3F">
          <w:rPr>
            <w:rFonts w:ascii="Arial" w:eastAsia="Times New Roman" w:hAnsi="Arial" w:cs="Arial"/>
            <w:i/>
            <w:iCs/>
            <w:color w:val="0000FF"/>
            <w:sz w:val="20"/>
            <w:szCs w:val="20"/>
            <w:u w:val="single"/>
            <w:shd w:val="clear" w:color="auto" w:fill="FFFDE8"/>
            <w:lang w:eastAsia="en-GB"/>
          </w:rPr>
          <w:t>History of the Reformation</w:t>
        </w:r>
        <w:r w:rsidRPr="00A11E3F">
          <w:rPr>
            <w:rFonts w:ascii="Arial" w:eastAsia="Times New Roman" w:hAnsi="Arial" w:cs="Arial"/>
            <w:color w:val="0000FF"/>
            <w:sz w:val="20"/>
            <w:szCs w:val="20"/>
            <w:u w:val="single"/>
            <w:shd w:val="clear" w:color="auto" w:fill="FFFDE8"/>
            <w:lang w:eastAsia="en-GB"/>
          </w:rPr>
          <w:t>: More and Fisher Refuse the Oath</w:t>
        </w:r>
      </w:hyperlink>
    </w:p>
    <w:p w14:paraId="765194D4" w14:textId="77777777" w:rsidR="00A11E3F" w:rsidRPr="00A11E3F" w:rsidRDefault="00A11E3F" w:rsidP="00A11E3F">
      <w:pPr>
        <w:numPr>
          <w:ilvl w:val="0"/>
          <w:numId w:val="1"/>
        </w:numPr>
        <w:spacing w:before="100" w:beforeAutospacing="1" w:after="100" w:afterAutospacing="1" w:line="240" w:lineRule="auto"/>
        <w:rPr>
          <w:rFonts w:ascii="Arial" w:eastAsia="Times New Roman" w:hAnsi="Arial" w:cs="Arial"/>
          <w:color w:val="081721"/>
          <w:sz w:val="20"/>
          <w:szCs w:val="20"/>
          <w:shd w:val="clear" w:color="auto" w:fill="FFFDE8"/>
          <w:lang w:eastAsia="en-GB"/>
        </w:rPr>
      </w:pPr>
      <w:hyperlink r:id="rId337" w:history="1">
        <w:r w:rsidRPr="00A11E3F">
          <w:rPr>
            <w:rFonts w:ascii="Arial" w:eastAsia="Times New Roman" w:hAnsi="Arial" w:cs="Arial"/>
            <w:color w:val="0000FF"/>
            <w:sz w:val="20"/>
            <w:szCs w:val="20"/>
            <w:u w:val="single"/>
            <w:shd w:val="clear" w:color="auto" w:fill="FFFDE8"/>
            <w:lang w:eastAsia="en-GB"/>
          </w:rPr>
          <w:t>From Froude's </w:t>
        </w:r>
        <w:r w:rsidRPr="00A11E3F">
          <w:rPr>
            <w:rFonts w:ascii="Arial" w:eastAsia="Times New Roman" w:hAnsi="Arial" w:cs="Arial"/>
            <w:i/>
            <w:iCs/>
            <w:color w:val="0000FF"/>
            <w:sz w:val="20"/>
            <w:szCs w:val="20"/>
            <w:u w:val="single"/>
            <w:shd w:val="clear" w:color="auto" w:fill="FFFDE8"/>
            <w:lang w:eastAsia="en-GB"/>
          </w:rPr>
          <w:t>History of England</w:t>
        </w:r>
        <w:r w:rsidRPr="00A11E3F">
          <w:rPr>
            <w:rFonts w:ascii="Arial" w:eastAsia="Times New Roman" w:hAnsi="Arial" w:cs="Arial"/>
            <w:color w:val="0000FF"/>
            <w:sz w:val="20"/>
            <w:szCs w:val="20"/>
            <w:u w:val="single"/>
            <w:shd w:val="clear" w:color="auto" w:fill="FFFDE8"/>
            <w:lang w:eastAsia="en-GB"/>
          </w:rPr>
          <w:t>: The Execution of Sir Thomas More</w:t>
        </w:r>
      </w:hyperlink>
    </w:p>
    <w:p w14:paraId="32C76EEB" w14:textId="77777777" w:rsidR="00A11E3F" w:rsidRPr="00A11E3F" w:rsidRDefault="00A11E3F" w:rsidP="00A11E3F">
      <w:pPr>
        <w:numPr>
          <w:ilvl w:val="0"/>
          <w:numId w:val="1"/>
        </w:numPr>
        <w:spacing w:before="100" w:beforeAutospacing="1" w:after="100" w:afterAutospacing="1" w:line="240" w:lineRule="auto"/>
        <w:rPr>
          <w:rFonts w:ascii="Arial" w:eastAsia="Times New Roman" w:hAnsi="Arial" w:cs="Arial"/>
          <w:color w:val="081721"/>
          <w:sz w:val="20"/>
          <w:szCs w:val="20"/>
          <w:shd w:val="clear" w:color="auto" w:fill="FFFDE8"/>
          <w:lang w:eastAsia="en-GB"/>
        </w:rPr>
      </w:pPr>
      <w:hyperlink r:id="rId338" w:history="1">
        <w:r w:rsidRPr="00A11E3F">
          <w:rPr>
            <w:rFonts w:ascii="Arial" w:eastAsia="Times New Roman" w:hAnsi="Arial" w:cs="Arial"/>
            <w:color w:val="0000FF"/>
            <w:sz w:val="20"/>
            <w:szCs w:val="20"/>
            <w:u w:val="single"/>
            <w:shd w:val="clear" w:color="auto" w:fill="FFFDE8"/>
            <w:lang w:eastAsia="en-GB"/>
          </w:rPr>
          <w:t>William Roper's </w:t>
        </w:r>
        <w:r w:rsidRPr="00A11E3F">
          <w:rPr>
            <w:rFonts w:ascii="Arial" w:eastAsia="Times New Roman" w:hAnsi="Arial" w:cs="Arial"/>
            <w:i/>
            <w:iCs/>
            <w:color w:val="0000FF"/>
            <w:sz w:val="20"/>
            <w:szCs w:val="20"/>
            <w:u w:val="single"/>
            <w:shd w:val="clear" w:color="auto" w:fill="FFFDE8"/>
            <w:lang w:eastAsia="en-GB"/>
          </w:rPr>
          <w:t>"Mirror of Virtue": Life of Sir Thomas More</w:t>
        </w:r>
      </w:hyperlink>
      <w:r w:rsidRPr="00A11E3F">
        <w:rPr>
          <w:rFonts w:ascii="Arial" w:eastAsia="Times New Roman" w:hAnsi="Arial" w:cs="Arial"/>
          <w:color w:val="081721"/>
          <w:sz w:val="20"/>
          <w:szCs w:val="20"/>
          <w:shd w:val="clear" w:color="auto" w:fill="FFFDE8"/>
          <w:lang w:eastAsia="en-GB"/>
        </w:rPr>
        <w:t> - RE</w:t>
      </w:r>
    </w:p>
    <w:p w14:paraId="27F70869" w14:textId="77777777" w:rsidR="00A11E3F" w:rsidRPr="00A11E3F" w:rsidRDefault="00A11E3F" w:rsidP="00A11E3F">
      <w:pPr>
        <w:numPr>
          <w:ilvl w:val="0"/>
          <w:numId w:val="1"/>
        </w:numPr>
        <w:spacing w:before="100" w:beforeAutospacing="1" w:after="100" w:afterAutospacing="1" w:line="240" w:lineRule="auto"/>
        <w:rPr>
          <w:rFonts w:ascii="Arial" w:eastAsia="Times New Roman" w:hAnsi="Arial" w:cs="Arial"/>
          <w:color w:val="081721"/>
          <w:sz w:val="20"/>
          <w:szCs w:val="20"/>
          <w:shd w:val="clear" w:color="auto" w:fill="FFFDE8"/>
          <w:lang w:eastAsia="en-GB"/>
        </w:rPr>
      </w:pPr>
      <w:hyperlink r:id="rId339" w:history="1">
        <w:r w:rsidRPr="00A11E3F">
          <w:rPr>
            <w:rFonts w:ascii="Arial" w:eastAsia="Times New Roman" w:hAnsi="Arial" w:cs="Arial"/>
            <w:color w:val="0000FF"/>
            <w:sz w:val="20"/>
            <w:szCs w:val="20"/>
            <w:u w:val="single"/>
            <w:shd w:val="clear" w:color="auto" w:fill="FFFDE8"/>
            <w:lang w:eastAsia="en-GB"/>
          </w:rPr>
          <w:t>"Pilgrimage to the Home of Thomas More" - Harper's Magazine, 1850</w:t>
        </w:r>
      </w:hyperlink>
      <w:r w:rsidRPr="00A11E3F">
        <w:rPr>
          <w:rFonts w:ascii="Arial" w:eastAsia="Times New Roman" w:hAnsi="Arial" w:cs="Arial"/>
          <w:color w:val="081721"/>
          <w:sz w:val="20"/>
          <w:szCs w:val="20"/>
          <w:shd w:val="clear" w:color="auto" w:fill="FFFDE8"/>
          <w:lang w:eastAsia="en-GB"/>
        </w:rPr>
        <w:t> (.PDF)</w:t>
      </w:r>
    </w:p>
    <w:p w14:paraId="4B0A7238" w14:textId="77777777" w:rsidR="00A11E3F" w:rsidRPr="00A11E3F" w:rsidRDefault="00A11E3F" w:rsidP="00A11E3F">
      <w:pPr>
        <w:spacing w:after="0" w:line="240" w:lineRule="auto"/>
        <w:rPr>
          <w:rFonts w:ascii="Georgia" w:eastAsia="Times New Roman" w:hAnsi="Georgia" w:cs="Times New Roman"/>
          <w:color w:val="081721"/>
          <w:sz w:val="20"/>
          <w:szCs w:val="20"/>
          <w:shd w:val="clear" w:color="auto" w:fill="FFFDE8"/>
          <w:lang w:eastAsia="en-GB"/>
        </w:rPr>
      </w:pPr>
    </w:p>
    <w:p w14:paraId="6ACCB285" w14:textId="77777777" w:rsidR="00A11E3F" w:rsidRPr="00A11E3F" w:rsidRDefault="00A11E3F" w:rsidP="00A11E3F">
      <w:pPr>
        <w:spacing w:after="0" w:line="240" w:lineRule="auto"/>
        <w:rPr>
          <w:rFonts w:ascii="Georgia" w:eastAsia="Times New Roman" w:hAnsi="Georgia" w:cs="Times New Roman"/>
          <w:color w:val="081721"/>
          <w:sz w:val="20"/>
          <w:szCs w:val="20"/>
          <w:shd w:val="clear" w:color="auto" w:fill="FFFDE8"/>
          <w:lang w:eastAsia="en-GB"/>
        </w:rPr>
      </w:pPr>
      <w:r w:rsidRPr="00A11E3F">
        <w:rPr>
          <w:rFonts w:ascii="Georgia" w:eastAsia="Times New Roman" w:hAnsi="Georgia" w:cs="Times New Roman"/>
          <w:color w:val="081721"/>
          <w:sz w:val="20"/>
          <w:szCs w:val="20"/>
          <w:shd w:val="clear" w:color="auto" w:fill="FFFDE8"/>
          <w:lang w:eastAsia="en-GB"/>
        </w:rPr>
        <w:pict w14:anchorId="2AB3C590">
          <v:rect id="_x0000_i1067" style="width:0;height:.75pt" o:hralign="center" o:hrstd="t" o:hrnoshade="t" o:hr="t" fillcolor="#a0a0a0" stroked="f"/>
        </w:pict>
      </w:r>
    </w:p>
    <w:p w14:paraId="49E992E6" w14:textId="77777777" w:rsidR="00A11E3F" w:rsidRPr="00A11E3F" w:rsidRDefault="00A11E3F" w:rsidP="00A11E3F">
      <w:pPr>
        <w:spacing w:after="240" w:line="240" w:lineRule="auto"/>
        <w:rPr>
          <w:rFonts w:ascii="Georgia" w:eastAsia="Times New Roman" w:hAnsi="Georgia" w:cs="Times New Roman"/>
          <w:color w:val="081721"/>
          <w:sz w:val="20"/>
          <w:szCs w:val="20"/>
          <w:shd w:val="clear" w:color="auto" w:fill="FFFDE8"/>
          <w:lang w:eastAsia="en-GB"/>
        </w:rPr>
      </w:pPr>
      <w:r w:rsidRPr="00A11E3F">
        <w:rPr>
          <w:rFonts w:ascii="Georgia" w:eastAsia="Times New Roman" w:hAnsi="Georgia" w:cs="Times New Roman"/>
          <w:color w:val="081721"/>
          <w:sz w:val="20"/>
          <w:szCs w:val="20"/>
          <w:shd w:val="clear" w:color="auto" w:fill="FFFDE8"/>
          <w:lang w:eastAsia="en-GB"/>
        </w:rPr>
        <w:br/>
      </w:r>
      <w:r w:rsidRPr="00A11E3F">
        <w:rPr>
          <w:rFonts w:ascii="Georgia" w:eastAsia="Times New Roman" w:hAnsi="Georgia" w:cs="Times New Roman"/>
          <w:color w:val="081721"/>
          <w:sz w:val="20"/>
          <w:szCs w:val="20"/>
          <w:shd w:val="clear" w:color="auto" w:fill="FFFDE8"/>
          <w:lang w:eastAsia="en-GB"/>
        </w:rPr>
        <w:br/>
      </w:r>
      <w:r w:rsidRPr="00A11E3F">
        <w:rPr>
          <w:rFonts w:ascii="Georgia" w:eastAsia="Times New Roman" w:hAnsi="Georgia" w:cs="Times New Roman"/>
          <w:b/>
          <w:bCs/>
          <w:color w:val="081721"/>
          <w:sz w:val="20"/>
          <w:szCs w:val="20"/>
          <w:shd w:val="clear" w:color="auto" w:fill="FFFDE8"/>
          <w:lang w:eastAsia="en-GB"/>
        </w:rPr>
        <w:t>Bibliography:</w:t>
      </w:r>
      <w:r w:rsidRPr="00A11E3F">
        <w:rPr>
          <w:rFonts w:ascii="Georgia" w:eastAsia="Times New Roman" w:hAnsi="Georgia" w:cs="Times New Roman"/>
          <w:color w:val="081721"/>
          <w:sz w:val="20"/>
          <w:szCs w:val="20"/>
          <w:shd w:val="clear" w:color="auto" w:fill="FFFDE8"/>
          <w:lang w:eastAsia="en-GB"/>
        </w:rPr>
        <w:br/>
        <w:t>Ackroyd, Peter. </w:t>
      </w:r>
      <w:hyperlink r:id="rId340" w:history="1">
        <w:r w:rsidRPr="00A11E3F">
          <w:rPr>
            <w:rFonts w:ascii="Georgia" w:eastAsia="Times New Roman" w:hAnsi="Georgia" w:cs="Times New Roman"/>
            <w:color w:val="0000FF"/>
            <w:sz w:val="20"/>
            <w:szCs w:val="20"/>
            <w:u w:val="single"/>
            <w:shd w:val="clear" w:color="auto" w:fill="FFFDE8"/>
            <w:lang w:eastAsia="en-GB"/>
          </w:rPr>
          <w:t>The Life of Thomas More</w:t>
        </w:r>
      </w:hyperlink>
      <w:r w:rsidRPr="00A11E3F">
        <w:rPr>
          <w:rFonts w:ascii="Georgia" w:eastAsia="Times New Roman" w:hAnsi="Georgia" w:cs="Times New Roman"/>
          <w:color w:val="081721"/>
          <w:sz w:val="20"/>
          <w:szCs w:val="20"/>
          <w:shd w:val="clear" w:color="auto" w:fill="FFFDE8"/>
          <w:lang w:eastAsia="en-GB"/>
        </w:rPr>
        <w:t>. (1998)</w:t>
      </w:r>
      <w:r w:rsidRPr="00A11E3F">
        <w:rPr>
          <w:rFonts w:ascii="Georgia" w:eastAsia="Times New Roman" w:hAnsi="Georgia" w:cs="Times New Roman"/>
          <w:color w:val="081721"/>
          <w:sz w:val="20"/>
          <w:szCs w:val="20"/>
          <w:shd w:val="clear" w:color="auto" w:fill="FFFDE8"/>
          <w:lang w:eastAsia="en-GB"/>
        </w:rPr>
        <w:br/>
        <w:t>Fox, Alistair. </w:t>
      </w:r>
      <w:r w:rsidRPr="00A11E3F">
        <w:rPr>
          <w:rFonts w:ascii="Georgia" w:eastAsia="Times New Roman" w:hAnsi="Georgia" w:cs="Times New Roman"/>
          <w:color w:val="081721"/>
          <w:sz w:val="20"/>
          <w:szCs w:val="20"/>
          <w:u w:val="single"/>
          <w:shd w:val="clear" w:color="auto" w:fill="FFFDE8"/>
          <w:lang w:eastAsia="en-GB"/>
        </w:rPr>
        <w:t>Thomas More: History and Providence</w:t>
      </w:r>
      <w:r w:rsidRPr="00A11E3F">
        <w:rPr>
          <w:rFonts w:ascii="Georgia" w:eastAsia="Times New Roman" w:hAnsi="Georgia" w:cs="Times New Roman"/>
          <w:color w:val="081721"/>
          <w:sz w:val="20"/>
          <w:szCs w:val="20"/>
          <w:shd w:val="clear" w:color="auto" w:fill="FFFDE8"/>
          <w:lang w:eastAsia="en-GB"/>
        </w:rPr>
        <w:t>. (1983)</w:t>
      </w:r>
      <w:r w:rsidRPr="00A11E3F">
        <w:rPr>
          <w:rFonts w:ascii="Georgia" w:eastAsia="Times New Roman" w:hAnsi="Georgia" w:cs="Times New Roman"/>
          <w:color w:val="081721"/>
          <w:sz w:val="20"/>
          <w:szCs w:val="20"/>
          <w:shd w:val="clear" w:color="auto" w:fill="FFFDE8"/>
          <w:lang w:eastAsia="en-GB"/>
        </w:rPr>
        <w:br/>
        <w:t>Fox, Alistair. </w:t>
      </w:r>
      <w:hyperlink r:id="rId341" w:history="1">
        <w:r w:rsidRPr="00A11E3F">
          <w:rPr>
            <w:rFonts w:ascii="Georgia" w:eastAsia="Times New Roman" w:hAnsi="Georgia" w:cs="Times New Roman"/>
            <w:color w:val="0000FF"/>
            <w:sz w:val="20"/>
            <w:szCs w:val="20"/>
            <w:u w:val="single"/>
            <w:shd w:val="clear" w:color="auto" w:fill="FFFDE8"/>
            <w:lang w:eastAsia="en-GB"/>
          </w:rPr>
          <w:t>Utopia: An Elusive Vision</w:t>
        </w:r>
      </w:hyperlink>
      <w:r w:rsidRPr="00A11E3F">
        <w:rPr>
          <w:rFonts w:ascii="Georgia" w:eastAsia="Times New Roman" w:hAnsi="Georgia" w:cs="Times New Roman"/>
          <w:color w:val="081721"/>
          <w:sz w:val="20"/>
          <w:szCs w:val="20"/>
          <w:shd w:val="clear" w:color="auto" w:fill="FFFDE8"/>
          <w:lang w:eastAsia="en-GB"/>
        </w:rPr>
        <w:t>. (1992)</w:t>
      </w:r>
      <w:r w:rsidRPr="00A11E3F">
        <w:rPr>
          <w:rFonts w:ascii="Georgia" w:eastAsia="Times New Roman" w:hAnsi="Georgia" w:cs="Times New Roman"/>
          <w:color w:val="081721"/>
          <w:sz w:val="20"/>
          <w:szCs w:val="20"/>
          <w:shd w:val="clear" w:color="auto" w:fill="FFFDE8"/>
          <w:lang w:eastAsia="en-GB"/>
        </w:rPr>
        <w:br/>
        <w:t>Logan, George M. </w:t>
      </w:r>
      <w:r w:rsidRPr="00A11E3F">
        <w:rPr>
          <w:rFonts w:ascii="Georgia" w:eastAsia="Times New Roman" w:hAnsi="Georgia" w:cs="Times New Roman"/>
          <w:color w:val="081721"/>
          <w:sz w:val="20"/>
          <w:szCs w:val="20"/>
          <w:u w:val="single"/>
          <w:shd w:val="clear" w:color="auto" w:fill="FFFDE8"/>
          <w:lang w:eastAsia="en-GB"/>
        </w:rPr>
        <w:t>The Meaning of More's Utopia </w:t>
      </w:r>
      <w:r w:rsidRPr="00A11E3F">
        <w:rPr>
          <w:rFonts w:ascii="Georgia" w:eastAsia="Times New Roman" w:hAnsi="Georgia" w:cs="Times New Roman"/>
          <w:color w:val="081721"/>
          <w:sz w:val="20"/>
          <w:szCs w:val="20"/>
          <w:shd w:val="clear" w:color="auto" w:fill="FFFDE8"/>
          <w:lang w:eastAsia="en-GB"/>
        </w:rPr>
        <w:t>(1983)</w:t>
      </w:r>
      <w:r w:rsidRPr="00A11E3F">
        <w:rPr>
          <w:rFonts w:ascii="Georgia" w:eastAsia="Times New Roman" w:hAnsi="Georgia" w:cs="Times New Roman"/>
          <w:color w:val="081721"/>
          <w:sz w:val="20"/>
          <w:szCs w:val="20"/>
          <w:shd w:val="clear" w:color="auto" w:fill="FFFDE8"/>
          <w:lang w:eastAsia="en-GB"/>
        </w:rPr>
        <w:br/>
        <w:t>Marius, Richard. </w:t>
      </w:r>
      <w:hyperlink r:id="rId342" w:history="1">
        <w:r w:rsidRPr="00A11E3F">
          <w:rPr>
            <w:rFonts w:ascii="Georgia" w:eastAsia="Times New Roman" w:hAnsi="Georgia" w:cs="Times New Roman"/>
            <w:color w:val="0000FF"/>
            <w:sz w:val="20"/>
            <w:szCs w:val="20"/>
            <w:u w:val="single"/>
            <w:shd w:val="clear" w:color="auto" w:fill="FFFDE8"/>
            <w:lang w:eastAsia="en-GB"/>
          </w:rPr>
          <w:t>Thomas More: A Biography</w:t>
        </w:r>
      </w:hyperlink>
      <w:r w:rsidRPr="00A11E3F">
        <w:rPr>
          <w:rFonts w:ascii="Georgia" w:eastAsia="Times New Roman" w:hAnsi="Georgia" w:cs="Times New Roman"/>
          <w:color w:val="081721"/>
          <w:sz w:val="20"/>
          <w:szCs w:val="20"/>
          <w:shd w:val="clear" w:color="auto" w:fill="FFFDE8"/>
          <w:lang w:eastAsia="en-GB"/>
        </w:rPr>
        <w:t> (1984)</w:t>
      </w:r>
      <w:r w:rsidRPr="00A11E3F">
        <w:rPr>
          <w:rFonts w:ascii="Georgia" w:eastAsia="Times New Roman" w:hAnsi="Georgia" w:cs="Times New Roman"/>
          <w:color w:val="081721"/>
          <w:sz w:val="20"/>
          <w:szCs w:val="20"/>
          <w:shd w:val="clear" w:color="auto" w:fill="FFFDE8"/>
          <w:lang w:eastAsia="en-GB"/>
        </w:rPr>
        <w:br/>
      </w:r>
      <w:proofErr w:type="spellStart"/>
      <w:r w:rsidRPr="00A11E3F">
        <w:rPr>
          <w:rFonts w:ascii="Georgia" w:eastAsia="Times New Roman" w:hAnsi="Georgia" w:cs="Times New Roman"/>
          <w:color w:val="081721"/>
          <w:sz w:val="20"/>
          <w:szCs w:val="20"/>
          <w:shd w:val="clear" w:color="auto" w:fill="FFFDE8"/>
          <w:lang w:eastAsia="en-GB"/>
        </w:rPr>
        <w:t>Pineas</w:t>
      </w:r>
      <w:proofErr w:type="spellEnd"/>
      <w:r w:rsidRPr="00A11E3F">
        <w:rPr>
          <w:rFonts w:ascii="Georgia" w:eastAsia="Times New Roman" w:hAnsi="Georgia" w:cs="Times New Roman"/>
          <w:color w:val="081721"/>
          <w:sz w:val="20"/>
          <w:szCs w:val="20"/>
          <w:shd w:val="clear" w:color="auto" w:fill="FFFDE8"/>
          <w:lang w:eastAsia="en-GB"/>
        </w:rPr>
        <w:t>, Rainer. </w:t>
      </w:r>
      <w:r w:rsidRPr="00A11E3F">
        <w:rPr>
          <w:rFonts w:ascii="Georgia" w:eastAsia="Times New Roman" w:hAnsi="Georgia" w:cs="Times New Roman"/>
          <w:color w:val="081721"/>
          <w:sz w:val="20"/>
          <w:szCs w:val="20"/>
          <w:u w:val="single"/>
          <w:shd w:val="clear" w:color="auto" w:fill="FFFDE8"/>
          <w:lang w:eastAsia="en-GB"/>
        </w:rPr>
        <w:t>Thomas More and Tudor Polemics</w:t>
      </w:r>
      <w:r w:rsidRPr="00A11E3F">
        <w:rPr>
          <w:rFonts w:ascii="Georgia" w:eastAsia="Times New Roman" w:hAnsi="Georgia" w:cs="Times New Roman"/>
          <w:color w:val="081721"/>
          <w:sz w:val="20"/>
          <w:szCs w:val="20"/>
          <w:shd w:val="clear" w:color="auto" w:fill="FFFDE8"/>
          <w:lang w:eastAsia="en-GB"/>
        </w:rPr>
        <w:t> (1968)</w:t>
      </w:r>
      <w:r w:rsidRPr="00A11E3F">
        <w:rPr>
          <w:rFonts w:ascii="Georgia" w:eastAsia="Times New Roman" w:hAnsi="Georgia" w:cs="Times New Roman"/>
          <w:color w:val="081721"/>
          <w:sz w:val="20"/>
          <w:szCs w:val="20"/>
          <w:shd w:val="clear" w:color="auto" w:fill="FFFDE8"/>
          <w:lang w:eastAsia="en-GB"/>
        </w:rPr>
        <w:br/>
        <w:t>Reynolds E. E. </w:t>
      </w:r>
      <w:r w:rsidRPr="00A11E3F">
        <w:rPr>
          <w:rFonts w:ascii="Georgia" w:eastAsia="Times New Roman" w:hAnsi="Georgia" w:cs="Times New Roman"/>
          <w:color w:val="081721"/>
          <w:sz w:val="20"/>
          <w:szCs w:val="20"/>
          <w:u w:val="single"/>
          <w:shd w:val="clear" w:color="auto" w:fill="FFFDE8"/>
          <w:lang w:eastAsia="en-GB"/>
        </w:rPr>
        <w:t>Sir Thomas More</w:t>
      </w:r>
      <w:r w:rsidRPr="00A11E3F">
        <w:rPr>
          <w:rFonts w:ascii="Georgia" w:eastAsia="Times New Roman" w:hAnsi="Georgia" w:cs="Times New Roman"/>
          <w:color w:val="081721"/>
          <w:sz w:val="20"/>
          <w:szCs w:val="20"/>
          <w:shd w:val="clear" w:color="auto" w:fill="FFFDE8"/>
          <w:lang w:eastAsia="en-GB"/>
        </w:rPr>
        <w:t> (1965)</w:t>
      </w:r>
      <w:r w:rsidRPr="00A11E3F">
        <w:rPr>
          <w:rFonts w:ascii="Georgia" w:eastAsia="Times New Roman" w:hAnsi="Georgia" w:cs="Times New Roman"/>
          <w:color w:val="081721"/>
          <w:sz w:val="20"/>
          <w:szCs w:val="20"/>
          <w:shd w:val="clear" w:color="auto" w:fill="FFFDE8"/>
          <w:lang w:eastAsia="en-GB"/>
        </w:rPr>
        <w:br/>
        <w:t>Reynolds E. E. </w:t>
      </w:r>
      <w:r w:rsidRPr="00A11E3F">
        <w:rPr>
          <w:rFonts w:ascii="Georgia" w:eastAsia="Times New Roman" w:hAnsi="Georgia" w:cs="Times New Roman"/>
          <w:color w:val="081721"/>
          <w:sz w:val="20"/>
          <w:szCs w:val="20"/>
          <w:u w:val="single"/>
          <w:shd w:val="clear" w:color="auto" w:fill="FFFDE8"/>
          <w:lang w:eastAsia="en-GB"/>
        </w:rPr>
        <w:t>Thomas More and Erasmus</w:t>
      </w:r>
      <w:r w:rsidRPr="00A11E3F">
        <w:rPr>
          <w:rFonts w:ascii="Georgia" w:eastAsia="Times New Roman" w:hAnsi="Georgia" w:cs="Times New Roman"/>
          <w:color w:val="081721"/>
          <w:sz w:val="20"/>
          <w:szCs w:val="20"/>
          <w:shd w:val="clear" w:color="auto" w:fill="FFFDE8"/>
          <w:lang w:eastAsia="en-GB"/>
        </w:rPr>
        <w:t>. (1965)</w:t>
      </w:r>
      <w:r w:rsidRPr="00A11E3F">
        <w:rPr>
          <w:rFonts w:ascii="Georgia" w:eastAsia="Times New Roman" w:hAnsi="Georgia" w:cs="Times New Roman"/>
          <w:color w:val="081721"/>
          <w:sz w:val="20"/>
          <w:szCs w:val="20"/>
          <w:shd w:val="clear" w:color="auto" w:fill="FFFDE8"/>
          <w:lang w:eastAsia="en-GB"/>
        </w:rPr>
        <w:br/>
        <w:t>Reynolds E. E. </w:t>
      </w:r>
      <w:r w:rsidRPr="00A11E3F">
        <w:rPr>
          <w:rFonts w:ascii="Georgia" w:eastAsia="Times New Roman" w:hAnsi="Georgia" w:cs="Times New Roman"/>
          <w:color w:val="081721"/>
          <w:sz w:val="20"/>
          <w:szCs w:val="20"/>
          <w:u w:val="single"/>
          <w:shd w:val="clear" w:color="auto" w:fill="FFFDE8"/>
          <w:lang w:eastAsia="en-GB"/>
        </w:rPr>
        <w:t>The Field Is Won: The Life and Death of Saint Thomas More</w:t>
      </w:r>
      <w:r w:rsidRPr="00A11E3F">
        <w:rPr>
          <w:rFonts w:ascii="Georgia" w:eastAsia="Times New Roman" w:hAnsi="Georgia" w:cs="Times New Roman"/>
          <w:color w:val="081721"/>
          <w:sz w:val="20"/>
          <w:szCs w:val="20"/>
          <w:shd w:val="clear" w:color="auto" w:fill="FFFDE8"/>
          <w:lang w:eastAsia="en-GB"/>
        </w:rPr>
        <w:t>. (1968)</w:t>
      </w:r>
      <w:r w:rsidRPr="00A11E3F">
        <w:rPr>
          <w:rFonts w:ascii="Georgia" w:eastAsia="Times New Roman" w:hAnsi="Georgia" w:cs="Times New Roman"/>
          <w:color w:val="081721"/>
          <w:sz w:val="20"/>
          <w:szCs w:val="20"/>
          <w:shd w:val="clear" w:color="auto" w:fill="FFFDE8"/>
          <w:lang w:eastAsia="en-GB"/>
        </w:rPr>
        <w:br/>
      </w:r>
      <w:proofErr w:type="spellStart"/>
      <w:r w:rsidRPr="00A11E3F">
        <w:rPr>
          <w:rFonts w:ascii="Georgia" w:eastAsia="Times New Roman" w:hAnsi="Georgia" w:cs="Times New Roman"/>
          <w:color w:val="081721"/>
          <w:sz w:val="20"/>
          <w:szCs w:val="20"/>
          <w:shd w:val="clear" w:color="auto" w:fill="FFFDE8"/>
          <w:lang w:eastAsia="en-GB"/>
        </w:rPr>
        <w:t>Wegemer</w:t>
      </w:r>
      <w:proofErr w:type="spellEnd"/>
      <w:r w:rsidRPr="00A11E3F">
        <w:rPr>
          <w:rFonts w:ascii="Georgia" w:eastAsia="Times New Roman" w:hAnsi="Georgia" w:cs="Times New Roman"/>
          <w:color w:val="081721"/>
          <w:sz w:val="20"/>
          <w:szCs w:val="20"/>
          <w:shd w:val="clear" w:color="auto" w:fill="FFFDE8"/>
          <w:lang w:eastAsia="en-GB"/>
        </w:rPr>
        <w:t>, Gerard B. </w:t>
      </w:r>
      <w:hyperlink r:id="rId343" w:history="1">
        <w:r w:rsidRPr="00A11E3F">
          <w:rPr>
            <w:rFonts w:ascii="Georgia" w:eastAsia="Times New Roman" w:hAnsi="Georgia" w:cs="Times New Roman"/>
            <w:color w:val="0000FF"/>
            <w:sz w:val="20"/>
            <w:szCs w:val="20"/>
            <w:u w:val="single"/>
            <w:shd w:val="clear" w:color="auto" w:fill="FFFDE8"/>
            <w:lang w:eastAsia="en-GB"/>
          </w:rPr>
          <w:t xml:space="preserve">Thomas </w:t>
        </w:r>
        <w:proofErr w:type="gramStart"/>
        <w:r w:rsidRPr="00A11E3F">
          <w:rPr>
            <w:rFonts w:ascii="Georgia" w:eastAsia="Times New Roman" w:hAnsi="Georgia" w:cs="Times New Roman"/>
            <w:color w:val="0000FF"/>
            <w:sz w:val="20"/>
            <w:szCs w:val="20"/>
            <w:u w:val="single"/>
            <w:shd w:val="clear" w:color="auto" w:fill="FFFDE8"/>
            <w:lang w:eastAsia="en-GB"/>
          </w:rPr>
          <w:t>More :</w:t>
        </w:r>
        <w:proofErr w:type="gramEnd"/>
        <w:r w:rsidRPr="00A11E3F">
          <w:rPr>
            <w:rFonts w:ascii="Georgia" w:eastAsia="Times New Roman" w:hAnsi="Georgia" w:cs="Times New Roman"/>
            <w:color w:val="0000FF"/>
            <w:sz w:val="20"/>
            <w:szCs w:val="20"/>
            <w:u w:val="single"/>
            <w:shd w:val="clear" w:color="auto" w:fill="FFFDE8"/>
            <w:lang w:eastAsia="en-GB"/>
          </w:rPr>
          <w:t xml:space="preserve"> A Portrait of Courage</w:t>
        </w:r>
      </w:hyperlink>
      <w:r w:rsidRPr="00A11E3F">
        <w:rPr>
          <w:rFonts w:ascii="Georgia" w:eastAsia="Times New Roman" w:hAnsi="Georgia" w:cs="Times New Roman"/>
          <w:color w:val="081721"/>
          <w:sz w:val="20"/>
          <w:szCs w:val="20"/>
          <w:shd w:val="clear" w:color="auto" w:fill="FFFDE8"/>
          <w:lang w:eastAsia="en-GB"/>
        </w:rPr>
        <w:t>. (1995)</w:t>
      </w:r>
      <w:r w:rsidRPr="00A11E3F">
        <w:rPr>
          <w:rFonts w:ascii="Georgia" w:eastAsia="Times New Roman" w:hAnsi="Georgia" w:cs="Times New Roman"/>
          <w:color w:val="081721"/>
          <w:sz w:val="20"/>
          <w:szCs w:val="20"/>
          <w:shd w:val="clear" w:color="auto" w:fill="FFFDE8"/>
          <w:lang w:eastAsia="en-GB"/>
        </w:rPr>
        <w:br/>
      </w:r>
      <w:proofErr w:type="spellStart"/>
      <w:r w:rsidRPr="00A11E3F">
        <w:rPr>
          <w:rFonts w:ascii="Georgia" w:eastAsia="Times New Roman" w:hAnsi="Georgia" w:cs="Times New Roman"/>
          <w:color w:val="081721"/>
          <w:sz w:val="20"/>
          <w:szCs w:val="20"/>
          <w:shd w:val="clear" w:color="auto" w:fill="FFFDE8"/>
          <w:lang w:eastAsia="en-GB"/>
        </w:rPr>
        <w:t>Wegemer</w:t>
      </w:r>
      <w:proofErr w:type="spellEnd"/>
      <w:r w:rsidRPr="00A11E3F">
        <w:rPr>
          <w:rFonts w:ascii="Georgia" w:eastAsia="Times New Roman" w:hAnsi="Georgia" w:cs="Times New Roman"/>
          <w:color w:val="081721"/>
          <w:sz w:val="20"/>
          <w:szCs w:val="20"/>
          <w:shd w:val="clear" w:color="auto" w:fill="FFFDE8"/>
          <w:lang w:eastAsia="en-GB"/>
        </w:rPr>
        <w:t>, Gerard B. </w:t>
      </w:r>
      <w:hyperlink r:id="rId344" w:history="1">
        <w:r w:rsidRPr="00A11E3F">
          <w:rPr>
            <w:rFonts w:ascii="Georgia" w:eastAsia="Times New Roman" w:hAnsi="Georgia" w:cs="Times New Roman"/>
            <w:color w:val="0000FF"/>
            <w:sz w:val="20"/>
            <w:szCs w:val="20"/>
            <w:u w:val="single"/>
            <w:shd w:val="clear" w:color="auto" w:fill="FFFDE8"/>
            <w:lang w:eastAsia="en-GB"/>
          </w:rPr>
          <w:t>Thomas More on Statesmanship</w:t>
        </w:r>
      </w:hyperlink>
      <w:r w:rsidRPr="00A11E3F">
        <w:rPr>
          <w:rFonts w:ascii="Georgia" w:eastAsia="Times New Roman" w:hAnsi="Georgia" w:cs="Times New Roman"/>
          <w:color w:val="081721"/>
          <w:sz w:val="20"/>
          <w:szCs w:val="20"/>
          <w:shd w:val="clear" w:color="auto" w:fill="FFFDE8"/>
          <w:lang w:eastAsia="en-GB"/>
        </w:rPr>
        <w:t>. (1996)</w:t>
      </w:r>
      <w:r w:rsidRPr="00A11E3F">
        <w:rPr>
          <w:rFonts w:ascii="Georgia" w:eastAsia="Times New Roman" w:hAnsi="Georgia" w:cs="Times New Roman"/>
          <w:color w:val="081721"/>
          <w:sz w:val="20"/>
          <w:szCs w:val="20"/>
          <w:shd w:val="clear" w:color="auto" w:fill="FFFDE8"/>
          <w:lang w:eastAsia="en-GB"/>
        </w:rPr>
        <w:br/>
      </w:r>
      <w:r w:rsidRPr="00A11E3F">
        <w:rPr>
          <w:rFonts w:ascii="Georgia" w:eastAsia="Times New Roman" w:hAnsi="Georgia" w:cs="Times New Roman"/>
          <w:color w:val="081721"/>
          <w:sz w:val="20"/>
          <w:szCs w:val="20"/>
          <w:shd w:val="clear" w:color="auto" w:fill="FFFDE8"/>
          <w:lang w:eastAsia="en-GB"/>
        </w:rPr>
        <w:br/>
      </w:r>
    </w:p>
    <w:p w14:paraId="20B561B1" w14:textId="77777777" w:rsidR="00A11E3F" w:rsidRPr="00A11E3F" w:rsidRDefault="00A11E3F" w:rsidP="00A11E3F">
      <w:pPr>
        <w:spacing w:after="0" w:line="240" w:lineRule="auto"/>
        <w:rPr>
          <w:rFonts w:ascii="Georgia" w:eastAsia="Times New Roman" w:hAnsi="Georgia" w:cs="Times New Roman"/>
          <w:color w:val="081721"/>
          <w:sz w:val="20"/>
          <w:szCs w:val="20"/>
          <w:shd w:val="clear" w:color="auto" w:fill="FFFDE8"/>
          <w:lang w:eastAsia="en-GB"/>
        </w:rPr>
      </w:pPr>
      <w:r w:rsidRPr="00A11E3F">
        <w:rPr>
          <w:rFonts w:ascii="Georgia" w:eastAsia="Times New Roman" w:hAnsi="Georgia" w:cs="Times New Roman"/>
          <w:color w:val="081721"/>
          <w:sz w:val="20"/>
          <w:szCs w:val="20"/>
          <w:shd w:val="clear" w:color="auto" w:fill="FFFDE8"/>
          <w:lang w:eastAsia="en-GB"/>
        </w:rPr>
        <w:pict w14:anchorId="4DAEEC6B">
          <v:rect id="_x0000_i1068" style="width:0;height:.75pt" o:hralign="center" o:hrstd="t" o:hrnoshade="t" o:hr="t" fillcolor="#a0a0a0" stroked="f"/>
        </w:pict>
      </w:r>
    </w:p>
    <w:p w14:paraId="5668E6A4" w14:textId="6971787F" w:rsidR="00A11E3F" w:rsidRDefault="00A11E3F" w:rsidP="00A11E3F">
      <w:r w:rsidRPr="00A11E3F">
        <w:rPr>
          <w:rFonts w:ascii="Georgia" w:eastAsia="Times New Roman" w:hAnsi="Georgia" w:cs="Times New Roman"/>
          <w:color w:val="081721"/>
          <w:sz w:val="20"/>
          <w:szCs w:val="20"/>
          <w:shd w:val="clear" w:color="auto" w:fill="FFFDE8"/>
          <w:lang w:eastAsia="en-GB"/>
        </w:rPr>
        <w:br/>
      </w:r>
      <w:r w:rsidRPr="00A11E3F">
        <w:rPr>
          <w:rFonts w:ascii="Georgia" w:eastAsia="Times New Roman" w:hAnsi="Georgia" w:cs="Times New Roman"/>
          <w:color w:val="081721"/>
          <w:sz w:val="20"/>
          <w:szCs w:val="20"/>
          <w:shd w:val="clear" w:color="auto" w:fill="FFFDE8"/>
          <w:lang w:eastAsia="en-GB"/>
        </w:rPr>
        <w:br/>
        <w:t>Article Citation:</w:t>
      </w:r>
      <w:r w:rsidRPr="00A11E3F">
        <w:rPr>
          <w:rFonts w:ascii="Georgia" w:eastAsia="Times New Roman" w:hAnsi="Georgia" w:cs="Times New Roman"/>
          <w:color w:val="081721"/>
          <w:sz w:val="20"/>
          <w:szCs w:val="20"/>
          <w:shd w:val="clear" w:color="auto" w:fill="FFFDE8"/>
          <w:lang w:eastAsia="en-GB"/>
        </w:rPr>
        <w:br/>
      </w:r>
      <w:r w:rsidRPr="00A11E3F">
        <w:rPr>
          <w:rFonts w:ascii="Georgia" w:eastAsia="Times New Roman" w:hAnsi="Georgia" w:cs="Times New Roman"/>
          <w:color w:val="081721"/>
          <w:sz w:val="20"/>
          <w:szCs w:val="20"/>
          <w:shd w:val="clear" w:color="auto" w:fill="FFFDE8"/>
          <w:lang w:eastAsia="en-GB"/>
        </w:rPr>
        <w:br/>
        <w:t xml:space="preserve">Jokinen, </w:t>
      </w:r>
      <w:proofErr w:type="spellStart"/>
      <w:r w:rsidRPr="00A11E3F">
        <w:rPr>
          <w:rFonts w:ascii="Georgia" w:eastAsia="Times New Roman" w:hAnsi="Georgia" w:cs="Times New Roman"/>
          <w:color w:val="081721"/>
          <w:sz w:val="20"/>
          <w:szCs w:val="20"/>
          <w:shd w:val="clear" w:color="auto" w:fill="FFFDE8"/>
          <w:lang w:eastAsia="en-GB"/>
        </w:rPr>
        <w:t>Anniina</w:t>
      </w:r>
      <w:proofErr w:type="spellEnd"/>
      <w:r w:rsidRPr="00A11E3F">
        <w:rPr>
          <w:rFonts w:ascii="Georgia" w:eastAsia="Times New Roman" w:hAnsi="Georgia" w:cs="Times New Roman"/>
          <w:color w:val="081721"/>
          <w:sz w:val="20"/>
          <w:szCs w:val="20"/>
          <w:shd w:val="clear" w:color="auto" w:fill="FFFDE8"/>
          <w:lang w:eastAsia="en-GB"/>
        </w:rPr>
        <w:t>. "The Life of Sir Thomas More." </w:t>
      </w:r>
      <w:r w:rsidRPr="00A11E3F">
        <w:rPr>
          <w:rFonts w:ascii="Georgia" w:eastAsia="Times New Roman" w:hAnsi="Georgia" w:cs="Times New Roman"/>
          <w:i/>
          <w:iCs/>
          <w:color w:val="081721"/>
          <w:sz w:val="20"/>
          <w:szCs w:val="20"/>
          <w:shd w:val="clear" w:color="auto" w:fill="FFFDE8"/>
          <w:lang w:eastAsia="en-GB"/>
        </w:rPr>
        <w:t>Luminarium</w:t>
      </w:r>
      <w:r w:rsidRPr="00A11E3F">
        <w:rPr>
          <w:rFonts w:ascii="Georgia" w:eastAsia="Times New Roman" w:hAnsi="Georgia" w:cs="Times New Roman"/>
          <w:color w:val="081721"/>
          <w:sz w:val="20"/>
          <w:szCs w:val="20"/>
          <w:shd w:val="clear" w:color="auto" w:fill="FFFDE8"/>
          <w:lang w:eastAsia="en-GB"/>
        </w:rPr>
        <w:t>.</w:t>
      </w:r>
      <w:r w:rsidRPr="00A11E3F">
        <w:rPr>
          <w:rFonts w:ascii="Georgia" w:eastAsia="Times New Roman" w:hAnsi="Georgia" w:cs="Times New Roman"/>
          <w:color w:val="081721"/>
          <w:sz w:val="20"/>
          <w:szCs w:val="20"/>
          <w:shd w:val="clear" w:color="auto" w:fill="FFFDE8"/>
          <w:lang w:eastAsia="en-GB"/>
        </w:rPr>
        <w:br/>
        <w:t>         6 July 2012. [Date you accessed this article].</w:t>
      </w:r>
      <w:r w:rsidRPr="00A11E3F">
        <w:rPr>
          <w:rFonts w:ascii="Georgia" w:eastAsia="Times New Roman" w:hAnsi="Georgia" w:cs="Times New Roman"/>
          <w:color w:val="081721"/>
          <w:sz w:val="20"/>
          <w:szCs w:val="20"/>
          <w:shd w:val="clear" w:color="auto" w:fill="FFFDE8"/>
          <w:lang w:eastAsia="en-GB"/>
        </w:rPr>
        <w:br/>
        <w:t>         &lt;</w:t>
      </w:r>
      <w:hyperlink r:id="rId345" w:history="1">
        <w:r w:rsidRPr="00A11E3F">
          <w:rPr>
            <w:rFonts w:ascii="Georgia" w:eastAsia="Times New Roman" w:hAnsi="Georgia" w:cs="Times New Roman"/>
            <w:color w:val="0000FF"/>
            <w:sz w:val="20"/>
            <w:szCs w:val="20"/>
            <w:u w:val="single"/>
            <w:shd w:val="clear" w:color="auto" w:fill="FFFDE8"/>
            <w:lang w:eastAsia="en-GB"/>
          </w:rPr>
          <w:t>http://www.luminarium.org/renlit/morebio.htm</w:t>
        </w:r>
      </w:hyperlink>
      <w:r w:rsidRPr="00A11E3F">
        <w:rPr>
          <w:rFonts w:ascii="Georgia" w:eastAsia="Times New Roman" w:hAnsi="Georgia" w:cs="Times New Roman"/>
          <w:color w:val="081721"/>
          <w:sz w:val="20"/>
          <w:szCs w:val="20"/>
          <w:shd w:val="clear" w:color="auto" w:fill="FFFDE8"/>
          <w:lang w:eastAsia="en-GB"/>
        </w:rPr>
        <w:t>&gt;</w:t>
      </w:r>
    </w:p>
    <w:sectPr w:rsidR="00A11E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923B7"/>
    <w:multiLevelType w:val="multilevel"/>
    <w:tmpl w:val="9F1676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3160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E3F"/>
    <w:rsid w:val="00497CDE"/>
    <w:rsid w:val="00A11E3F"/>
    <w:rsid w:val="00C2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43A3F"/>
  <w15:chartTrackingRefBased/>
  <w15:docId w15:val="{E00B36C4-BE6D-429B-B970-4846DCE67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1E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11E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956567">
      <w:bodyDiv w:val="1"/>
      <w:marLeft w:val="0"/>
      <w:marRight w:val="0"/>
      <w:marTop w:val="0"/>
      <w:marBottom w:val="0"/>
      <w:divBdr>
        <w:top w:val="none" w:sz="0" w:space="0" w:color="auto"/>
        <w:left w:val="none" w:sz="0" w:space="0" w:color="auto"/>
        <w:bottom w:val="none" w:sz="0" w:space="0" w:color="auto"/>
        <w:right w:val="none" w:sz="0" w:space="0" w:color="auto"/>
      </w:divBdr>
    </w:div>
    <w:div w:id="645672730">
      <w:bodyDiv w:val="1"/>
      <w:marLeft w:val="0"/>
      <w:marRight w:val="0"/>
      <w:marTop w:val="0"/>
      <w:marBottom w:val="0"/>
      <w:divBdr>
        <w:top w:val="none" w:sz="0" w:space="0" w:color="auto"/>
        <w:left w:val="none" w:sz="0" w:space="0" w:color="auto"/>
        <w:bottom w:val="none" w:sz="0" w:space="0" w:color="auto"/>
        <w:right w:val="none" w:sz="0" w:space="0" w:color="auto"/>
      </w:divBdr>
    </w:div>
    <w:div w:id="979116831">
      <w:bodyDiv w:val="1"/>
      <w:marLeft w:val="0"/>
      <w:marRight w:val="0"/>
      <w:marTop w:val="0"/>
      <w:marBottom w:val="0"/>
      <w:divBdr>
        <w:top w:val="none" w:sz="0" w:space="0" w:color="auto"/>
        <w:left w:val="none" w:sz="0" w:space="0" w:color="auto"/>
        <w:bottom w:val="none" w:sz="0" w:space="0" w:color="auto"/>
        <w:right w:val="none" w:sz="0" w:space="0" w:color="auto"/>
      </w:divBdr>
    </w:div>
    <w:div w:id="1305548748">
      <w:bodyDiv w:val="1"/>
      <w:marLeft w:val="0"/>
      <w:marRight w:val="0"/>
      <w:marTop w:val="0"/>
      <w:marBottom w:val="0"/>
      <w:divBdr>
        <w:top w:val="none" w:sz="0" w:space="0" w:color="auto"/>
        <w:left w:val="none" w:sz="0" w:space="0" w:color="auto"/>
        <w:bottom w:val="none" w:sz="0" w:space="0" w:color="auto"/>
        <w:right w:val="none" w:sz="0" w:space="0" w:color="auto"/>
      </w:divBdr>
    </w:div>
    <w:div w:id="1348482395">
      <w:bodyDiv w:val="1"/>
      <w:marLeft w:val="0"/>
      <w:marRight w:val="0"/>
      <w:marTop w:val="0"/>
      <w:marBottom w:val="0"/>
      <w:divBdr>
        <w:top w:val="none" w:sz="0" w:space="0" w:color="auto"/>
        <w:left w:val="none" w:sz="0" w:space="0" w:color="auto"/>
        <w:bottom w:val="none" w:sz="0" w:space="0" w:color="auto"/>
        <w:right w:val="none" w:sz="0" w:space="0" w:color="auto"/>
      </w:divBdr>
    </w:div>
    <w:div w:id="1494449298">
      <w:bodyDiv w:val="1"/>
      <w:marLeft w:val="0"/>
      <w:marRight w:val="0"/>
      <w:marTop w:val="0"/>
      <w:marBottom w:val="0"/>
      <w:divBdr>
        <w:top w:val="none" w:sz="0" w:space="0" w:color="auto"/>
        <w:left w:val="none" w:sz="0" w:space="0" w:color="auto"/>
        <w:bottom w:val="none" w:sz="0" w:space="0" w:color="auto"/>
        <w:right w:val="none" w:sz="0" w:space="0" w:color="auto"/>
      </w:divBdr>
    </w:div>
    <w:div w:id="169503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uminarium.org/renlit/eliza.htm" TargetMode="External"/><Relationship Id="rId299" Type="http://schemas.openxmlformats.org/officeDocument/2006/relationships/hyperlink" Target="https://www.luminarium.org/encyclopedia/ladyjanegrey.htm" TargetMode="External"/><Relationship Id="rId21" Type="http://schemas.openxmlformats.org/officeDocument/2006/relationships/image" Target="media/image2.jpeg"/><Relationship Id="rId63" Type="http://schemas.openxmlformats.org/officeDocument/2006/relationships/hyperlink" Target="https://www.luminarium.org/encyclopedia/ferdinandaragon.htm" TargetMode="External"/><Relationship Id="rId159" Type="http://schemas.openxmlformats.org/officeDocument/2006/relationships/hyperlink" Target="https://www.luminarium.org/encyclopedia/cromwell.htm" TargetMode="External"/><Relationship Id="rId324" Type="http://schemas.openxmlformats.org/officeDocument/2006/relationships/hyperlink" Target="https://www.luminarium.org/encyclopedia/clothofgold.htm" TargetMode="External"/><Relationship Id="rId170" Type="http://schemas.openxmlformats.org/officeDocument/2006/relationships/hyperlink" Target="https://www.luminarium.org/encyclopedia/pilgrimagegrace.htm" TargetMode="External"/><Relationship Id="rId226" Type="http://schemas.openxmlformats.org/officeDocument/2006/relationships/hyperlink" Target="https://www.luminarium.org/encyclopedia/commonlaw.htm" TargetMode="External"/><Relationship Id="rId268" Type="http://schemas.openxmlformats.org/officeDocument/2006/relationships/hyperlink" Target="https://www.luminarium.org/encyclopedia/wolseyfuneral.jpg" TargetMode="External"/><Relationship Id="rId32" Type="http://schemas.openxmlformats.org/officeDocument/2006/relationships/hyperlink" Target="https://www.luminarium.org/encyclopedia/emperormaximilian.htm" TargetMode="External"/><Relationship Id="rId74" Type="http://schemas.openxmlformats.org/officeDocument/2006/relationships/hyperlink" Target="https://www.luminarium.org/encyclopedia/charles5.htm" TargetMode="External"/><Relationship Id="rId128" Type="http://schemas.openxmlformats.org/officeDocument/2006/relationships/hyperlink" Target="https://www.luminarium.org/encyclopedia/elizabethyork.htm" TargetMode="External"/><Relationship Id="rId335" Type="http://schemas.openxmlformats.org/officeDocument/2006/relationships/hyperlink" Target="https://www.amazon.com/exec/obidos/ASIN/0521440866/luminariumA/" TargetMode="External"/><Relationship Id="rId5" Type="http://schemas.openxmlformats.org/officeDocument/2006/relationships/image" Target="media/image1.gif"/><Relationship Id="rId181" Type="http://schemas.openxmlformats.org/officeDocument/2006/relationships/hyperlink" Target="https://www.luminarium.org/encyclopedia/starchamber.htm" TargetMode="External"/><Relationship Id="rId237" Type="http://schemas.openxmlformats.org/officeDocument/2006/relationships/hyperlink" Target="https://www.luminarium.org/encyclopedia/francis1.htm" TargetMode="External"/><Relationship Id="rId279" Type="http://schemas.openxmlformats.org/officeDocument/2006/relationships/hyperlink" Target="https://www.luminarium.org/encyclopedia/anneboleyn.htm" TargetMode="External"/><Relationship Id="rId43" Type="http://schemas.openxmlformats.org/officeDocument/2006/relationships/hyperlink" Target="https://www.luminarium.org/encyclopedia/henry7rawlinson.jpg" TargetMode="External"/><Relationship Id="rId139" Type="http://schemas.openxmlformats.org/officeDocument/2006/relationships/hyperlink" Target="https://www.luminarium.org/encyclopedia/wolseybio.htm" TargetMode="External"/><Relationship Id="rId290" Type="http://schemas.openxmlformats.org/officeDocument/2006/relationships/hyperlink" Target="https://www.luminarium.org/encyclopedia/gardiner.htm" TargetMode="External"/><Relationship Id="rId304" Type="http://schemas.openxmlformats.org/officeDocument/2006/relationships/image" Target="media/image19.jpeg"/><Relationship Id="rId346" Type="http://schemas.openxmlformats.org/officeDocument/2006/relationships/fontTable" Target="fontTable.xml"/><Relationship Id="rId85" Type="http://schemas.openxmlformats.org/officeDocument/2006/relationships/hyperlink" Target="https://www.luminarium.org/encyclopedia/charles5.htm" TargetMode="External"/><Relationship Id="rId150" Type="http://schemas.openxmlformats.org/officeDocument/2006/relationships/hyperlink" Target="https://www.luminarium.org/encyclopedia/charles5.htm" TargetMode="External"/><Relationship Id="rId192" Type="http://schemas.openxmlformats.org/officeDocument/2006/relationships/hyperlink" Target="https://www.luminarium.org/renlit/henry.htm" TargetMode="External"/><Relationship Id="rId206" Type="http://schemas.openxmlformats.org/officeDocument/2006/relationships/hyperlink" Target="https://www.luminarium.org/encyclopedia/henry7.htm" TargetMode="External"/><Relationship Id="rId248" Type="http://schemas.openxmlformats.org/officeDocument/2006/relationships/hyperlink" Target="https://www.luminarium.org/encyclopedia/wolseybio.htm" TargetMode="External"/><Relationship Id="rId12" Type="http://schemas.openxmlformats.org/officeDocument/2006/relationships/hyperlink" Target="https://www.luminarium.org/encyclopedia/edmundtudor.htm" TargetMode="External"/><Relationship Id="rId108" Type="http://schemas.openxmlformats.org/officeDocument/2006/relationships/hyperlink" Target="https://www.luminarium.org/renlit/ascham.htm" TargetMode="External"/><Relationship Id="rId315" Type="http://schemas.openxmlformats.org/officeDocument/2006/relationships/hyperlink" Target="https://www.luminarium.org/encyclopedia/grocyn.htm" TargetMode="External"/><Relationship Id="rId54" Type="http://schemas.openxmlformats.org/officeDocument/2006/relationships/hyperlink" Target="https://www.luminarium.org/encyclopedia/queenisabella.htm" TargetMode="External"/><Relationship Id="rId96" Type="http://schemas.openxmlformats.org/officeDocument/2006/relationships/hyperlink" Target="https://www.luminarium.org/renlit/cranmer.htm" TargetMode="External"/><Relationship Id="rId161" Type="http://schemas.openxmlformats.org/officeDocument/2006/relationships/hyperlink" Target="https://www.luminarium.org/encyclopedia/dissolution.htm" TargetMode="External"/><Relationship Id="rId217" Type="http://schemas.openxmlformats.org/officeDocument/2006/relationships/hyperlink" Target="https://www.luminarium.org/encyclopedia/floddenfield.htm" TargetMode="External"/><Relationship Id="rId259" Type="http://schemas.openxmlformats.org/officeDocument/2006/relationships/hyperlink" Target="https://www.luminarium.org/encyclopedia/campeggio.htm" TargetMode="External"/><Relationship Id="rId23" Type="http://schemas.openxmlformats.org/officeDocument/2006/relationships/hyperlink" Target="https://www.luminarium.org/encyclopedia/elizabethyork.htm" TargetMode="External"/><Relationship Id="rId119" Type="http://schemas.openxmlformats.org/officeDocument/2006/relationships/image" Target="media/image7.jpeg"/><Relationship Id="rId270" Type="http://schemas.openxmlformats.org/officeDocument/2006/relationships/hyperlink" Target="https://www.amazon.com/exec/obidos/ASIN/034538072X/luminariumA/" TargetMode="External"/><Relationship Id="rId326" Type="http://schemas.openxmlformats.org/officeDocument/2006/relationships/hyperlink" Target="https://www.luminarium.org/encyclopedia/catherinearagon.htm" TargetMode="External"/><Relationship Id="rId65" Type="http://schemas.openxmlformats.org/officeDocument/2006/relationships/hyperlink" Target="https://www.luminarium.org/encyclopedia/floddenfield.htm" TargetMode="External"/><Relationship Id="rId130" Type="http://schemas.openxmlformats.org/officeDocument/2006/relationships/hyperlink" Target="https://www.luminarium.org/encyclopedia/arthurtudor.htm" TargetMode="External"/><Relationship Id="rId172" Type="http://schemas.openxmlformats.org/officeDocument/2006/relationships/hyperlink" Target="https://www.luminarium.org/encyclopedia/sixarticles.htm" TargetMode="External"/><Relationship Id="rId228" Type="http://schemas.openxmlformats.org/officeDocument/2006/relationships/hyperlink" Target="https://www.luminarium.org/encyclopedia/francis1.htm" TargetMode="External"/><Relationship Id="rId281" Type="http://schemas.openxmlformats.org/officeDocument/2006/relationships/hyperlink" Target="https://www.luminarium.org/encyclopedia/warham.htm" TargetMode="External"/><Relationship Id="rId337" Type="http://schemas.openxmlformats.org/officeDocument/2006/relationships/hyperlink" Target="https://www.luminarium.org/renlit/moreexecution.htm" TargetMode="External"/><Relationship Id="rId34" Type="http://schemas.openxmlformats.org/officeDocument/2006/relationships/hyperlink" Target="https://www.luminarium.org/encyclopedia/blackheath.htm" TargetMode="External"/><Relationship Id="rId76" Type="http://schemas.openxmlformats.org/officeDocument/2006/relationships/hyperlink" Target="https://www.luminarium.org/encyclopedia/queenmary.htm" TargetMode="External"/><Relationship Id="rId141" Type="http://schemas.openxmlformats.org/officeDocument/2006/relationships/hyperlink" Target="https://www.luminarium.org/encyclopedia/francis1.htm" TargetMode="External"/><Relationship Id="rId7" Type="http://schemas.openxmlformats.org/officeDocument/2006/relationships/hyperlink" Target="https://www.luminarium.org/encyclopedia/gaunt.htm" TargetMode="External"/><Relationship Id="rId183" Type="http://schemas.openxmlformats.org/officeDocument/2006/relationships/hyperlink" Target="https://www.luminarium.org/encyclopedia/charles5.htm" TargetMode="External"/><Relationship Id="rId239" Type="http://schemas.openxmlformats.org/officeDocument/2006/relationships/hyperlink" Target="https://www.luminarium.org/encyclopedia/charles5.htm" TargetMode="External"/><Relationship Id="rId250" Type="http://schemas.openxmlformats.org/officeDocument/2006/relationships/hyperlink" Target="https://www.luminarium.org/encyclopedia/anneboleyn.htm" TargetMode="External"/><Relationship Id="rId292" Type="http://schemas.openxmlformats.org/officeDocument/2006/relationships/hyperlink" Target="https://www.luminarium.org/encyclopedia/sixarticles.htm" TargetMode="External"/><Relationship Id="rId306" Type="http://schemas.openxmlformats.org/officeDocument/2006/relationships/hyperlink" Target="https://www.luminarium.org/encyclopedia/northumberland.htm" TargetMode="External"/><Relationship Id="rId45" Type="http://schemas.openxmlformats.org/officeDocument/2006/relationships/hyperlink" Target="https://www.luminarium.org/encyclopedia/arthurtudor.htm" TargetMode="External"/><Relationship Id="rId87" Type="http://schemas.openxmlformats.org/officeDocument/2006/relationships/hyperlink" Target="https://www.luminarium.org/encyclopedia/anneboleyn.htm" TargetMode="External"/><Relationship Id="rId110" Type="http://schemas.openxmlformats.org/officeDocument/2006/relationships/hyperlink" Target="https://www.luminarium.org/encyclopedia/northumberland.htm" TargetMode="External"/><Relationship Id="rId152" Type="http://schemas.openxmlformats.org/officeDocument/2006/relationships/hyperlink" Target="https://www.luminarium.org/encyclopedia/louis12.htm" TargetMode="External"/><Relationship Id="rId194" Type="http://schemas.openxmlformats.org/officeDocument/2006/relationships/hyperlink" Target="https://www.luminarium.org/encyclopedia/windsor.htm" TargetMode="External"/><Relationship Id="rId208" Type="http://schemas.openxmlformats.org/officeDocument/2006/relationships/hyperlink" Target="https://www.luminarium.org/encyclopedia/julius2.htm" TargetMode="External"/><Relationship Id="rId261" Type="http://schemas.openxmlformats.org/officeDocument/2006/relationships/hyperlink" Target="https://www.luminarium.org/encyclopedia/wolseybio.htm" TargetMode="External"/><Relationship Id="rId14" Type="http://schemas.openxmlformats.org/officeDocument/2006/relationships/hyperlink" Target="https://www.luminarium.org/encyclopedia/margaretbeaufort.htm" TargetMode="External"/><Relationship Id="rId35" Type="http://schemas.openxmlformats.org/officeDocument/2006/relationships/hyperlink" Target="https://www.luminarium.org/encyclopedia/arthurtudor.htm" TargetMode="External"/><Relationship Id="rId56" Type="http://schemas.openxmlformats.org/officeDocument/2006/relationships/hyperlink" Target="https://www.luminarium.org/encyclopedia/henry7.htm" TargetMode="External"/><Relationship Id="rId77" Type="http://schemas.openxmlformats.org/officeDocument/2006/relationships/hyperlink" Target="https://www.luminarium.org/encyclopedia/wolseybio.htm" TargetMode="External"/><Relationship Id="rId100" Type="http://schemas.openxmlformats.org/officeDocument/2006/relationships/hyperlink" Target="https://www.luminarium.org/encyclopedia/tunstall.htm" TargetMode="External"/><Relationship Id="rId282" Type="http://schemas.openxmlformats.org/officeDocument/2006/relationships/hyperlink" Target="https://www.luminarium.org/encyclopedia/supremacy.htm" TargetMode="External"/><Relationship Id="rId317" Type="http://schemas.openxmlformats.org/officeDocument/2006/relationships/hyperlink" Target="http://www.online-law.co.uk/bar/lincolns/index.html" TargetMode="External"/><Relationship Id="rId338" Type="http://schemas.openxmlformats.org/officeDocument/2006/relationships/hyperlink" Target="https://www.luminarium.org/renascence-editions/roper1.html" TargetMode="External"/><Relationship Id="rId8" Type="http://schemas.openxmlformats.org/officeDocument/2006/relationships/hyperlink" Target="https://www.luminarium.org/encyclopedia/edmundtudor.htm" TargetMode="External"/><Relationship Id="rId98" Type="http://schemas.openxmlformats.org/officeDocument/2006/relationships/hyperlink" Target="https://www.luminarium.org/encyclopedia/queenmary.htm" TargetMode="External"/><Relationship Id="rId121" Type="http://schemas.openxmlformats.org/officeDocument/2006/relationships/hyperlink" Target="https://www.luminarium.org/encyclopedia/ladyjanegrey.htm" TargetMode="External"/><Relationship Id="rId142" Type="http://schemas.openxmlformats.org/officeDocument/2006/relationships/hyperlink" Target="https://www.luminarium.org/encyclopedia/queenmary.htm" TargetMode="External"/><Relationship Id="rId163" Type="http://schemas.openxmlformats.org/officeDocument/2006/relationships/hyperlink" Target="https://www.luminarium.org/encyclopedia/supremacy.htm" TargetMode="External"/><Relationship Id="rId184" Type="http://schemas.openxmlformats.org/officeDocument/2006/relationships/hyperlink" Target="http://dictionary.reference.com/browse/suzerainty" TargetMode="External"/><Relationship Id="rId219" Type="http://schemas.openxmlformats.org/officeDocument/2006/relationships/hyperlink" Target="https://www.luminarium.org/encyclopedia/julius2.htm" TargetMode="External"/><Relationship Id="rId230" Type="http://schemas.openxmlformats.org/officeDocument/2006/relationships/hyperlink" Target="https://www.luminarium.org/encyclopedia/francis1.htm" TargetMode="External"/><Relationship Id="rId251" Type="http://schemas.openxmlformats.org/officeDocument/2006/relationships/hyperlink" Target="https://www.luminarium.org/encyclopedia/wolseyfrance.jpg" TargetMode="External"/><Relationship Id="rId25" Type="http://schemas.openxmlformats.org/officeDocument/2006/relationships/hyperlink" Target="https://www.luminarium.org/encyclopedia/clarence.htm" TargetMode="External"/><Relationship Id="rId46" Type="http://schemas.openxmlformats.org/officeDocument/2006/relationships/hyperlink" Target="https://www.luminarium.org/renlit/tudor.htm" TargetMode="External"/><Relationship Id="rId67" Type="http://schemas.openxmlformats.org/officeDocument/2006/relationships/hyperlink" Target="https://www.luminarium.org/encyclopedia/ferdinandaragon.htm" TargetMode="External"/><Relationship Id="rId272" Type="http://schemas.openxmlformats.org/officeDocument/2006/relationships/hyperlink" Target="https://www.luminarium.org/encyclopedia/wolseybio.htm" TargetMode="External"/><Relationship Id="rId293" Type="http://schemas.openxmlformats.org/officeDocument/2006/relationships/hyperlink" Target="https://www.luminarium.org/encyclopedia/bishopbonner.htm" TargetMode="External"/><Relationship Id="rId307" Type="http://schemas.openxmlformats.org/officeDocument/2006/relationships/hyperlink" Target="https://www.luminarium.org/renlit/cranmerspeech.htm" TargetMode="External"/><Relationship Id="rId328" Type="http://schemas.openxmlformats.org/officeDocument/2006/relationships/hyperlink" Target="https://www.luminarium.org/encyclopedia/anneboleyn.htm" TargetMode="External"/><Relationship Id="rId88" Type="http://schemas.openxmlformats.org/officeDocument/2006/relationships/hyperlink" Target="https://www.luminarium.org/encyclopedia/wolseybio.htm" TargetMode="External"/><Relationship Id="rId111" Type="http://schemas.openxmlformats.org/officeDocument/2006/relationships/hyperlink" Target="https://www.luminarium.org/encyclopedia/gardiner.htm" TargetMode="External"/><Relationship Id="rId132" Type="http://schemas.openxmlformats.org/officeDocument/2006/relationships/hyperlink" Target="https://www.luminarium.org/encyclopedia/marytudor.htm" TargetMode="External"/><Relationship Id="rId153" Type="http://schemas.openxmlformats.org/officeDocument/2006/relationships/hyperlink" Target="https://www.luminarium.org/encyclopedia/clement7.htm" TargetMode="External"/><Relationship Id="rId174" Type="http://schemas.openxmlformats.org/officeDocument/2006/relationships/hyperlink" Target="https://www.luminarium.org/encyclopedia/anneofcleves.htm" TargetMode="External"/><Relationship Id="rId195" Type="http://schemas.openxmlformats.org/officeDocument/2006/relationships/hyperlink" Target="https://www.luminarium.org/renlit/eliza.htm" TargetMode="External"/><Relationship Id="rId209" Type="http://schemas.openxmlformats.org/officeDocument/2006/relationships/hyperlink" Target="https://www.luminarium.org/encyclopedia/ferdinandaragon.htm" TargetMode="External"/><Relationship Id="rId220" Type="http://schemas.openxmlformats.org/officeDocument/2006/relationships/hyperlink" Target="https://www.luminarium.org/encyclopedia/catherinearagon.htm" TargetMode="External"/><Relationship Id="rId241" Type="http://schemas.openxmlformats.org/officeDocument/2006/relationships/hyperlink" Target="https://www.luminarium.org/encyclopedia/wolseybio.htm" TargetMode="External"/><Relationship Id="rId15" Type="http://schemas.openxmlformats.org/officeDocument/2006/relationships/hyperlink" Target="https://www.luminarium.org/encyclopedia/johnbeaufort.htm" TargetMode="External"/><Relationship Id="rId36" Type="http://schemas.openxmlformats.org/officeDocument/2006/relationships/hyperlink" Target="https://www.luminarium.org/encyclopedia/catherinearagon.htm" TargetMode="External"/><Relationship Id="rId57" Type="http://schemas.openxmlformats.org/officeDocument/2006/relationships/hyperlink" Target="https://www.luminarium.org/encyclopedia/catherinearagon2.jpg" TargetMode="External"/><Relationship Id="rId262" Type="http://schemas.openxmlformats.org/officeDocument/2006/relationships/hyperlink" Target="https://www.luminarium.org/encyclopedia/wolseyseal2.jpg" TargetMode="External"/><Relationship Id="rId283" Type="http://schemas.openxmlformats.org/officeDocument/2006/relationships/hyperlink" Target="https://www.luminarium.org/encyclopedia/wolseybio.htm" TargetMode="External"/><Relationship Id="rId318" Type="http://schemas.openxmlformats.org/officeDocument/2006/relationships/hyperlink" Target="http://www.newadvent.org/cathen/03388a.htm" TargetMode="External"/><Relationship Id="rId339" Type="http://schemas.openxmlformats.org/officeDocument/2006/relationships/hyperlink" Target="https://www.luminarium.org/renlit/newmore.pdf" TargetMode="External"/><Relationship Id="rId78" Type="http://schemas.openxmlformats.org/officeDocument/2006/relationships/hyperlink" Target="https://www.luminarium.org/encyclopedia/louis12.htm" TargetMode="External"/><Relationship Id="rId99" Type="http://schemas.openxmlformats.org/officeDocument/2006/relationships/hyperlink" Target="https://www.luminarium.org/encyclopedia/firstsuccession.htm" TargetMode="External"/><Relationship Id="rId101" Type="http://schemas.openxmlformats.org/officeDocument/2006/relationships/hyperlink" Target="https://www.luminarium.org/encyclopedia/erasmus.htm" TargetMode="External"/><Relationship Id="rId122" Type="http://schemas.openxmlformats.org/officeDocument/2006/relationships/hyperlink" Target="https://www.luminarium.org/renlit/cranmer.htm" TargetMode="External"/><Relationship Id="rId143" Type="http://schemas.openxmlformats.org/officeDocument/2006/relationships/hyperlink" Target="https://www.luminarium.org/encyclopedia/ferdinandaragon.htm" TargetMode="External"/><Relationship Id="rId164" Type="http://schemas.openxmlformats.org/officeDocument/2006/relationships/hyperlink" Target="https://www.luminarium.org/renlit/tmore.htm" TargetMode="External"/><Relationship Id="rId185" Type="http://schemas.openxmlformats.org/officeDocument/2006/relationships/hyperlink" Target="https://www.luminarium.org/encyclopedia/maryqueenofscots.htm" TargetMode="External"/><Relationship Id="rId9" Type="http://schemas.openxmlformats.org/officeDocument/2006/relationships/hyperlink" Target="https://www.luminarium.org/encyclopedia/owentudor.htm" TargetMode="External"/><Relationship Id="rId210" Type="http://schemas.openxmlformats.org/officeDocument/2006/relationships/hyperlink" Target="https://www.luminarium.org/encyclopedia/emperormaximilian.htm" TargetMode="External"/><Relationship Id="rId26" Type="http://schemas.openxmlformats.org/officeDocument/2006/relationships/hyperlink" Target="https://www.luminarium.org/encyclopedia/stoke.htm" TargetMode="External"/><Relationship Id="rId231" Type="http://schemas.openxmlformats.org/officeDocument/2006/relationships/hyperlink" Target="https://www.luminarium.org/encyclopedia/charles5.htm" TargetMode="External"/><Relationship Id="rId252" Type="http://schemas.openxmlformats.org/officeDocument/2006/relationships/image" Target="media/image15.jpeg"/><Relationship Id="rId273" Type="http://schemas.openxmlformats.org/officeDocument/2006/relationships/hyperlink" Target="https://www.luminarium.org/encyclopedia/wolseybio.htm" TargetMode="External"/><Relationship Id="rId294" Type="http://schemas.openxmlformats.org/officeDocument/2006/relationships/hyperlink" Target="https://www.luminarium.org/encyclopedia/edwardseymour.htm" TargetMode="External"/><Relationship Id="rId308" Type="http://schemas.openxmlformats.org/officeDocument/2006/relationships/hyperlink" Target="https://www.luminarium.org/renlit/cranmerburning.jpg" TargetMode="External"/><Relationship Id="rId329" Type="http://schemas.openxmlformats.org/officeDocument/2006/relationships/hyperlink" Target="https://www.luminarium.org/encyclopedia/nunofkent.htm" TargetMode="External"/><Relationship Id="rId47" Type="http://schemas.openxmlformats.org/officeDocument/2006/relationships/hyperlink" Target="https://www.luminarium.org/encyclopedia/margarettudor.htm" TargetMode="External"/><Relationship Id="rId68" Type="http://schemas.openxmlformats.org/officeDocument/2006/relationships/hyperlink" Target="https://www.luminarium.org/encyclopedia/charles5.htm" TargetMode="External"/><Relationship Id="rId89" Type="http://schemas.openxmlformats.org/officeDocument/2006/relationships/hyperlink" Target="https://www.luminarium.org/encyclopedia/warham.htm" TargetMode="External"/><Relationship Id="rId112" Type="http://schemas.openxmlformats.org/officeDocument/2006/relationships/hyperlink" Target="https://www.luminarium.org/encyclopedia/bishopbonner.htm" TargetMode="External"/><Relationship Id="rId133" Type="http://schemas.openxmlformats.org/officeDocument/2006/relationships/hyperlink" Target="https://www.luminarium.org/renlit/skelton.htm" TargetMode="External"/><Relationship Id="rId154" Type="http://schemas.openxmlformats.org/officeDocument/2006/relationships/hyperlink" Target="https://www.luminarium.org/encyclopedia/campeggio.htm" TargetMode="External"/><Relationship Id="rId175" Type="http://schemas.openxmlformats.org/officeDocument/2006/relationships/hyperlink" Target="https://www.luminarium.org/encyclopedia/catherinehoward.htm" TargetMode="External"/><Relationship Id="rId340" Type="http://schemas.openxmlformats.org/officeDocument/2006/relationships/hyperlink" Target="https://www.amazon.com/exec/obidos/ASIN/0385477090/luminariumA/" TargetMode="External"/><Relationship Id="rId196" Type="http://schemas.openxmlformats.org/officeDocument/2006/relationships/hyperlink" Target="https://www.luminarium.org/encyclopedia/armada.htm" TargetMode="External"/><Relationship Id="rId200" Type="http://schemas.openxmlformats.org/officeDocument/2006/relationships/image" Target="media/image12.gif"/><Relationship Id="rId16" Type="http://schemas.openxmlformats.org/officeDocument/2006/relationships/hyperlink" Target="https://www.luminarium.org/encyclopedia/edward4.htm" TargetMode="External"/><Relationship Id="rId221" Type="http://schemas.openxmlformats.org/officeDocument/2006/relationships/hyperlink" Target="https://www.luminarium.org/encyclopedia/marytudor.htm" TargetMode="External"/><Relationship Id="rId242" Type="http://schemas.openxmlformats.org/officeDocument/2006/relationships/hyperlink" Target="https://www.luminarium.org/encyclopedia/queenmary.htm" TargetMode="External"/><Relationship Id="rId263" Type="http://schemas.openxmlformats.org/officeDocument/2006/relationships/image" Target="media/image16.jpeg"/><Relationship Id="rId284" Type="http://schemas.openxmlformats.org/officeDocument/2006/relationships/hyperlink" Target="https://www.luminarium.org/encyclopedia/anneboleyn.htm" TargetMode="External"/><Relationship Id="rId319" Type="http://schemas.openxmlformats.org/officeDocument/2006/relationships/hyperlink" Target="https://www.luminarium.org/encyclopedia/erasmus.htm" TargetMode="External"/><Relationship Id="rId37" Type="http://schemas.openxmlformats.org/officeDocument/2006/relationships/hyperlink" Target="https://www.luminarium.org/encyclopedia/ferdinandaragon.htm" TargetMode="External"/><Relationship Id="rId58" Type="http://schemas.openxmlformats.org/officeDocument/2006/relationships/image" Target="media/image4.jpeg"/><Relationship Id="rId79" Type="http://schemas.openxmlformats.org/officeDocument/2006/relationships/hyperlink" Target="https://www.luminarium.org/encyclopedia/anneboleyn.htm" TargetMode="External"/><Relationship Id="rId102" Type="http://schemas.openxmlformats.org/officeDocument/2006/relationships/hyperlink" Target="https://www.luminarium.org/encyclopedia/wolseybio.htm" TargetMode="External"/><Relationship Id="rId123" Type="http://schemas.openxmlformats.org/officeDocument/2006/relationships/hyperlink" Target="https://www.luminarium.org/encyclopedia/henry7.htm" TargetMode="External"/><Relationship Id="rId144" Type="http://schemas.openxmlformats.org/officeDocument/2006/relationships/hyperlink" Target="https://www.luminarium.org/encyclopedia/emperormaximilian.htm" TargetMode="External"/><Relationship Id="rId330" Type="http://schemas.openxmlformats.org/officeDocument/2006/relationships/hyperlink" Target="https://www.luminarium.org/renlit/moreburnet.htm" TargetMode="External"/><Relationship Id="rId90" Type="http://schemas.openxmlformats.org/officeDocument/2006/relationships/hyperlink" Target="https://www.luminarium.org/encyclopedia/windsor.htm" TargetMode="External"/><Relationship Id="rId165" Type="http://schemas.openxmlformats.org/officeDocument/2006/relationships/hyperlink" Target="https://www.luminarium.org/renlit/fisher.htm" TargetMode="External"/><Relationship Id="rId186" Type="http://schemas.openxmlformats.org/officeDocument/2006/relationships/hyperlink" Target="https://www.luminarium.org/renlit/maryguise.htm" TargetMode="External"/><Relationship Id="rId211" Type="http://schemas.openxmlformats.org/officeDocument/2006/relationships/hyperlink" Target="http://www.infoplease.com/ce5/CE024238.html" TargetMode="External"/><Relationship Id="rId232" Type="http://schemas.openxmlformats.org/officeDocument/2006/relationships/hyperlink" Target="https://www.luminarium.org/encyclopedia/francis1.htm" TargetMode="External"/><Relationship Id="rId253" Type="http://schemas.openxmlformats.org/officeDocument/2006/relationships/hyperlink" Target="https://www.luminarium.org/encyclopedia/charles5.htm" TargetMode="External"/><Relationship Id="rId274" Type="http://schemas.openxmlformats.org/officeDocument/2006/relationships/hyperlink" Target="https://www.luminarium.org/renlit/sweatingsickness.htm" TargetMode="External"/><Relationship Id="rId295" Type="http://schemas.openxmlformats.org/officeDocument/2006/relationships/hyperlink" Target="https://www.luminarium.org/encyclopedia/kingedward.htm" TargetMode="External"/><Relationship Id="rId309" Type="http://schemas.openxmlformats.org/officeDocument/2006/relationships/image" Target="media/image20.jpeg"/><Relationship Id="rId27" Type="http://schemas.openxmlformats.org/officeDocument/2006/relationships/hyperlink" Target="https://www.luminarium.org/encyclopedia/perkinwarbeck.htm" TargetMode="External"/><Relationship Id="rId48" Type="http://schemas.openxmlformats.org/officeDocument/2006/relationships/hyperlink" Target="https://www.luminarium.org/encyclopedia/james4.htm" TargetMode="External"/><Relationship Id="rId69" Type="http://schemas.openxmlformats.org/officeDocument/2006/relationships/hyperlink" Target="https://www.luminarium.org/encyclopedia/clothofgold.htm" TargetMode="External"/><Relationship Id="rId113" Type="http://schemas.openxmlformats.org/officeDocument/2006/relationships/hyperlink" Target="https://www.luminarium.org/encyclopedia/actsupremacy.htm" TargetMode="External"/><Relationship Id="rId134" Type="http://schemas.openxmlformats.org/officeDocument/2006/relationships/hyperlink" Target="https://www.luminarium.org/encyclopedia/catherinearagon.htm" TargetMode="External"/><Relationship Id="rId320" Type="http://schemas.openxmlformats.org/officeDocument/2006/relationships/hyperlink" Target="http://www.stupidity.com/erasmus/eracont.htm" TargetMode="External"/><Relationship Id="rId80" Type="http://schemas.openxmlformats.org/officeDocument/2006/relationships/hyperlink" Target="https://www.luminarium.org/encyclopedia/campeggio.htm" TargetMode="External"/><Relationship Id="rId155" Type="http://schemas.openxmlformats.org/officeDocument/2006/relationships/hyperlink" Target="https://www.luminarium.org/encyclopedia/charles5.htm" TargetMode="External"/><Relationship Id="rId176" Type="http://schemas.openxmlformats.org/officeDocument/2006/relationships/hyperlink" Target="https://www.luminarium.org/encyclopedia/gardiner.htm" TargetMode="External"/><Relationship Id="rId197" Type="http://schemas.openxmlformats.org/officeDocument/2006/relationships/hyperlink" Target="http://dictionary.reference.com/browse/suzerainty" TargetMode="External"/><Relationship Id="rId341" Type="http://schemas.openxmlformats.org/officeDocument/2006/relationships/hyperlink" Target="https://www.amazon.com/exec/obidos/ASIN/0805794190/luminariumA/" TargetMode="External"/><Relationship Id="rId201" Type="http://schemas.openxmlformats.org/officeDocument/2006/relationships/hyperlink" Target="https://artuk.org/discover/artworks/thomas-wolsey-14751530-bishop-of-wells-15181523-11695/" TargetMode="External"/><Relationship Id="rId222" Type="http://schemas.openxmlformats.org/officeDocument/2006/relationships/hyperlink" Target="https://www.luminarium.org/encyclopedia/kingsbench.htm" TargetMode="External"/><Relationship Id="rId243" Type="http://schemas.openxmlformats.org/officeDocument/2006/relationships/hyperlink" Target="https://www.luminarium.org/encyclopedia/leo10.htm" TargetMode="External"/><Relationship Id="rId264" Type="http://schemas.openxmlformats.org/officeDocument/2006/relationships/hyperlink" Target="https://www.luminarium.org/encyclopedia/wolseybio.htm" TargetMode="External"/><Relationship Id="rId285" Type="http://schemas.openxmlformats.org/officeDocument/2006/relationships/hyperlink" Target="https://www.luminarium.org/renlit/eliza.htm" TargetMode="External"/><Relationship Id="rId17" Type="http://schemas.openxmlformats.org/officeDocument/2006/relationships/hyperlink" Target="https://www.luminarium.org/encyclopedia/jaspertudor.htm" TargetMode="External"/><Relationship Id="rId38" Type="http://schemas.openxmlformats.org/officeDocument/2006/relationships/hyperlink" Target="https://www.luminarium.org/renlit/tudor.htm" TargetMode="External"/><Relationship Id="rId59" Type="http://schemas.openxmlformats.org/officeDocument/2006/relationships/hyperlink" Target="https://www.luminarium.org/renlit/tudor.htm" TargetMode="External"/><Relationship Id="rId103" Type="http://schemas.openxmlformats.org/officeDocument/2006/relationships/image" Target="media/image6.gif"/><Relationship Id="rId124" Type="http://schemas.openxmlformats.org/officeDocument/2006/relationships/hyperlink" Target="http://www.luminarium.com/allposters/henry8posters.htm" TargetMode="External"/><Relationship Id="rId310" Type="http://schemas.openxmlformats.org/officeDocument/2006/relationships/hyperlink" Target="https://www.luminarium.org/renlit/foxe.htm" TargetMode="External"/><Relationship Id="rId70" Type="http://schemas.openxmlformats.org/officeDocument/2006/relationships/hyperlink" Target="https://www.luminarium.org/encyclopedia/edwardstafford.htm" TargetMode="External"/><Relationship Id="rId91" Type="http://schemas.openxmlformats.org/officeDocument/2006/relationships/hyperlink" Target="https://www.luminarium.org/encyclopedia/woodstock.htm" TargetMode="External"/><Relationship Id="rId145" Type="http://schemas.openxmlformats.org/officeDocument/2006/relationships/hyperlink" Target="https://www.luminarium.org/encyclopedia/charles5.htm" TargetMode="External"/><Relationship Id="rId166" Type="http://schemas.openxmlformats.org/officeDocument/2006/relationships/hyperlink" Target="https://www.luminarium.org/encyclopedia/thomashoward2.htm" TargetMode="External"/><Relationship Id="rId187" Type="http://schemas.openxmlformats.org/officeDocument/2006/relationships/image" Target="media/image10.jpeg"/><Relationship Id="rId331" Type="http://schemas.openxmlformats.org/officeDocument/2006/relationships/hyperlink" Target="https://www.luminarium.org/encyclopedia/firstsuccession.htm" TargetMode="External"/><Relationship Id="rId1" Type="http://schemas.openxmlformats.org/officeDocument/2006/relationships/numbering" Target="numbering.xml"/><Relationship Id="rId212" Type="http://schemas.openxmlformats.org/officeDocument/2006/relationships/hyperlink" Target="https://www.luminarium.org/encyclopedia/wolseybio.htm" TargetMode="External"/><Relationship Id="rId233" Type="http://schemas.openxmlformats.org/officeDocument/2006/relationships/hyperlink" Target="https://www.luminarium.org/encyclopedia/wleg.htm" TargetMode="External"/><Relationship Id="rId254" Type="http://schemas.openxmlformats.org/officeDocument/2006/relationships/hyperlink" Target="https://www.luminarium.org/encyclopedia/clement7.htm" TargetMode="External"/><Relationship Id="rId28" Type="http://schemas.openxmlformats.org/officeDocument/2006/relationships/hyperlink" Target="https://www.luminarium.org/encyclopedia/ferdinandaragon.htm" TargetMode="External"/><Relationship Id="rId49" Type="http://schemas.openxmlformats.org/officeDocument/2006/relationships/hyperlink" Target="https://www.luminarium.org/encyclopedia/marytudor.htm" TargetMode="External"/><Relationship Id="rId114" Type="http://schemas.openxmlformats.org/officeDocument/2006/relationships/hyperlink" Target="https://www.luminarium.org/encyclopedia/edwardseymour.htm" TargetMode="External"/><Relationship Id="rId275" Type="http://schemas.openxmlformats.org/officeDocument/2006/relationships/hyperlink" Target="https://www.luminarium.org/renlit/tudor.htm" TargetMode="External"/><Relationship Id="rId296" Type="http://schemas.openxmlformats.org/officeDocument/2006/relationships/hyperlink" Target="https://www.luminarium.org/encyclopedia/haddon.htm" TargetMode="External"/><Relationship Id="rId300" Type="http://schemas.openxmlformats.org/officeDocument/2006/relationships/hyperlink" Target="https://www.luminarium.org/encyclopedia/queenmary.htm" TargetMode="External"/><Relationship Id="rId60" Type="http://schemas.openxmlformats.org/officeDocument/2006/relationships/hyperlink" Target="https://www.luminarium.org/encyclopedia/henry7.htm" TargetMode="External"/><Relationship Id="rId81" Type="http://schemas.openxmlformats.org/officeDocument/2006/relationships/hyperlink" Target="https://www.luminarium.org/encyclopedia/charles5.htm" TargetMode="External"/><Relationship Id="rId135" Type="http://schemas.openxmlformats.org/officeDocument/2006/relationships/hyperlink" Target="https://www.luminarium.org/encyclopedia/julius2.htm" TargetMode="External"/><Relationship Id="rId156" Type="http://schemas.openxmlformats.org/officeDocument/2006/relationships/hyperlink" Target="https://www.luminarium.org/encyclopedia/francis1.htm" TargetMode="External"/><Relationship Id="rId177" Type="http://schemas.openxmlformats.org/officeDocument/2006/relationships/hyperlink" Target="https://www.luminarium.org/encyclopedia/thomashoward2.htm" TargetMode="External"/><Relationship Id="rId198" Type="http://schemas.openxmlformats.org/officeDocument/2006/relationships/hyperlink" Target="https://books.google.com/books?vid=ISBN0790546493&amp;id=euewZH6tgywC&amp;printsec=titlepage" TargetMode="External"/><Relationship Id="rId321" Type="http://schemas.openxmlformats.org/officeDocument/2006/relationships/hyperlink" Target="http://www.stupidity.com/erasmus/more1.htm" TargetMode="External"/><Relationship Id="rId342" Type="http://schemas.openxmlformats.org/officeDocument/2006/relationships/hyperlink" Target="https://www.amazon.com/exec/obidos/ASIN/0674885252/luminariumA" TargetMode="External"/><Relationship Id="rId202" Type="http://schemas.openxmlformats.org/officeDocument/2006/relationships/image" Target="media/image13.jpeg"/><Relationship Id="rId223" Type="http://schemas.openxmlformats.org/officeDocument/2006/relationships/hyperlink" Target="https://www.luminarium.org/encyclopedia/praemunire.htm" TargetMode="External"/><Relationship Id="rId244" Type="http://schemas.openxmlformats.org/officeDocument/2006/relationships/hyperlink" Target="https://en.wikipedia.org/wiki/Pope_Adrian_VI" TargetMode="External"/><Relationship Id="rId18" Type="http://schemas.openxmlformats.org/officeDocument/2006/relationships/hyperlink" Target="https://www.luminarium.org/encyclopedia/richard3.htm" TargetMode="External"/><Relationship Id="rId39" Type="http://schemas.openxmlformats.org/officeDocument/2006/relationships/hyperlink" Target="https://www.luminarium.org/renlit/tudorbio.htm" TargetMode="External"/><Relationship Id="rId265" Type="http://schemas.openxmlformats.org/officeDocument/2006/relationships/hyperlink" Target="https://www.luminarium.org/encyclopedia/wolseyhenryanne.jpg" TargetMode="External"/><Relationship Id="rId286" Type="http://schemas.openxmlformats.org/officeDocument/2006/relationships/hyperlink" Target="https://www.luminarium.org/renlit/cranmerhenrymay1536.htm" TargetMode="External"/><Relationship Id="rId50" Type="http://schemas.openxmlformats.org/officeDocument/2006/relationships/hyperlink" Target="https://www.luminarium.org/encyclopedia/louis12.htm" TargetMode="External"/><Relationship Id="rId104" Type="http://schemas.openxmlformats.org/officeDocument/2006/relationships/hyperlink" Target="https://www.luminarium.org/encyclopedia/greenwichpalace.htm" TargetMode="External"/><Relationship Id="rId125" Type="http://schemas.openxmlformats.org/officeDocument/2006/relationships/image" Target="media/image8.jpeg"/><Relationship Id="rId146" Type="http://schemas.openxmlformats.org/officeDocument/2006/relationships/hyperlink" Target="https://www.luminarium.org/encyclopedia/francis1.htm" TargetMode="External"/><Relationship Id="rId167" Type="http://schemas.openxmlformats.org/officeDocument/2006/relationships/hyperlink" Target="https://www.luminarium.org/encyclopedia/janeseymour.htm" TargetMode="External"/><Relationship Id="rId188" Type="http://schemas.openxmlformats.org/officeDocument/2006/relationships/hyperlink" Target="https://www.luminarium.org/encyclopedia/charles5.htm" TargetMode="External"/><Relationship Id="rId311" Type="http://schemas.openxmlformats.org/officeDocument/2006/relationships/hyperlink" Target="https://www.luminarium.org/encyclopedia/hooper.htm" TargetMode="External"/><Relationship Id="rId332" Type="http://schemas.openxmlformats.org/officeDocument/2006/relationships/hyperlink" Target="https://www.luminarium.org/encyclopedia/supremacy.htm" TargetMode="External"/><Relationship Id="rId71" Type="http://schemas.openxmlformats.org/officeDocument/2006/relationships/hyperlink" Target="https://www.luminarium.org/encyclopedia/queenmary.htm" TargetMode="External"/><Relationship Id="rId92" Type="http://schemas.openxmlformats.org/officeDocument/2006/relationships/hyperlink" Target="https://www.luminarium.org/encyclopedia/queenmary.htm" TargetMode="External"/><Relationship Id="rId213" Type="http://schemas.openxmlformats.org/officeDocument/2006/relationships/hyperlink" Target="https://www.luminarium.org/encyclopedia/louis12.htm" TargetMode="External"/><Relationship Id="rId234" Type="http://schemas.openxmlformats.org/officeDocument/2006/relationships/hyperlink" Target="https://www.luminarium.org/encyclopedia/charles5.htm" TargetMode="External"/><Relationship Id="rId2" Type="http://schemas.openxmlformats.org/officeDocument/2006/relationships/styles" Target="styles.xml"/><Relationship Id="rId29" Type="http://schemas.openxmlformats.org/officeDocument/2006/relationships/hyperlink" Target="https://www.luminarium.org/encyclopedia/queenisabella.htm" TargetMode="External"/><Relationship Id="rId255" Type="http://schemas.openxmlformats.org/officeDocument/2006/relationships/hyperlink" Target="https://www.luminarium.org/encyclopedia/wolseybio.htm" TargetMode="External"/><Relationship Id="rId276" Type="http://schemas.openxmlformats.org/officeDocument/2006/relationships/hyperlink" Target="https://www.luminarium.org/encyclopedia/gardiner.htm" TargetMode="External"/><Relationship Id="rId297" Type="http://schemas.openxmlformats.org/officeDocument/2006/relationships/hyperlink" Target="https://www.luminarium.org/encyclopedia/cheke.htm" TargetMode="External"/><Relationship Id="rId40" Type="http://schemas.openxmlformats.org/officeDocument/2006/relationships/hyperlink" Target="https://www.luminarium.org/encyclopedia/margarettudor.htm" TargetMode="External"/><Relationship Id="rId115" Type="http://schemas.openxmlformats.org/officeDocument/2006/relationships/hyperlink" Target="https://www.luminarium.org/encyclopedia/thomasseymour.htm" TargetMode="External"/><Relationship Id="rId136" Type="http://schemas.openxmlformats.org/officeDocument/2006/relationships/hyperlink" Target="https://www.luminarium.org/encyclopedia/warham.htm" TargetMode="External"/><Relationship Id="rId157" Type="http://schemas.openxmlformats.org/officeDocument/2006/relationships/hyperlink" Target="https://www.luminarium.org/encyclopedia/charles5.htm" TargetMode="External"/><Relationship Id="rId178" Type="http://schemas.openxmlformats.org/officeDocument/2006/relationships/hyperlink" Target="https://www.luminarium.org/renlit/cranmer.htm" TargetMode="External"/><Relationship Id="rId301" Type="http://schemas.openxmlformats.org/officeDocument/2006/relationships/hyperlink" Target="https://www.luminarium.org/encyclopedia/ridley.htm" TargetMode="External"/><Relationship Id="rId322" Type="http://schemas.openxmlformats.org/officeDocument/2006/relationships/hyperlink" Target="https://www.luminarium.org/encyclopedia/henry7.htm" TargetMode="External"/><Relationship Id="rId343" Type="http://schemas.openxmlformats.org/officeDocument/2006/relationships/hyperlink" Target="https://www.amazon.com/exec/obidos/ASIN/188933412X/luminariumA" TargetMode="External"/><Relationship Id="rId61" Type="http://schemas.openxmlformats.org/officeDocument/2006/relationships/hyperlink" Target="https://www.luminarium.org/encyclopedia/marytudor.htm" TargetMode="External"/><Relationship Id="rId82" Type="http://schemas.openxmlformats.org/officeDocument/2006/relationships/hyperlink" Target="https://www.luminarium.org/encyclopedia/julius2.htm" TargetMode="External"/><Relationship Id="rId199" Type="http://schemas.openxmlformats.org/officeDocument/2006/relationships/image" Target="media/image11.gif"/><Relationship Id="rId203" Type="http://schemas.openxmlformats.org/officeDocument/2006/relationships/hyperlink" Target="https://www.luminarium.org/encyclopedia/wob.htm" TargetMode="External"/><Relationship Id="rId19" Type="http://schemas.openxmlformats.org/officeDocument/2006/relationships/hyperlink" Target="https://www.luminarium.org/encyclopedia/henrystafford.htm" TargetMode="External"/><Relationship Id="rId224" Type="http://schemas.openxmlformats.org/officeDocument/2006/relationships/hyperlink" Target="https://www.luminarium.org/encyclopedia/wolseywestminster.jpg" TargetMode="External"/><Relationship Id="rId245" Type="http://schemas.openxmlformats.org/officeDocument/2006/relationships/hyperlink" Target="https://www.luminarium.org/renlit/tmore.htm" TargetMode="External"/><Relationship Id="rId266" Type="http://schemas.openxmlformats.org/officeDocument/2006/relationships/image" Target="media/image17.jpeg"/><Relationship Id="rId287" Type="http://schemas.openxmlformats.org/officeDocument/2006/relationships/hyperlink" Target="https://www.luminarium.org/renlit/fisher.htm" TargetMode="External"/><Relationship Id="rId30" Type="http://schemas.openxmlformats.org/officeDocument/2006/relationships/hyperlink" Target="https://www.luminarium.org/encyclopedia/emperormaximilian.htm" TargetMode="External"/><Relationship Id="rId105" Type="http://schemas.openxmlformats.org/officeDocument/2006/relationships/hyperlink" Target="https://www.luminarium.org/renlit/tudor.htm" TargetMode="External"/><Relationship Id="rId126" Type="http://schemas.openxmlformats.org/officeDocument/2006/relationships/image" Target="media/image9.gif"/><Relationship Id="rId147" Type="http://schemas.openxmlformats.org/officeDocument/2006/relationships/hyperlink" Target="https://www.luminarium.org/encyclopedia/clothofgold.htm" TargetMode="External"/><Relationship Id="rId168" Type="http://schemas.openxmlformats.org/officeDocument/2006/relationships/hyperlink" Target="https://www.luminarium.org/encyclopedia/kingedward.htm" TargetMode="External"/><Relationship Id="rId312" Type="http://schemas.openxmlformats.org/officeDocument/2006/relationships/hyperlink" Target="https://www.luminarium.org/encyclopedia/mortonjohn.htm" TargetMode="External"/><Relationship Id="rId333" Type="http://schemas.openxmlformats.org/officeDocument/2006/relationships/hyperlink" Target="https://www.luminarium.org/renlit/fisher.htm" TargetMode="External"/><Relationship Id="rId51" Type="http://schemas.openxmlformats.org/officeDocument/2006/relationships/hyperlink" Target="https://www.luminarium.org/encyclopedia/suffolk.htm" TargetMode="External"/><Relationship Id="rId72" Type="http://schemas.openxmlformats.org/officeDocument/2006/relationships/hyperlink" Target="https://www.luminarium.org/encyclopedia/clement7.htm" TargetMode="External"/><Relationship Id="rId93" Type="http://schemas.openxmlformats.org/officeDocument/2006/relationships/hyperlink" Target="https://www.luminarium.org/renlit/fisher.htm" TargetMode="External"/><Relationship Id="rId189" Type="http://schemas.openxmlformats.org/officeDocument/2006/relationships/hyperlink" Target="https://www.luminarium.org/encyclopedia/boulogne.htm" TargetMode="External"/><Relationship Id="rId3" Type="http://schemas.openxmlformats.org/officeDocument/2006/relationships/settings" Target="settings.xml"/><Relationship Id="rId214" Type="http://schemas.openxmlformats.org/officeDocument/2006/relationships/hyperlink" Target="https://www.luminarium.org/encyclopedia/battleofspurs.htm" TargetMode="External"/><Relationship Id="rId235" Type="http://schemas.openxmlformats.org/officeDocument/2006/relationships/hyperlink" Target="https://www.luminarium.org/encyclopedia/francis1.htm" TargetMode="External"/><Relationship Id="rId256" Type="http://schemas.openxmlformats.org/officeDocument/2006/relationships/hyperlink" Target="https://www.luminarium.org/encyclopedia/wolseybio.htm" TargetMode="External"/><Relationship Id="rId277" Type="http://schemas.openxmlformats.org/officeDocument/2006/relationships/hyperlink" Target="https://www.luminarium.org/encyclopedia/edwardfox.htm" TargetMode="External"/><Relationship Id="rId298" Type="http://schemas.openxmlformats.org/officeDocument/2006/relationships/hyperlink" Target="https://www.luminarium.org/encyclopedia/queenmary.htm" TargetMode="External"/><Relationship Id="rId116" Type="http://schemas.openxmlformats.org/officeDocument/2006/relationships/hyperlink" Target="https://www.luminarium.org/encyclopedia/queenmary.htm" TargetMode="External"/><Relationship Id="rId137" Type="http://schemas.openxmlformats.org/officeDocument/2006/relationships/hyperlink" Target="https://www.luminarium.org/encyclopedia/ferdinandaragon.htm" TargetMode="External"/><Relationship Id="rId158" Type="http://schemas.openxmlformats.org/officeDocument/2006/relationships/hyperlink" Target="https://www.luminarium.org/renlit/defense.htm" TargetMode="External"/><Relationship Id="rId302" Type="http://schemas.openxmlformats.org/officeDocument/2006/relationships/hyperlink" Target="https://www.luminarium.org/renlit/latimer.htm" TargetMode="External"/><Relationship Id="rId323" Type="http://schemas.openxmlformats.org/officeDocument/2006/relationships/hyperlink" Target="https://www.luminarium.org/renlit/tudor.htm" TargetMode="External"/><Relationship Id="rId344" Type="http://schemas.openxmlformats.org/officeDocument/2006/relationships/hyperlink" Target="https://www.amazon.com/exec/obidos/ASIN/0813209137/luminariumA" TargetMode="External"/><Relationship Id="rId20" Type="http://schemas.openxmlformats.org/officeDocument/2006/relationships/hyperlink" Target="https://www.luminarium.org/encyclopedia/henry7cusp.jpg" TargetMode="External"/><Relationship Id="rId41" Type="http://schemas.openxmlformats.org/officeDocument/2006/relationships/hyperlink" Target="https://www.luminarium.org/encyclopedia/james4.htm" TargetMode="External"/><Relationship Id="rId62" Type="http://schemas.openxmlformats.org/officeDocument/2006/relationships/hyperlink" Target="https://www.luminarium.org/encyclopedia/charles5.htm" TargetMode="External"/><Relationship Id="rId83" Type="http://schemas.openxmlformats.org/officeDocument/2006/relationships/hyperlink" Target="https://www.luminarium.org/encyclopedia/catherine-aragon-trial.jpg" TargetMode="External"/><Relationship Id="rId179" Type="http://schemas.openxmlformats.org/officeDocument/2006/relationships/hyperlink" Target="https://www.luminarium.org/encyclopedia/commonlaw.htm" TargetMode="External"/><Relationship Id="rId190" Type="http://schemas.openxmlformats.org/officeDocument/2006/relationships/hyperlink" Target="https://www.luminarium.org/encyclopedia/katherineparr.htm" TargetMode="External"/><Relationship Id="rId204" Type="http://schemas.openxmlformats.org/officeDocument/2006/relationships/hyperlink" Target="https://www.luminarium.org/encyclopedia/wuf.htm" TargetMode="External"/><Relationship Id="rId225" Type="http://schemas.openxmlformats.org/officeDocument/2006/relationships/image" Target="media/image14.jpeg"/><Relationship Id="rId246" Type="http://schemas.openxmlformats.org/officeDocument/2006/relationships/hyperlink" Target="https://www.luminarium.org/encyclopedia/charles5.htm" TargetMode="External"/><Relationship Id="rId267" Type="http://schemas.openxmlformats.org/officeDocument/2006/relationships/hyperlink" Target="https://www.luminarium.org/encyclopedia/wolseybio.htm" TargetMode="External"/><Relationship Id="rId288" Type="http://schemas.openxmlformats.org/officeDocument/2006/relationships/hyperlink" Target="https://www.luminarium.org/renlit/tmore.htm" TargetMode="External"/><Relationship Id="rId106" Type="http://schemas.openxmlformats.org/officeDocument/2006/relationships/hyperlink" Target="https://www.luminarium.org/encyclopedia/janeseymour.htm" TargetMode="External"/><Relationship Id="rId127" Type="http://schemas.openxmlformats.org/officeDocument/2006/relationships/hyperlink" Target="https://www.luminarium.org/encyclopedia/henry7.htm" TargetMode="External"/><Relationship Id="rId313" Type="http://schemas.openxmlformats.org/officeDocument/2006/relationships/hyperlink" Target="http://www.ox.ac.uk/" TargetMode="External"/><Relationship Id="rId10" Type="http://schemas.openxmlformats.org/officeDocument/2006/relationships/hyperlink" Target="https://www.luminarium.org/encyclopedia/catherinevalois.htm" TargetMode="External"/><Relationship Id="rId31" Type="http://schemas.openxmlformats.org/officeDocument/2006/relationships/hyperlink" Target="https://www.luminarium.org/encyclopedia/perkinwarbeck.htm" TargetMode="External"/><Relationship Id="rId52" Type="http://schemas.openxmlformats.org/officeDocument/2006/relationships/hyperlink" Target="https://www.luminarium.org/renlit/tudor.htm" TargetMode="External"/><Relationship Id="rId73" Type="http://schemas.openxmlformats.org/officeDocument/2006/relationships/hyperlink" Target="https://www.luminarium.org/encyclopedia/margarettudor.htm" TargetMode="External"/><Relationship Id="rId94" Type="http://schemas.openxmlformats.org/officeDocument/2006/relationships/hyperlink" Target="https://www.luminarium.org/encyclopedia/hatfieldhouse.htm" TargetMode="External"/><Relationship Id="rId148" Type="http://schemas.openxmlformats.org/officeDocument/2006/relationships/hyperlink" Target="https://www.luminarium.org/encyclopedia/charles5.htm" TargetMode="External"/><Relationship Id="rId169" Type="http://schemas.openxmlformats.org/officeDocument/2006/relationships/hyperlink" Target="https://www.luminarium.org/encyclopedia/dissolution.htm" TargetMode="External"/><Relationship Id="rId334" Type="http://schemas.openxmlformats.org/officeDocument/2006/relationships/hyperlink" Target="https://www.amazon.com/exec/obidos/ASIN/0385477090/luminariumA/" TargetMode="External"/><Relationship Id="rId4" Type="http://schemas.openxmlformats.org/officeDocument/2006/relationships/webSettings" Target="webSettings.xml"/><Relationship Id="rId180" Type="http://schemas.openxmlformats.org/officeDocument/2006/relationships/hyperlink" Target="https://www.luminarium.org/encyclopedia/councilofnorth.htm" TargetMode="External"/><Relationship Id="rId215" Type="http://schemas.openxmlformats.org/officeDocument/2006/relationships/hyperlink" Target="https://www.luminarium.org/encyclopedia/james4.htm" TargetMode="External"/><Relationship Id="rId236" Type="http://schemas.openxmlformats.org/officeDocument/2006/relationships/hyperlink" Target="https://www.luminarium.org/encyclopedia/charles5.htm" TargetMode="External"/><Relationship Id="rId257" Type="http://schemas.openxmlformats.org/officeDocument/2006/relationships/hyperlink" Target="https://www.luminarium.org/encyclopedia/edwardfox.htm" TargetMode="External"/><Relationship Id="rId278" Type="http://schemas.openxmlformats.org/officeDocument/2006/relationships/hyperlink" Target="https://www.luminarium.org/encyclopedia/catherinearagon.htm" TargetMode="External"/><Relationship Id="rId303" Type="http://schemas.openxmlformats.org/officeDocument/2006/relationships/hyperlink" Target="https://www.luminarium.org/renlit/cranmerarrest.jpg" TargetMode="External"/><Relationship Id="rId42" Type="http://schemas.openxmlformats.org/officeDocument/2006/relationships/hyperlink" Target="https://www.luminarium.org/encyclopedia/richmondpalace.htm" TargetMode="External"/><Relationship Id="rId84" Type="http://schemas.openxmlformats.org/officeDocument/2006/relationships/image" Target="media/image5.jpeg"/><Relationship Id="rId138" Type="http://schemas.openxmlformats.org/officeDocument/2006/relationships/hyperlink" Target="https://www.luminarium.org/encyclopedia/richardfox.htm" TargetMode="External"/><Relationship Id="rId345" Type="http://schemas.openxmlformats.org/officeDocument/2006/relationships/hyperlink" Target="https://www.luminarium.org/renlit/morebio.htm" TargetMode="External"/><Relationship Id="rId191" Type="http://schemas.openxmlformats.org/officeDocument/2006/relationships/hyperlink" Target="https://www.luminarium.org/encyclopedia/thomashoward2.htm" TargetMode="External"/><Relationship Id="rId205" Type="http://schemas.openxmlformats.org/officeDocument/2006/relationships/hyperlink" Target="http://www.magd.ox.ac.uk/" TargetMode="External"/><Relationship Id="rId247" Type="http://schemas.openxmlformats.org/officeDocument/2006/relationships/hyperlink" Target="https://www.luminarium.org/encyclopedia/clement7.htm" TargetMode="External"/><Relationship Id="rId107" Type="http://schemas.openxmlformats.org/officeDocument/2006/relationships/hyperlink" Target="https://www.luminarium.org/encyclopedia/cheke.htm" TargetMode="External"/><Relationship Id="rId289" Type="http://schemas.openxmlformats.org/officeDocument/2006/relationships/hyperlink" Target="https://www.luminarium.org/encyclopedia/anneofcleves.htm" TargetMode="External"/><Relationship Id="rId11" Type="http://schemas.openxmlformats.org/officeDocument/2006/relationships/hyperlink" Target="https://www.luminarium.org/encyclopedia/henry5.htm" TargetMode="External"/><Relationship Id="rId53" Type="http://schemas.openxmlformats.org/officeDocument/2006/relationships/hyperlink" Target="https://www.luminarium.org/encyclopedia/ferdinandaragon.htm" TargetMode="External"/><Relationship Id="rId149" Type="http://schemas.openxmlformats.org/officeDocument/2006/relationships/hyperlink" Target="https://www.luminarium.org/encyclopedia/margaretbeaufort.htm" TargetMode="External"/><Relationship Id="rId314" Type="http://schemas.openxmlformats.org/officeDocument/2006/relationships/hyperlink" Target="https://www.luminarium.org/encyclopedia/linacre.htm" TargetMode="External"/><Relationship Id="rId95" Type="http://schemas.openxmlformats.org/officeDocument/2006/relationships/hyperlink" Target="https://www.luminarium.org/encyclopedia/anneboleyn.htm" TargetMode="External"/><Relationship Id="rId160" Type="http://schemas.openxmlformats.org/officeDocument/2006/relationships/hyperlink" Target="https://www.luminarium.org/encyclopedia/actsupremacy.htm" TargetMode="External"/><Relationship Id="rId216" Type="http://schemas.openxmlformats.org/officeDocument/2006/relationships/hyperlink" Target="https://www.luminarium.org/encyclopedia/thomashoward.htm" TargetMode="External"/><Relationship Id="rId258" Type="http://schemas.openxmlformats.org/officeDocument/2006/relationships/hyperlink" Target="https://www.luminarium.org/encyclopedia/gardiner.htm" TargetMode="External"/><Relationship Id="rId22" Type="http://schemas.openxmlformats.org/officeDocument/2006/relationships/hyperlink" Target="https://www.luminarium.org/encyclopedia/bosworth.htm" TargetMode="External"/><Relationship Id="rId64" Type="http://schemas.openxmlformats.org/officeDocument/2006/relationships/hyperlink" Target="https://www.luminarium.org/renlit/tudor.htm" TargetMode="External"/><Relationship Id="rId118" Type="http://schemas.openxmlformats.org/officeDocument/2006/relationships/hyperlink" Target="https://www.luminarium.org/encyclopedia/princeedward.jpg" TargetMode="External"/><Relationship Id="rId325" Type="http://schemas.openxmlformats.org/officeDocument/2006/relationships/hyperlink" Target="https://www.luminarium.org/renlit/tudor.htm" TargetMode="External"/><Relationship Id="rId171" Type="http://schemas.openxmlformats.org/officeDocument/2006/relationships/hyperlink" Target="https://www.luminarium.org/encyclopedia/tenarticles.htm" TargetMode="External"/><Relationship Id="rId227" Type="http://schemas.openxmlformats.org/officeDocument/2006/relationships/hyperlink" Target="https://www.luminarium.org/encyclopedia/wprem.htm" TargetMode="External"/><Relationship Id="rId269" Type="http://schemas.openxmlformats.org/officeDocument/2006/relationships/image" Target="media/image18.jpeg"/><Relationship Id="rId33" Type="http://schemas.openxmlformats.org/officeDocument/2006/relationships/hyperlink" Target="https://www.luminarium.org/encyclopedia/james4.htm" TargetMode="External"/><Relationship Id="rId129" Type="http://schemas.openxmlformats.org/officeDocument/2006/relationships/hyperlink" Target="https://www.luminarium.org/encyclopedia/greenwichpalace.htm" TargetMode="External"/><Relationship Id="rId280" Type="http://schemas.openxmlformats.org/officeDocument/2006/relationships/hyperlink" Target="https://www.luminarium.org/encyclopedia/charles5.htm" TargetMode="External"/><Relationship Id="rId336" Type="http://schemas.openxmlformats.org/officeDocument/2006/relationships/hyperlink" Target="https://www.luminarium.org/renlit/moreburnet.htm" TargetMode="External"/><Relationship Id="rId75" Type="http://schemas.openxmlformats.org/officeDocument/2006/relationships/hyperlink" Target="https://www.luminarium.org/encyclopedia/henry7.htm" TargetMode="External"/><Relationship Id="rId140" Type="http://schemas.openxmlformats.org/officeDocument/2006/relationships/hyperlink" Target="https://www.luminarium.org/encyclopedia/ferdinandaragon.htm" TargetMode="External"/><Relationship Id="rId182" Type="http://schemas.openxmlformats.org/officeDocument/2006/relationships/hyperlink" Target="https://www.luminarium.org/encyclopedia/james5.htm" TargetMode="External"/><Relationship Id="rId6" Type="http://schemas.openxmlformats.org/officeDocument/2006/relationships/hyperlink" Target="https://www.luminarium.org/encyclopedia/margaretbeaufort.htm" TargetMode="External"/><Relationship Id="rId238" Type="http://schemas.openxmlformats.org/officeDocument/2006/relationships/hyperlink" Target="https://www.luminarium.org/encyclopedia/wolseybio.htm" TargetMode="External"/><Relationship Id="rId291" Type="http://schemas.openxmlformats.org/officeDocument/2006/relationships/hyperlink" Target="https://www.luminarium.org/encyclopedia/catherinehoward.htm" TargetMode="External"/><Relationship Id="rId305" Type="http://schemas.openxmlformats.org/officeDocument/2006/relationships/hyperlink" Target="https://www.luminarium.org/renlit/foxe.htm" TargetMode="External"/><Relationship Id="rId347" Type="http://schemas.openxmlformats.org/officeDocument/2006/relationships/theme" Target="theme/theme1.xml"/><Relationship Id="rId44" Type="http://schemas.openxmlformats.org/officeDocument/2006/relationships/image" Target="media/image3.jpeg"/><Relationship Id="rId86" Type="http://schemas.openxmlformats.org/officeDocument/2006/relationships/hyperlink" Target="https://www.luminarium.org/encyclopedia/clement7.htm" TargetMode="External"/><Relationship Id="rId151" Type="http://schemas.openxmlformats.org/officeDocument/2006/relationships/hyperlink" Target="https://www.luminarium.org/encyclopedia/anneboleyn.htm" TargetMode="External"/><Relationship Id="rId193" Type="http://schemas.openxmlformats.org/officeDocument/2006/relationships/hyperlink" Target="https://www.luminarium.org/renlit/cranmer.htm" TargetMode="External"/><Relationship Id="rId207" Type="http://schemas.openxmlformats.org/officeDocument/2006/relationships/hyperlink" Target="https://www.luminarium.org/renlit/tudor.htm" TargetMode="External"/><Relationship Id="rId249" Type="http://schemas.openxmlformats.org/officeDocument/2006/relationships/hyperlink" Target="https://www.luminarium.org/encyclopedia/charles5.htm" TargetMode="External"/><Relationship Id="rId13" Type="http://schemas.openxmlformats.org/officeDocument/2006/relationships/hyperlink" Target="https://www.luminarium.org/encyclopedia/henry6.htm" TargetMode="External"/><Relationship Id="rId109" Type="http://schemas.openxmlformats.org/officeDocument/2006/relationships/hyperlink" Target="https://www.luminarium.org/encyclopedia/edwardseymour.htm" TargetMode="External"/><Relationship Id="rId260" Type="http://schemas.openxmlformats.org/officeDocument/2006/relationships/hyperlink" Target="https://www.luminarium.org/encyclopedia/sweatingsickness.htm" TargetMode="External"/><Relationship Id="rId316" Type="http://schemas.openxmlformats.org/officeDocument/2006/relationships/hyperlink" Target="https://www.luminarium.org/encyclopedia/pico.htm" TargetMode="External"/><Relationship Id="rId55" Type="http://schemas.openxmlformats.org/officeDocument/2006/relationships/hyperlink" Target="https://www.luminarium.org/encyclopedia/arthurtudor.htm" TargetMode="External"/><Relationship Id="rId97" Type="http://schemas.openxmlformats.org/officeDocument/2006/relationships/hyperlink" Target="https://www.luminarium.org/renlit/eliza.htm" TargetMode="External"/><Relationship Id="rId120" Type="http://schemas.openxmlformats.org/officeDocument/2006/relationships/hyperlink" Target="https://www.luminarium.org/encyclopedia/maryqueenofscots.htm" TargetMode="External"/><Relationship Id="rId162" Type="http://schemas.openxmlformats.org/officeDocument/2006/relationships/hyperlink" Target="https://www.luminarium.org/encyclopedia/burghley.htm" TargetMode="External"/><Relationship Id="rId218" Type="http://schemas.openxmlformats.org/officeDocument/2006/relationships/hyperlink" Target="https://www.luminarium.org/encyclopedia/marytudor.htm" TargetMode="External"/><Relationship Id="rId271" Type="http://schemas.openxmlformats.org/officeDocument/2006/relationships/hyperlink" Target="https://www.catholic.org/encyclopedia/view.php?id=12435" TargetMode="External"/><Relationship Id="rId24" Type="http://schemas.openxmlformats.org/officeDocument/2006/relationships/hyperlink" Target="https://www.luminarium.org/encyclopedia/lambertsimnel.htm" TargetMode="External"/><Relationship Id="rId66" Type="http://schemas.openxmlformats.org/officeDocument/2006/relationships/hyperlink" Target="https://www.luminarium.org/encyclopedia/richmondpalace.htm" TargetMode="External"/><Relationship Id="rId131" Type="http://schemas.openxmlformats.org/officeDocument/2006/relationships/hyperlink" Target="https://www.luminarium.org/encyclopedia/margarettudor.htm" TargetMode="External"/><Relationship Id="rId327" Type="http://schemas.openxmlformats.org/officeDocument/2006/relationships/hyperlink" Target="https://www.luminarium.org/encyclopedia/wolseybio.htm" TargetMode="External"/><Relationship Id="rId173" Type="http://schemas.openxmlformats.org/officeDocument/2006/relationships/hyperlink" Target="https://www.luminarium.org/encyclopedia/cromwell.htm" TargetMode="External"/><Relationship Id="rId229" Type="http://schemas.openxmlformats.org/officeDocument/2006/relationships/hyperlink" Target="https://www.luminarium.org/encyclopedia/charles5.htm" TargetMode="External"/><Relationship Id="rId240" Type="http://schemas.openxmlformats.org/officeDocument/2006/relationships/hyperlink" Target="https://www.luminarium.org/encyclopedia/clothofgol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31</Pages>
  <Words>18175</Words>
  <Characters>103604</Characters>
  <Application>Microsoft Office Word</Application>
  <DocSecurity>0</DocSecurity>
  <Lines>863</Lines>
  <Paragraphs>243</Paragraphs>
  <ScaleCrop>false</ScaleCrop>
  <Company/>
  <LinksUpToDate>false</LinksUpToDate>
  <CharactersWithSpaces>121536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cp:revision>
  <dcterms:created xsi:type="dcterms:W3CDTF">2022-11-30T21:41:00Z</dcterms:created>
  <dcterms:modified xsi:type="dcterms:W3CDTF">2022-11-30T21:50:00Z</dcterms:modified>
</cp:coreProperties>
</file>