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16BC" w14:textId="77777777" w:rsidR="007F48CC" w:rsidRDefault="007F48CC" w:rsidP="00F179CE">
      <w:pPr>
        <w:spacing w:line="360" w:lineRule="auto"/>
        <w:rPr>
          <w:rFonts w:ascii="Times New Roman" w:hAnsi="Times New Roman" w:cs="Times New Roman"/>
          <w:b/>
          <w:sz w:val="26"/>
          <w:szCs w:val="26"/>
        </w:rPr>
      </w:pPr>
      <w:r w:rsidRPr="007F48CC">
        <w:rPr>
          <w:rFonts w:ascii="Times New Roman" w:hAnsi="Times New Roman" w:cs="Times New Roman"/>
          <w:b/>
          <w:sz w:val="26"/>
          <w:szCs w:val="26"/>
        </w:rPr>
        <w:t>INTRODUCTION</w:t>
      </w:r>
    </w:p>
    <w:p w14:paraId="04191141" w14:textId="77777777" w:rsidR="00EF1A94" w:rsidRDefault="00C10D0C"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bedrock of Reformation cannot be over emphasized without </w:t>
      </w:r>
      <w:proofErr w:type="gramStart"/>
      <w:r>
        <w:rPr>
          <w:rFonts w:ascii="Times New Roman" w:hAnsi="Times New Roman" w:cs="Times New Roman"/>
          <w:bCs/>
          <w:sz w:val="24"/>
          <w:szCs w:val="24"/>
        </w:rPr>
        <w:t>making reference</w:t>
      </w:r>
      <w:proofErr w:type="gramEnd"/>
      <w:r>
        <w:rPr>
          <w:rFonts w:ascii="Times New Roman" w:hAnsi="Times New Roman" w:cs="Times New Roman"/>
          <w:bCs/>
          <w:sz w:val="24"/>
          <w:szCs w:val="24"/>
        </w:rPr>
        <w:t xml:space="preserve"> to the </w:t>
      </w:r>
      <w:r w:rsidR="00123108">
        <w:rPr>
          <w:rFonts w:ascii="Times New Roman" w:hAnsi="Times New Roman" w:cs="Times New Roman"/>
          <w:bCs/>
          <w:sz w:val="24"/>
          <w:szCs w:val="24"/>
        </w:rPr>
        <w:t>Middle Ages</w:t>
      </w:r>
      <w:r>
        <w:rPr>
          <w:rFonts w:ascii="Times New Roman" w:hAnsi="Times New Roman" w:cs="Times New Roman"/>
          <w:bCs/>
          <w:sz w:val="24"/>
          <w:szCs w:val="24"/>
        </w:rPr>
        <w:t xml:space="preserve"> and the Modernity.</w:t>
      </w:r>
      <w:r w:rsidR="00A67AA1">
        <w:rPr>
          <w:rFonts w:ascii="Times New Roman" w:hAnsi="Times New Roman" w:cs="Times New Roman"/>
          <w:bCs/>
          <w:sz w:val="24"/>
          <w:szCs w:val="24"/>
        </w:rPr>
        <w:t xml:space="preserve"> In this, we see the synergy between the early modern Christians and the critique of the modern reduction theories of religion, </w:t>
      </w:r>
      <w:proofErr w:type="gramStart"/>
      <w:r w:rsidR="00A67AA1">
        <w:rPr>
          <w:rFonts w:ascii="Times New Roman" w:hAnsi="Times New Roman" w:cs="Times New Roman"/>
          <w:bCs/>
          <w:sz w:val="24"/>
          <w:szCs w:val="24"/>
        </w:rPr>
        <w:t>and also</w:t>
      </w:r>
      <w:proofErr w:type="gramEnd"/>
      <w:r w:rsidR="00A67AA1">
        <w:rPr>
          <w:rFonts w:ascii="Times New Roman" w:hAnsi="Times New Roman" w:cs="Times New Roman"/>
          <w:bCs/>
          <w:sz w:val="24"/>
          <w:szCs w:val="24"/>
        </w:rPr>
        <w:t xml:space="preserve"> the ideas of people’s belief. in view of the aforesaid, after the sixteen century, historians of the reformation stopped seeking knowledge from the field of sociology and that of the anthropologist because of the numerous issues raised during that era.</w:t>
      </w:r>
      <w:r w:rsidR="00EF1A94">
        <w:rPr>
          <w:rFonts w:ascii="Times New Roman" w:hAnsi="Times New Roman" w:cs="Times New Roman"/>
          <w:bCs/>
          <w:sz w:val="24"/>
          <w:szCs w:val="24"/>
        </w:rPr>
        <w:t xml:space="preserve"> </w:t>
      </w:r>
      <w:r w:rsidR="004D7971">
        <w:rPr>
          <w:rFonts w:ascii="Times New Roman" w:hAnsi="Times New Roman" w:cs="Times New Roman"/>
          <w:bCs/>
          <w:sz w:val="24"/>
          <w:szCs w:val="24"/>
        </w:rPr>
        <w:t>The general notion and understanding of this book review points to these factors</w:t>
      </w:r>
      <w:r w:rsidR="00C2519B">
        <w:rPr>
          <w:rFonts w:ascii="Times New Roman" w:hAnsi="Times New Roman" w:cs="Times New Roman"/>
          <w:bCs/>
          <w:sz w:val="24"/>
          <w:szCs w:val="24"/>
        </w:rPr>
        <w:t>.</w:t>
      </w:r>
    </w:p>
    <w:p w14:paraId="50B78DC1" w14:textId="3EEE9930" w:rsidR="004D7971" w:rsidRDefault="004D7971"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00EF1A94">
        <w:rPr>
          <w:rFonts w:ascii="Times New Roman" w:hAnsi="Times New Roman" w:cs="Times New Roman"/>
          <w:bCs/>
          <w:sz w:val="24"/>
          <w:szCs w:val="24"/>
        </w:rPr>
        <w:t>then liberal</w:t>
      </w:r>
      <w:r>
        <w:rPr>
          <w:rFonts w:ascii="Times New Roman" w:hAnsi="Times New Roman" w:cs="Times New Roman"/>
          <w:bCs/>
          <w:sz w:val="24"/>
          <w:szCs w:val="24"/>
        </w:rPr>
        <w:t xml:space="preserve"> </w:t>
      </w:r>
      <w:r w:rsidR="00EF1A94">
        <w:rPr>
          <w:rFonts w:ascii="Times New Roman" w:hAnsi="Times New Roman" w:cs="Times New Roman"/>
          <w:bCs/>
          <w:sz w:val="24"/>
          <w:szCs w:val="24"/>
        </w:rPr>
        <w:t xml:space="preserve">democracy wishes to keep religion </w:t>
      </w:r>
      <w:r w:rsidR="007D2873">
        <w:rPr>
          <w:rFonts w:ascii="Times New Roman" w:hAnsi="Times New Roman" w:cs="Times New Roman"/>
          <w:bCs/>
          <w:sz w:val="24"/>
          <w:szCs w:val="24"/>
        </w:rPr>
        <w:t>marginalized.</w:t>
      </w:r>
    </w:p>
    <w:p w14:paraId="2CC60639" w14:textId="14F6D368" w:rsidR="00FF5E56" w:rsidRDefault="00FF5E56"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great synergy between the world of science and the world of religion</w:t>
      </w:r>
      <w:r w:rsidR="007D2873">
        <w:rPr>
          <w:rFonts w:ascii="Times New Roman" w:hAnsi="Times New Roman" w:cs="Times New Roman"/>
          <w:bCs/>
          <w:sz w:val="24"/>
          <w:szCs w:val="24"/>
        </w:rPr>
        <w:t>.</w:t>
      </w:r>
      <w:r>
        <w:rPr>
          <w:rFonts w:ascii="Times New Roman" w:hAnsi="Times New Roman" w:cs="Times New Roman"/>
          <w:bCs/>
          <w:sz w:val="24"/>
          <w:szCs w:val="24"/>
        </w:rPr>
        <w:t xml:space="preserve"> </w:t>
      </w:r>
    </w:p>
    <w:p w14:paraId="43E97BC5" w14:textId="0C50DB39" w:rsidR="00EF1A94" w:rsidRPr="00EF1A94" w:rsidRDefault="00EF1A94"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secularization of the Western culture is the chance result of the protestant reformation</w:t>
      </w:r>
      <w:r w:rsidR="007D2873">
        <w:rPr>
          <w:rFonts w:ascii="Times New Roman" w:hAnsi="Times New Roman" w:cs="Times New Roman"/>
          <w:bCs/>
          <w:sz w:val="24"/>
          <w:szCs w:val="24"/>
        </w:rPr>
        <w:t>.</w:t>
      </w:r>
    </w:p>
    <w:p w14:paraId="6F3DFDD8" w14:textId="77777777" w:rsidR="004D7971" w:rsidRDefault="004D7971" w:rsidP="00F179CE">
      <w:pPr>
        <w:spacing w:after="0" w:line="360" w:lineRule="auto"/>
        <w:ind w:firstLine="720"/>
        <w:jc w:val="both"/>
        <w:rPr>
          <w:rFonts w:ascii="Times New Roman" w:hAnsi="Times New Roman" w:cs="Times New Roman"/>
          <w:bCs/>
          <w:sz w:val="24"/>
          <w:szCs w:val="24"/>
        </w:rPr>
      </w:pPr>
    </w:p>
    <w:p w14:paraId="38403A09" w14:textId="5F70103A" w:rsidR="00973DDD" w:rsidRDefault="00973DDD"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This book review enters mostly on the firm argument that the current We</w:t>
      </w:r>
      <w:commentRangeStart w:id="0"/>
      <w:r>
        <w:rPr>
          <w:rFonts w:ascii="Times New Roman" w:hAnsi="Times New Roman" w:cs="Times New Roman"/>
          <w:bCs/>
          <w:sz w:val="24"/>
          <w:szCs w:val="24"/>
        </w:rPr>
        <w:t>stern word,</w:t>
      </w:r>
      <w:commentRangeEnd w:id="0"/>
      <w:r w:rsidR="007D2873">
        <w:rPr>
          <w:rStyle w:val="CommentReference"/>
        </w:rPr>
        <w:commentReference w:id="0"/>
      </w:r>
      <w:r w:rsidR="007D2873">
        <w:rPr>
          <w:rFonts w:ascii="Times New Roman" w:hAnsi="Times New Roman" w:cs="Times New Roman"/>
          <w:bCs/>
          <w:sz w:val="24"/>
          <w:szCs w:val="24"/>
        </w:rPr>
        <w:t xml:space="preserve"> </w:t>
      </w:r>
      <w:r>
        <w:rPr>
          <w:rFonts w:ascii="Times New Roman" w:hAnsi="Times New Roman" w:cs="Times New Roman"/>
          <w:bCs/>
          <w:sz w:val="24"/>
          <w:szCs w:val="24"/>
        </w:rPr>
        <w:t>is a total transformation, a new structure, and the act of debunking old myth as present</w:t>
      </w:r>
      <w:r w:rsidR="004D7971">
        <w:rPr>
          <w:rFonts w:ascii="Times New Roman" w:hAnsi="Times New Roman" w:cs="Times New Roman"/>
          <w:bCs/>
          <w:sz w:val="24"/>
          <w:szCs w:val="24"/>
        </w:rPr>
        <w:t>ed</w:t>
      </w:r>
      <w:r>
        <w:rPr>
          <w:rFonts w:ascii="Times New Roman" w:hAnsi="Times New Roman" w:cs="Times New Roman"/>
          <w:bCs/>
          <w:sz w:val="24"/>
          <w:szCs w:val="24"/>
        </w:rPr>
        <w:t xml:space="preserve"> by the ancie</w:t>
      </w:r>
      <w:r w:rsidRPr="007D2873">
        <w:rPr>
          <w:rFonts w:ascii="Times New Roman" w:hAnsi="Times New Roman" w:cs="Times New Roman"/>
          <w:bCs/>
          <w:strike/>
          <w:sz w:val="24"/>
          <w:szCs w:val="24"/>
        </w:rPr>
        <w:t xml:space="preserve">nts’ </w:t>
      </w:r>
      <w:r>
        <w:rPr>
          <w:rFonts w:ascii="Times New Roman" w:hAnsi="Times New Roman" w:cs="Times New Roman"/>
          <w:bCs/>
          <w:sz w:val="24"/>
          <w:szCs w:val="24"/>
        </w:rPr>
        <w:t>scholars. In a bit to fathom this we must</w:t>
      </w:r>
      <w:r w:rsidRPr="007D2873">
        <w:rPr>
          <w:rFonts w:ascii="Times New Roman" w:hAnsi="Times New Roman" w:cs="Times New Roman"/>
          <w:bCs/>
          <w:strike/>
          <w:sz w:val="24"/>
          <w:szCs w:val="24"/>
        </w:rPr>
        <w:t xml:space="preserve"> nor</w:t>
      </w:r>
      <w:r>
        <w:rPr>
          <w:rFonts w:ascii="Times New Roman" w:hAnsi="Times New Roman" w:cs="Times New Roman"/>
          <w:bCs/>
          <w:sz w:val="24"/>
          <w:szCs w:val="24"/>
        </w:rPr>
        <w:t xml:space="preserve"> discard or jettison the old and ancient tradition just like that, because no one</w:t>
      </w:r>
      <w:r w:rsidRPr="007D2873">
        <w:rPr>
          <w:rFonts w:ascii="Times New Roman" w:hAnsi="Times New Roman" w:cs="Times New Roman"/>
          <w:bCs/>
          <w:strike/>
          <w:sz w:val="24"/>
          <w:szCs w:val="24"/>
        </w:rPr>
        <w:t xml:space="preserve"> whom</w:t>
      </w:r>
      <w:r w:rsidR="007D2873">
        <w:rPr>
          <w:rFonts w:ascii="Times New Roman" w:hAnsi="Times New Roman" w:cs="Times New Roman"/>
          <w:bCs/>
          <w:sz w:val="24"/>
          <w:szCs w:val="24"/>
        </w:rPr>
        <w:t xml:space="preserve"> who</w:t>
      </w:r>
      <w:r>
        <w:rPr>
          <w:rFonts w:ascii="Times New Roman" w:hAnsi="Times New Roman" w:cs="Times New Roman"/>
          <w:bCs/>
          <w:sz w:val="24"/>
          <w:szCs w:val="24"/>
        </w:rPr>
        <w:t xml:space="preserve"> seeks knowledge, cast into flame the old knowledge, rather it becomes a </w:t>
      </w:r>
      <w:r w:rsidR="007D2873">
        <w:rPr>
          <w:rFonts w:ascii="Times New Roman" w:hAnsi="Times New Roman" w:cs="Times New Roman"/>
          <w:bCs/>
          <w:sz w:val="24"/>
          <w:szCs w:val="24"/>
        </w:rPr>
        <w:t>steppingstone</w:t>
      </w:r>
      <w:r>
        <w:rPr>
          <w:rFonts w:ascii="Times New Roman" w:hAnsi="Times New Roman" w:cs="Times New Roman"/>
          <w:bCs/>
          <w:sz w:val="24"/>
          <w:szCs w:val="24"/>
        </w:rPr>
        <w:t xml:space="preserve"> for the new one.</w:t>
      </w:r>
    </w:p>
    <w:p w14:paraId="12FF3AC6" w14:textId="77777777" w:rsidR="00996494" w:rsidRDefault="00996494" w:rsidP="00F179CE">
      <w:pPr>
        <w:spacing w:after="0" w:line="360" w:lineRule="auto"/>
        <w:jc w:val="both"/>
        <w:rPr>
          <w:rFonts w:ascii="Times New Roman" w:hAnsi="Times New Roman" w:cs="Times New Roman"/>
          <w:bCs/>
          <w:sz w:val="24"/>
          <w:szCs w:val="24"/>
        </w:rPr>
      </w:pPr>
    </w:p>
    <w:p w14:paraId="647E66B0" w14:textId="77777777" w:rsidR="00996494" w:rsidRDefault="00645F49" w:rsidP="00F179CE">
      <w:pPr>
        <w:spacing w:after="0" w:line="360" w:lineRule="auto"/>
        <w:jc w:val="center"/>
        <w:rPr>
          <w:rFonts w:ascii="Times New Roman" w:hAnsi="Times New Roman" w:cs="Times New Roman"/>
          <w:b/>
          <w:sz w:val="26"/>
          <w:szCs w:val="26"/>
        </w:rPr>
      </w:pPr>
      <w:r w:rsidRPr="00645F49">
        <w:rPr>
          <w:rFonts w:ascii="Times New Roman" w:hAnsi="Times New Roman" w:cs="Times New Roman"/>
          <w:b/>
          <w:sz w:val="26"/>
          <w:szCs w:val="26"/>
        </w:rPr>
        <w:t>THE EVOLUTION OF KNOWLEDGE</w:t>
      </w:r>
    </w:p>
    <w:p w14:paraId="603666F2" w14:textId="77777777" w:rsidR="00BF3006" w:rsidRDefault="00645F49" w:rsidP="00E6015A">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With the aid of the Western world, there brought about the </w:t>
      </w:r>
      <w:r w:rsidR="00EF1A94">
        <w:rPr>
          <w:rFonts w:ascii="Times New Roman" w:hAnsi="Times New Roman" w:cs="Times New Roman"/>
          <w:bCs/>
          <w:sz w:val="24"/>
          <w:szCs w:val="24"/>
        </w:rPr>
        <w:t>universal</w:t>
      </w:r>
      <w:r>
        <w:rPr>
          <w:rFonts w:ascii="Times New Roman" w:hAnsi="Times New Roman" w:cs="Times New Roman"/>
          <w:bCs/>
          <w:sz w:val="24"/>
          <w:szCs w:val="24"/>
        </w:rPr>
        <w:t xml:space="preserve"> </w:t>
      </w:r>
      <w:r w:rsidR="00EF1A94">
        <w:rPr>
          <w:rFonts w:ascii="Times New Roman" w:hAnsi="Times New Roman" w:cs="Times New Roman"/>
          <w:bCs/>
          <w:sz w:val="24"/>
          <w:szCs w:val="24"/>
        </w:rPr>
        <w:t>effect</w:t>
      </w:r>
      <w:r>
        <w:rPr>
          <w:rFonts w:ascii="Times New Roman" w:hAnsi="Times New Roman" w:cs="Times New Roman"/>
          <w:bCs/>
          <w:sz w:val="24"/>
          <w:szCs w:val="24"/>
        </w:rPr>
        <w:t xml:space="preserve"> especially during</w:t>
      </w:r>
      <w:commentRangeStart w:id="1"/>
      <w:r>
        <w:rPr>
          <w:rFonts w:ascii="Times New Roman" w:hAnsi="Times New Roman" w:cs="Times New Roman"/>
          <w:bCs/>
          <w:sz w:val="24"/>
          <w:szCs w:val="24"/>
        </w:rPr>
        <w:t xml:space="preserve"> the eighteen </w:t>
      </w:r>
      <w:r w:rsidR="00EF1A94">
        <w:rPr>
          <w:rFonts w:ascii="Times New Roman" w:hAnsi="Times New Roman" w:cs="Times New Roman"/>
          <w:bCs/>
          <w:sz w:val="24"/>
          <w:szCs w:val="24"/>
        </w:rPr>
        <w:t>eras</w:t>
      </w:r>
      <w:commentRangeEnd w:id="1"/>
      <w:r w:rsidR="007D2873">
        <w:rPr>
          <w:rStyle w:val="CommentReference"/>
        </w:rPr>
        <w:commentReference w:id="1"/>
      </w:r>
      <w:r>
        <w:rPr>
          <w:rFonts w:ascii="Times New Roman" w:hAnsi="Times New Roman" w:cs="Times New Roman"/>
          <w:bCs/>
          <w:sz w:val="24"/>
          <w:szCs w:val="24"/>
        </w:rPr>
        <w:t xml:space="preserve">. It was </w:t>
      </w:r>
      <w:proofErr w:type="gramStart"/>
      <w:r>
        <w:rPr>
          <w:rFonts w:ascii="Times New Roman" w:hAnsi="Times New Roman" w:cs="Times New Roman"/>
          <w:bCs/>
          <w:sz w:val="24"/>
          <w:szCs w:val="24"/>
        </w:rPr>
        <w:t>as a result of</w:t>
      </w:r>
      <w:proofErr w:type="gramEnd"/>
      <w:r>
        <w:rPr>
          <w:rFonts w:ascii="Times New Roman" w:hAnsi="Times New Roman" w:cs="Times New Roman"/>
          <w:bCs/>
          <w:sz w:val="24"/>
          <w:szCs w:val="24"/>
        </w:rPr>
        <w:t xml:space="preserve"> </w:t>
      </w:r>
      <w:commentRangeStart w:id="2"/>
      <w:r>
        <w:rPr>
          <w:rFonts w:ascii="Times New Roman" w:hAnsi="Times New Roman" w:cs="Times New Roman"/>
          <w:bCs/>
          <w:sz w:val="24"/>
          <w:szCs w:val="24"/>
        </w:rPr>
        <w:t>this those great developments began setting in.</w:t>
      </w:r>
      <w:commentRangeEnd w:id="2"/>
      <w:r w:rsidR="007D2873">
        <w:rPr>
          <w:rStyle w:val="CommentReference"/>
        </w:rPr>
        <w:commentReference w:id="2"/>
      </w:r>
      <w:r>
        <w:rPr>
          <w:rFonts w:ascii="Times New Roman" w:hAnsi="Times New Roman" w:cs="Times New Roman"/>
          <w:bCs/>
          <w:sz w:val="24"/>
          <w:szCs w:val="24"/>
        </w:rPr>
        <w:t xml:space="preserve"> with this the use of science and technology was applied. This also helped in the use of developing of new ideas unlike that of the past century. In view of all these</w:t>
      </w:r>
      <w:r w:rsidR="00EF1A94">
        <w:rPr>
          <w:rFonts w:ascii="Times New Roman" w:hAnsi="Times New Roman" w:cs="Times New Roman"/>
          <w:bCs/>
          <w:sz w:val="24"/>
          <w:szCs w:val="24"/>
        </w:rPr>
        <w:t xml:space="preserve">, </w:t>
      </w:r>
      <w:r>
        <w:rPr>
          <w:rFonts w:ascii="Times New Roman" w:hAnsi="Times New Roman" w:cs="Times New Roman"/>
          <w:bCs/>
          <w:sz w:val="24"/>
          <w:szCs w:val="24"/>
        </w:rPr>
        <w:t xml:space="preserve">there was a great synergy between science and technology </w:t>
      </w:r>
      <w:r w:rsidR="00EF1A94">
        <w:rPr>
          <w:rFonts w:ascii="Times New Roman" w:hAnsi="Times New Roman" w:cs="Times New Roman"/>
          <w:bCs/>
          <w:sz w:val="24"/>
          <w:szCs w:val="24"/>
        </w:rPr>
        <w:t xml:space="preserve">during </w:t>
      </w:r>
      <w:r>
        <w:rPr>
          <w:rFonts w:ascii="Times New Roman" w:hAnsi="Times New Roman" w:cs="Times New Roman"/>
          <w:bCs/>
          <w:sz w:val="24"/>
          <w:szCs w:val="24"/>
        </w:rPr>
        <w:t>th</w:t>
      </w:r>
      <w:r w:rsidR="00EF1A94">
        <w:rPr>
          <w:rFonts w:ascii="Times New Roman" w:hAnsi="Times New Roman" w:cs="Times New Roman"/>
          <w:bCs/>
          <w:sz w:val="24"/>
          <w:szCs w:val="24"/>
        </w:rPr>
        <w:t>at</w:t>
      </w:r>
      <w:r>
        <w:rPr>
          <w:rFonts w:ascii="Times New Roman" w:hAnsi="Times New Roman" w:cs="Times New Roman"/>
          <w:bCs/>
          <w:sz w:val="24"/>
          <w:szCs w:val="24"/>
        </w:rPr>
        <w:t xml:space="preserve"> era</w:t>
      </w:r>
      <w:r w:rsidR="00EF1A94">
        <w:rPr>
          <w:rFonts w:ascii="Times New Roman" w:hAnsi="Times New Roman" w:cs="Times New Roman"/>
          <w:bCs/>
          <w:sz w:val="24"/>
          <w:szCs w:val="24"/>
        </w:rPr>
        <w:t>.</w:t>
      </w:r>
    </w:p>
    <w:p w14:paraId="2218392B" w14:textId="77777777" w:rsidR="00063ED9" w:rsidRDefault="00BF3006"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Just as there is a mutual understanding and relationship between a State and the Church, in the same way, there is a greater synergy between the world of science and religion</w:t>
      </w:r>
      <w:r w:rsidR="00D20E86">
        <w:rPr>
          <w:rFonts w:ascii="Times New Roman" w:hAnsi="Times New Roman" w:cs="Times New Roman"/>
          <w:bCs/>
          <w:sz w:val="24"/>
          <w:szCs w:val="24"/>
        </w:rPr>
        <w:t>, in as much as there i</w:t>
      </w:r>
      <w:r w:rsidR="005F2F08">
        <w:rPr>
          <w:rFonts w:ascii="Times New Roman" w:hAnsi="Times New Roman" w:cs="Times New Roman"/>
          <w:bCs/>
          <w:sz w:val="24"/>
          <w:szCs w:val="24"/>
        </w:rPr>
        <w:t>s</w:t>
      </w:r>
      <w:r w:rsidR="00D20E86">
        <w:rPr>
          <w:rFonts w:ascii="Times New Roman" w:hAnsi="Times New Roman" w:cs="Times New Roman"/>
          <w:bCs/>
          <w:sz w:val="24"/>
          <w:szCs w:val="24"/>
        </w:rPr>
        <w:t xml:space="preserve"> great synergy between these two, there </w:t>
      </w:r>
      <w:r w:rsidR="005F2F08">
        <w:rPr>
          <w:rFonts w:ascii="Times New Roman" w:hAnsi="Times New Roman" w:cs="Times New Roman"/>
          <w:bCs/>
          <w:sz w:val="24"/>
          <w:szCs w:val="24"/>
        </w:rPr>
        <w:t>also</w:t>
      </w:r>
      <w:r w:rsidR="00D20E86">
        <w:rPr>
          <w:rFonts w:ascii="Times New Roman" w:hAnsi="Times New Roman" w:cs="Times New Roman"/>
          <w:bCs/>
          <w:sz w:val="24"/>
          <w:szCs w:val="24"/>
        </w:rPr>
        <w:t xml:space="preserve"> ought to be </w:t>
      </w:r>
      <w:r w:rsidR="005F2F08">
        <w:rPr>
          <w:rFonts w:ascii="Times New Roman" w:hAnsi="Times New Roman" w:cs="Times New Roman"/>
          <w:bCs/>
          <w:sz w:val="24"/>
          <w:szCs w:val="24"/>
        </w:rPr>
        <w:t>clear</w:t>
      </w:r>
      <w:r w:rsidR="00D20E86">
        <w:rPr>
          <w:rFonts w:ascii="Times New Roman" w:hAnsi="Times New Roman" w:cs="Times New Roman"/>
          <w:bCs/>
          <w:sz w:val="24"/>
          <w:szCs w:val="24"/>
        </w:rPr>
        <w:t xml:space="preserve"> distinction between science and religion. These is where the idea of a mode</w:t>
      </w:r>
      <w:r w:rsidR="00E43B30">
        <w:rPr>
          <w:rFonts w:ascii="Times New Roman" w:hAnsi="Times New Roman" w:cs="Times New Roman"/>
          <w:bCs/>
          <w:sz w:val="24"/>
          <w:szCs w:val="24"/>
        </w:rPr>
        <w:t xml:space="preserve">rn understanding is </w:t>
      </w:r>
      <w:proofErr w:type="gramStart"/>
      <w:r w:rsidR="00E43B30">
        <w:rPr>
          <w:rFonts w:ascii="Times New Roman" w:hAnsi="Times New Roman" w:cs="Times New Roman"/>
          <w:bCs/>
          <w:sz w:val="24"/>
          <w:szCs w:val="24"/>
        </w:rPr>
        <w:t>required</w:t>
      </w:r>
      <w:r w:rsidR="0044475C">
        <w:rPr>
          <w:rFonts w:ascii="Times New Roman" w:hAnsi="Times New Roman" w:cs="Times New Roman"/>
          <w:bCs/>
          <w:sz w:val="24"/>
          <w:szCs w:val="24"/>
        </w:rPr>
        <w:t>,</w:t>
      </w:r>
      <w:r w:rsidR="00E43B30">
        <w:rPr>
          <w:rFonts w:ascii="Times New Roman" w:hAnsi="Times New Roman" w:cs="Times New Roman"/>
          <w:bCs/>
          <w:sz w:val="24"/>
          <w:szCs w:val="24"/>
        </w:rPr>
        <w:t xml:space="preserve"> since</w:t>
      </w:r>
      <w:proofErr w:type="gramEnd"/>
      <w:r w:rsidR="00E43B30">
        <w:rPr>
          <w:rFonts w:ascii="Times New Roman" w:hAnsi="Times New Roman" w:cs="Times New Roman"/>
          <w:bCs/>
          <w:sz w:val="24"/>
          <w:szCs w:val="24"/>
        </w:rPr>
        <w:t xml:space="preserve"> science alone cannot reveal the natural world without the creator. This does n</w:t>
      </w:r>
      <w:r w:rsidR="005F2F08">
        <w:rPr>
          <w:rFonts w:ascii="Times New Roman" w:hAnsi="Times New Roman" w:cs="Times New Roman"/>
          <w:bCs/>
          <w:sz w:val="24"/>
          <w:szCs w:val="24"/>
        </w:rPr>
        <w:t>o</w:t>
      </w:r>
      <w:r w:rsidR="00E43B30">
        <w:rPr>
          <w:rFonts w:ascii="Times New Roman" w:hAnsi="Times New Roman" w:cs="Times New Roman"/>
          <w:bCs/>
          <w:sz w:val="24"/>
          <w:szCs w:val="24"/>
        </w:rPr>
        <w:t xml:space="preserve">t only apply to the </w:t>
      </w:r>
      <w:r w:rsidR="005F2F08">
        <w:rPr>
          <w:rFonts w:ascii="Times New Roman" w:hAnsi="Times New Roman" w:cs="Times New Roman"/>
          <w:bCs/>
          <w:sz w:val="24"/>
          <w:szCs w:val="24"/>
        </w:rPr>
        <w:t>western</w:t>
      </w:r>
      <w:r w:rsidR="00E43B30">
        <w:rPr>
          <w:rFonts w:ascii="Times New Roman" w:hAnsi="Times New Roman" w:cs="Times New Roman"/>
          <w:bCs/>
          <w:sz w:val="24"/>
          <w:szCs w:val="24"/>
        </w:rPr>
        <w:t xml:space="preserve"> world, </w:t>
      </w:r>
      <w:r w:rsidR="00E43B30">
        <w:rPr>
          <w:rFonts w:ascii="Times New Roman" w:hAnsi="Times New Roman" w:cs="Times New Roman"/>
          <w:bCs/>
          <w:sz w:val="24"/>
          <w:szCs w:val="24"/>
        </w:rPr>
        <w:lastRenderedPageBreak/>
        <w:t xml:space="preserve">even the </w:t>
      </w:r>
      <w:r w:rsidR="005F2F08">
        <w:rPr>
          <w:rFonts w:ascii="Times New Roman" w:hAnsi="Times New Roman" w:cs="Times New Roman"/>
          <w:bCs/>
          <w:sz w:val="24"/>
          <w:szCs w:val="24"/>
        </w:rPr>
        <w:t>European</w:t>
      </w:r>
      <w:r w:rsidR="00E43B30">
        <w:rPr>
          <w:rFonts w:ascii="Times New Roman" w:hAnsi="Times New Roman" w:cs="Times New Roman"/>
          <w:bCs/>
          <w:sz w:val="24"/>
          <w:szCs w:val="24"/>
        </w:rPr>
        <w:t xml:space="preserve"> and the North American are seen introducing it into their </w:t>
      </w:r>
      <w:r w:rsidR="005F2F08">
        <w:rPr>
          <w:rFonts w:ascii="Times New Roman" w:hAnsi="Times New Roman" w:cs="Times New Roman"/>
          <w:bCs/>
          <w:sz w:val="24"/>
          <w:szCs w:val="24"/>
        </w:rPr>
        <w:t>university’s</w:t>
      </w:r>
      <w:r w:rsidR="00E43B30">
        <w:rPr>
          <w:rFonts w:ascii="Times New Roman" w:hAnsi="Times New Roman" w:cs="Times New Roman"/>
          <w:bCs/>
          <w:sz w:val="24"/>
          <w:szCs w:val="24"/>
        </w:rPr>
        <w:t xml:space="preserve"> curriculum to impact knowledge.</w:t>
      </w:r>
    </w:p>
    <w:p w14:paraId="1655E5A3" w14:textId="77777777" w:rsidR="001D06DD" w:rsidRDefault="001D06DD" w:rsidP="00F179CE">
      <w:pPr>
        <w:spacing w:after="0" w:line="360" w:lineRule="auto"/>
        <w:jc w:val="both"/>
        <w:rPr>
          <w:rFonts w:ascii="Times New Roman" w:hAnsi="Times New Roman" w:cs="Times New Roman"/>
          <w:bCs/>
          <w:sz w:val="24"/>
          <w:szCs w:val="24"/>
        </w:rPr>
      </w:pPr>
    </w:p>
    <w:p w14:paraId="78576ED6" w14:textId="77777777" w:rsidR="001D06DD" w:rsidRDefault="001D06DD" w:rsidP="00F179CE">
      <w:pPr>
        <w:spacing w:after="0" w:line="360" w:lineRule="auto"/>
        <w:jc w:val="center"/>
        <w:rPr>
          <w:rFonts w:ascii="Times New Roman" w:hAnsi="Times New Roman" w:cs="Times New Roman"/>
          <w:b/>
          <w:sz w:val="26"/>
          <w:szCs w:val="26"/>
        </w:rPr>
      </w:pPr>
      <w:r w:rsidRPr="001D06DD">
        <w:rPr>
          <w:rFonts w:ascii="Times New Roman" w:hAnsi="Times New Roman" w:cs="Times New Roman"/>
          <w:b/>
          <w:sz w:val="26"/>
          <w:szCs w:val="26"/>
        </w:rPr>
        <w:t>THE INCOMPATIBILITY BETWEEN SCIENCE AND FAITH</w:t>
      </w:r>
    </w:p>
    <w:p w14:paraId="4D43F2AA" w14:textId="0822B950" w:rsidR="00297EB8" w:rsidRDefault="003E3CFF"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Just as the author </w:t>
      </w:r>
      <w:r w:rsidRPr="007D2873">
        <w:rPr>
          <w:rFonts w:ascii="Times New Roman" w:hAnsi="Times New Roman" w:cs="Times New Roman"/>
          <w:bCs/>
          <w:strike/>
          <w:sz w:val="24"/>
          <w:szCs w:val="24"/>
        </w:rPr>
        <w:t>opine</w:t>
      </w:r>
      <w:r w:rsidR="007D2873">
        <w:rPr>
          <w:rFonts w:ascii="Times New Roman" w:hAnsi="Times New Roman" w:cs="Times New Roman"/>
          <w:bCs/>
          <w:sz w:val="24"/>
          <w:szCs w:val="24"/>
        </w:rPr>
        <w:t xml:space="preserve"> opines</w:t>
      </w:r>
      <w:r>
        <w:rPr>
          <w:rFonts w:ascii="Times New Roman" w:hAnsi="Times New Roman" w:cs="Times New Roman"/>
          <w:bCs/>
          <w:sz w:val="24"/>
          <w:szCs w:val="24"/>
        </w:rPr>
        <w:t xml:space="preserve"> that science and faith are two incompatible fields of study, nonetheless they </w:t>
      </w:r>
      <w:proofErr w:type="gramStart"/>
      <w:r>
        <w:rPr>
          <w:rFonts w:ascii="Times New Roman" w:hAnsi="Times New Roman" w:cs="Times New Roman"/>
          <w:bCs/>
          <w:sz w:val="24"/>
          <w:szCs w:val="24"/>
        </w:rPr>
        <w:t>are capable of grasping</w:t>
      </w:r>
      <w:proofErr w:type="gramEnd"/>
      <w:r>
        <w:rPr>
          <w:rFonts w:ascii="Times New Roman" w:hAnsi="Times New Roman" w:cs="Times New Roman"/>
          <w:bCs/>
          <w:sz w:val="24"/>
          <w:szCs w:val="24"/>
        </w:rPr>
        <w:t xml:space="preserve"> an intellectual discus amongst two groups or persons without discarding science</w:t>
      </w:r>
      <w:r w:rsidR="008D7843">
        <w:rPr>
          <w:rFonts w:ascii="Times New Roman" w:hAnsi="Times New Roman" w:cs="Times New Roman"/>
          <w:bCs/>
          <w:sz w:val="24"/>
          <w:szCs w:val="24"/>
        </w:rPr>
        <w:t xml:space="preserve">. Since no one </w:t>
      </w:r>
      <w:r w:rsidR="008D7843" w:rsidRPr="008D7843">
        <w:rPr>
          <w:rFonts w:ascii="Times New Roman" w:hAnsi="Times New Roman" w:cs="Times New Roman"/>
          <w:bCs/>
          <w:sz w:val="24"/>
          <w:szCs w:val="24"/>
        </w:rPr>
        <w:t>cannot take such thoughts really</w:t>
      </w:r>
      <w:r w:rsidR="008D7843">
        <w:rPr>
          <w:rFonts w:ascii="Times New Roman" w:hAnsi="Times New Roman" w:cs="Times New Roman"/>
          <w:bCs/>
          <w:sz w:val="24"/>
          <w:szCs w:val="24"/>
        </w:rPr>
        <w:t>,</w:t>
      </w:r>
      <w:r w:rsidR="008D7843" w:rsidRPr="008D7843">
        <w:rPr>
          <w:rFonts w:ascii="Times New Roman" w:hAnsi="Times New Roman" w:cs="Times New Roman"/>
          <w:bCs/>
          <w:sz w:val="24"/>
          <w:szCs w:val="24"/>
        </w:rPr>
        <w:t xml:space="preserve"> </w:t>
      </w:r>
      <w:r w:rsidR="008D7843">
        <w:rPr>
          <w:rFonts w:ascii="Times New Roman" w:hAnsi="Times New Roman" w:cs="Times New Roman"/>
          <w:bCs/>
          <w:sz w:val="24"/>
          <w:szCs w:val="24"/>
        </w:rPr>
        <w:t>maybe</w:t>
      </w:r>
      <w:r w:rsidR="008D7843" w:rsidRPr="008D7843">
        <w:rPr>
          <w:rFonts w:ascii="Times New Roman" w:hAnsi="Times New Roman" w:cs="Times New Roman"/>
          <w:bCs/>
          <w:sz w:val="24"/>
          <w:szCs w:val="24"/>
        </w:rPr>
        <w:t xml:space="preserve"> because they attempt to show the </w:t>
      </w:r>
      <w:r w:rsidR="008D7843">
        <w:rPr>
          <w:rFonts w:ascii="Times New Roman" w:hAnsi="Times New Roman" w:cs="Times New Roman"/>
          <w:bCs/>
          <w:sz w:val="24"/>
          <w:szCs w:val="24"/>
        </w:rPr>
        <w:t>relationship</w:t>
      </w:r>
      <w:r w:rsidR="008D7843" w:rsidRPr="008D7843">
        <w:rPr>
          <w:rFonts w:ascii="Times New Roman" w:hAnsi="Times New Roman" w:cs="Times New Roman"/>
          <w:bCs/>
          <w:sz w:val="24"/>
          <w:szCs w:val="24"/>
        </w:rPr>
        <w:t xml:space="preserve"> of scientific results and some religious rights, including the reality of God and the option of an </w:t>
      </w:r>
      <w:r w:rsidR="0044475C" w:rsidRPr="008D7843">
        <w:rPr>
          <w:rFonts w:ascii="Times New Roman" w:hAnsi="Times New Roman" w:cs="Times New Roman"/>
          <w:bCs/>
          <w:sz w:val="24"/>
          <w:szCs w:val="24"/>
        </w:rPr>
        <w:t>after</w:t>
      </w:r>
      <w:r w:rsidR="0044475C">
        <w:rPr>
          <w:rFonts w:ascii="Times New Roman" w:hAnsi="Times New Roman" w:cs="Times New Roman"/>
          <w:bCs/>
          <w:sz w:val="24"/>
          <w:szCs w:val="24"/>
        </w:rPr>
        <w:t>l</w:t>
      </w:r>
      <w:r w:rsidR="0044475C" w:rsidRPr="008D7843">
        <w:rPr>
          <w:rFonts w:ascii="Times New Roman" w:hAnsi="Times New Roman" w:cs="Times New Roman"/>
          <w:bCs/>
          <w:sz w:val="24"/>
          <w:szCs w:val="24"/>
        </w:rPr>
        <w:t>ife</w:t>
      </w:r>
      <w:r w:rsidR="008D7843" w:rsidRPr="008D7843">
        <w:rPr>
          <w:rFonts w:ascii="Times New Roman" w:hAnsi="Times New Roman" w:cs="Times New Roman"/>
          <w:bCs/>
          <w:sz w:val="24"/>
          <w:szCs w:val="24"/>
        </w:rPr>
        <w:t xml:space="preserve">, then the effort mandatory for the attainment of such familiarity is simply not </w:t>
      </w:r>
      <w:r w:rsidR="001D6701">
        <w:rPr>
          <w:rFonts w:ascii="Times New Roman" w:hAnsi="Times New Roman" w:cs="Times New Roman"/>
          <w:bCs/>
          <w:sz w:val="24"/>
          <w:szCs w:val="24"/>
        </w:rPr>
        <w:t>actualized.</w:t>
      </w:r>
    </w:p>
    <w:p w14:paraId="42C14564" w14:textId="77777777" w:rsidR="00A22903" w:rsidRDefault="00A22903" w:rsidP="00F179CE">
      <w:pPr>
        <w:spacing w:after="0" w:line="360" w:lineRule="auto"/>
        <w:jc w:val="both"/>
        <w:rPr>
          <w:rFonts w:ascii="Times New Roman" w:hAnsi="Times New Roman" w:cs="Times New Roman"/>
          <w:bCs/>
          <w:sz w:val="24"/>
          <w:szCs w:val="24"/>
        </w:rPr>
      </w:pPr>
    </w:p>
    <w:p w14:paraId="0B8FDACF" w14:textId="77777777" w:rsidR="00A22903" w:rsidRDefault="00A22903" w:rsidP="00F179CE">
      <w:pPr>
        <w:spacing w:after="0" w:line="360" w:lineRule="auto"/>
        <w:jc w:val="center"/>
        <w:rPr>
          <w:rFonts w:ascii="Times New Roman" w:hAnsi="Times New Roman" w:cs="Times New Roman"/>
          <w:b/>
          <w:sz w:val="26"/>
          <w:szCs w:val="26"/>
        </w:rPr>
      </w:pPr>
      <w:r w:rsidRPr="00A22903">
        <w:rPr>
          <w:rFonts w:ascii="Times New Roman" w:hAnsi="Times New Roman" w:cs="Times New Roman"/>
          <w:b/>
          <w:sz w:val="26"/>
          <w:szCs w:val="26"/>
        </w:rPr>
        <w:t>THE GREATEST OF OUR GOD</w:t>
      </w:r>
    </w:p>
    <w:p w14:paraId="28C9E3A2" w14:textId="77777777" w:rsidR="002C0704" w:rsidRDefault="002C0704" w:rsidP="00F179CE">
      <w:pPr>
        <w:spacing w:after="0" w:line="360" w:lineRule="auto"/>
        <w:ind w:firstLine="720"/>
        <w:jc w:val="both"/>
        <w:rPr>
          <w:rFonts w:ascii="Times New Roman" w:hAnsi="Times New Roman" w:cs="Times New Roman"/>
          <w:bCs/>
          <w:sz w:val="24"/>
          <w:szCs w:val="24"/>
        </w:rPr>
      </w:pPr>
      <w:commentRangeStart w:id="3"/>
      <w:r>
        <w:rPr>
          <w:rFonts w:ascii="Times New Roman" w:hAnsi="Times New Roman" w:cs="Times New Roman"/>
          <w:bCs/>
          <w:sz w:val="24"/>
          <w:szCs w:val="24"/>
        </w:rPr>
        <w:t xml:space="preserve">St John of the Cross during the sixteen century </w:t>
      </w:r>
      <w:proofErr w:type="gramStart"/>
      <w:r>
        <w:rPr>
          <w:rFonts w:ascii="Times New Roman" w:hAnsi="Times New Roman" w:cs="Times New Roman"/>
          <w:bCs/>
          <w:sz w:val="24"/>
          <w:szCs w:val="24"/>
        </w:rPr>
        <w:t>was of the opinion that</w:t>
      </w:r>
      <w:proofErr w:type="gramEnd"/>
      <w:r>
        <w:rPr>
          <w:rFonts w:ascii="Times New Roman" w:hAnsi="Times New Roman" w:cs="Times New Roman"/>
          <w:bCs/>
          <w:sz w:val="24"/>
          <w:szCs w:val="24"/>
        </w:rPr>
        <w:t xml:space="preserve"> there are numerous ways in which the comprehension of God cannot be fully attained, amongst them are</w:t>
      </w:r>
      <w:commentRangeEnd w:id="3"/>
      <w:r w:rsidR="00593E67">
        <w:rPr>
          <w:rStyle w:val="CommentReference"/>
        </w:rPr>
        <w:commentReference w:id="3"/>
      </w:r>
    </w:p>
    <w:p w14:paraId="642E8CAD" w14:textId="77777777"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intellect</w:t>
      </w:r>
    </w:p>
    <w:p w14:paraId="68D7A5FB" w14:textId="77777777"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appetite</w:t>
      </w:r>
    </w:p>
    <w:p w14:paraId="340785EC" w14:textId="77777777"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imagination</w:t>
      </w:r>
    </w:p>
    <w:p w14:paraId="1FA96C41" w14:textId="77777777" w:rsidR="001C1CD1" w:rsidRDefault="002C0704"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He also believed that it cannot be known through </w:t>
      </w:r>
      <w:r w:rsidR="000C5456">
        <w:rPr>
          <w:rFonts w:ascii="Times New Roman" w:hAnsi="Times New Roman" w:cs="Times New Roman"/>
          <w:bCs/>
          <w:sz w:val="24"/>
          <w:szCs w:val="24"/>
        </w:rPr>
        <w:t>another</w:t>
      </w:r>
      <w:r>
        <w:rPr>
          <w:rFonts w:ascii="Times New Roman" w:hAnsi="Times New Roman" w:cs="Times New Roman"/>
          <w:bCs/>
          <w:sz w:val="24"/>
          <w:szCs w:val="24"/>
        </w:rPr>
        <w:t xml:space="preserve"> way</w:t>
      </w:r>
      <w:r w:rsidRPr="00593E67">
        <w:rPr>
          <w:rFonts w:ascii="Times New Roman" w:hAnsi="Times New Roman" w:cs="Times New Roman"/>
          <w:bCs/>
          <w:strike/>
          <w:sz w:val="24"/>
          <w:szCs w:val="24"/>
        </w:rPr>
        <w:t xml:space="preserve">. </w:t>
      </w:r>
      <w:proofErr w:type="spellStart"/>
      <w:r w:rsidR="000C5456" w:rsidRPr="00593E67">
        <w:rPr>
          <w:rFonts w:ascii="Times New Roman" w:hAnsi="Times New Roman" w:cs="Times New Roman"/>
          <w:bCs/>
          <w:strike/>
          <w:sz w:val="24"/>
          <w:szCs w:val="24"/>
        </w:rPr>
        <w:t>Sholars</w:t>
      </w:r>
      <w:proofErr w:type="spellEnd"/>
      <w:r w:rsidR="000C5456">
        <w:rPr>
          <w:rFonts w:ascii="Times New Roman" w:hAnsi="Times New Roman" w:cs="Times New Roman"/>
          <w:bCs/>
          <w:sz w:val="24"/>
          <w:szCs w:val="24"/>
        </w:rPr>
        <w:t xml:space="preserve"> who came after him, like John Hen</w:t>
      </w:r>
      <w:r w:rsidR="00180D94">
        <w:rPr>
          <w:rFonts w:ascii="Times New Roman" w:hAnsi="Times New Roman" w:cs="Times New Roman"/>
          <w:bCs/>
          <w:sz w:val="24"/>
          <w:szCs w:val="24"/>
        </w:rPr>
        <w:t>ry</w:t>
      </w:r>
      <w:r w:rsidR="000C5456">
        <w:rPr>
          <w:rFonts w:ascii="Times New Roman" w:hAnsi="Times New Roman" w:cs="Times New Roman"/>
          <w:bCs/>
          <w:sz w:val="24"/>
          <w:szCs w:val="24"/>
        </w:rPr>
        <w:t xml:space="preserve"> Newman also sheared the same school of thought, that God cannot be ascertained because he is </w:t>
      </w:r>
      <w:proofErr w:type="gramStart"/>
      <w:r w:rsidR="000C5456">
        <w:rPr>
          <w:rFonts w:ascii="Times New Roman" w:hAnsi="Times New Roman" w:cs="Times New Roman"/>
          <w:bCs/>
          <w:sz w:val="24"/>
          <w:szCs w:val="24"/>
        </w:rPr>
        <w:t>absolutely far</w:t>
      </w:r>
      <w:proofErr w:type="gramEnd"/>
      <w:r w:rsidR="000C5456">
        <w:rPr>
          <w:rFonts w:ascii="Times New Roman" w:hAnsi="Times New Roman" w:cs="Times New Roman"/>
          <w:bCs/>
          <w:sz w:val="24"/>
          <w:szCs w:val="24"/>
        </w:rPr>
        <w:t xml:space="preserve"> greater than our human reasons.</w:t>
      </w:r>
      <w:r w:rsidR="009911F4">
        <w:rPr>
          <w:rFonts w:ascii="Times New Roman" w:hAnsi="Times New Roman" w:cs="Times New Roman"/>
          <w:bCs/>
          <w:sz w:val="24"/>
          <w:szCs w:val="24"/>
        </w:rPr>
        <w:t xml:space="preserve"> Paradoxically one might bring up the argument of if God truly exist, why then do we have evil hovering over us. Why for some they believe that </w:t>
      </w:r>
      <w:r w:rsidR="009911F4" w:rsidRPr="009911F4">
        <w:rPr>
          <w:rFonts w:ascii="Times New Roman" w:hAnsi="Times New Roman" w:cs="Times New Roman"/>
          <w:b/>
          <w:bCs/>
          <w:sz w:val="24"/>
          <w:szCs w:val="24"/>
        </w:rPr>
        <w:t>God exist but does not exist</w:t>
      </w:r>
      <w:r w:rsidR="00191D20">
        <w:rPr>
          <w:rFonts w:ascii="Times New Roman" w:hAnsi="Times New Roman" w:cs="Times New Roman"/>
          <w:b/>
          <w:bCs/>
          <w:sz w:val="24"/>
          <w:szCs w:val="24"/>
        </w:rPr>
        <w:t>.</w:t>
      </w:r>
    </w:p>
    <w:p w14:paraId="41AAB1F6" w14:textId="77777777" w:rsidR="001C1CD1" w:rsidRDefault="001C1CD1" w:rsidP="00F179CE">
      <w:pPr>
        <w:spacing w:after="0" w:line="360" w:lineRule="auto"/>
        <w:jc w:val="both"/>
        <w:rPr>
          <w:rFonts w:ascii="Times New Roman" w:hAnsi="Times New Roman" w:cs="Times New Roman"/>
          <w:sz w:val="24"/>
          <w:szCs w:val="24"/>
        </w:rPr>
      </w:pPr>
    </w:p>
    <w:p w14:paraId="4C79F49F" w14:textId="77777777" w:rsidR="003E3CFF" w:rsidRDefault="001C1CD1" w:rsidP="00F179CE">
      <w:pPr>
        <w:spacing w:after="0" w:line="360" w:lineRule="auto"/>
        <w:jc w:val="center"/>
        <w:rPr>
          <w:rFonts w:ascii="Times New Roman" w:hAnsi="Times New Roman" w:cs="Times New Roman"/>
          <w:b/>
          <w:bCs/>
          <w:sz w:val="26"/>
          <w:szCs w:val="26"/>
        </w:rPr>
      </w:pPr>
      <w:r w:rsidRPr="001C1CD1">
        <w:rPr>
          <w:rFonts w:ascii="Times New Roman" w:hAnsi="Times New Roman" w:cs="Times New Roman"/>
          <w:b/>
          <w:bCs/>
          <w:sz w:val="26"/>
          <w:szCs w:val="26"/>
        </w:rPr>
        <w:t>THE FIRM FOUNDATION OF OUR CHRISTIAN IDENTITY</w:t>
      </w:r>
    </w:p>
    <w:p w14:paraId="7DAA51D2" w14:textId="77777777" w:rsidR="00660445" w:rsidRDefault="0033690B"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of the sole </w:t>
      </w:r>
      <w:r w:rsidR="00C376DE">
        <w:rPr>
          <w:rFonts w:ascii="Times New Roman" w:hAnsi="Times New Roman" w:cs="Times New Roman"/>
          <w:sz w:val="24"/>
          <w:szCs w:val="24"/>
        </w:rPr>
        <w:t>aims</w:t>
      </w:r>
      <w:r>
        <w:rPr>
          <w:rFonts w:ascii="Times New Roman" w:hAnsi="Times New Roman" w:cs="Times New Roman"/>
          <w:sz w:val="24"/>
          <w:szCs w:val="24"/>
        </w:rPr>
        <w:t xml:space="preserve"> of theology is to help Christians </w:t>
      </w:r>
      <w:r w:rsidR="00726CE6">
        <w:rPr>
          <w:rFonts w:ascii="Times New Roman" w:hAnsi="Times New Roman" w:cs="Times New Roman"/>
          <w:sz w:val="24"/>
          <w:szCs w:val="24"/>
        </w:rPr>
        <w:t>understand</w:t>
      </w:r>
      <w:r>
        <w:rPr>
          <w:rFonts w:ascii="Times New Roman" w:hAnsi="Times New Roman" w:cs="Times New Roman"/>
          <w:sz w:val="24"/>
          <w:szCs w:val="24"/>
        </w:rPr>
        <w:t xml:space="preserve"> and have a firm grasp about </w:t>
      </w:r>
      <w:r w:rsidR="00726CE6">
        <w:rPr>
          <w:rFonts w:ascii="Times New Roman" w:hAnsi="Times New Roman" w:cs="Times New Roman"/>
          <w:sz w:val="24"/>
          <w:szCs w:val="24"/>
        </w:rPr>
        <w:t>their</w:t>
      </w:r>
      <w:r>
        <w:rPr>
          <w:rFonts w:ascii="Times New Roman" w:hAnsi="Times New Roman" w:cs="Times New Roman"/>
          <w:sz w:val="24"/>
          <w:szCs w:val="24"/>
        </w:rPr>
        <w:t xml:space="preserve"> Christian </w:t>
      </w:r>
      <w:r w:rsidR="00726CE6">
        <w:rPr>
          <w:rFonts w:ascii="Times New Roman" w:hAnsi="Times New Roman" w:cs="Times New Roman"/>
          <w:sz w:val="24"/>
          <w:szCs w:val="24"/>
        </w:rPr>
        <w:t>(Catholic) faith, also to follow the exemplary life of Christ Jesus</w:t>
      </w:r>
      <w:r w:rsidR="00932C71">
        <w:rPr>
          <w:rFonts w:ascii="Times New Roman" w:hAnsi="Times New Roman" w:cs="Times New Roman"/>
          <w:sz w:val="24"/>
          <w:szCs w:val="24"/>
        </w:rPr>
        <w:t xml:space="preserve">, to reject the false teaching of the doctrinal truth and to debunk the heresies of our contemporary time and era. On the contrary, since we </w:t>
      </w:r>
      <w:r w:rsidR="00A6644A">
        <w:rPr>
          <w:rFonts w:ascii="Times New Roman" w:hAnsi="Times New Roman" w:cs="Times New Roman"/>
          <w:sz w:val="24"/>
          <w:szCs w:val="24"/>
        </w:rPr>
        <w:t>cannot</w:t>
      </w:r>
      <w:r w:rsidR="00932C71">
        <w:rPr>
          <w:rFonts w:ascii="Times New Roman" w:hAnsi="Times New Roman" w:cs="Times New Roman"/>
          <w:sz w:val="24"/>
          <w:szCs w:val="24"/>
        </w:rPr>
        <w:t xml:space="preserve"> teach or defend what we do not know, it then behooves on us to </w:t>
      </w:r>
      <w:proofErr w:type="gramStart"/>
      <w:r w:rsidR="00932C71">
        <w:rPr>
          <w:rFonts w:ascii="Times New Roman" w:hAnsi="Times New Roman" w:cs="Times New Roman"/>
          <w:sz w:val="24"/>
          <w:szCs w:val="24"/>
        </w:rPr>
        <w:t>equip ourselves with the required knowledge at all times</w:t>
      </w:r>
      <w:proofErr w:type="gramEnd"/>
      <w:r w:rsidR="00932C71">
        <w:rPr>
          <w:rFonts w:ascii="Times New Roman" w:hAnsi="Times New Roman" w:cs="Times New Roman"/>
          <w:sz w:val="24"/>
          <w:szCs w:val="24"/>
        </w:rPr>
        <w:t>.</w:t>
      </w:r>
      <w:r w:rsidR="00660445">
        <w:rPr>
          <w:rFonts w:ascii="Times New Roman" w:hAnsi="Times New Roman" w:cs="Times New Roman"/>
          <w:sz w:val="24"/>
          <w:szCs w:val="24"/>
        </w:rPr>
        <w:t xml:space="preserve"> In this, we </w:t>
      </w:r>
      <w:proofErr w:type="gramStart"/>
      <w:r w:rsidR="00660445">
        <w:rPr>
          <w:rFonts w:ascii="Times New Roman" w:hAnsi="Times New Roman" w:cs="Times New Roman"/>
          <w:sz w:val="24"/>
          <w:szCs w:val="24"/>
        </w:rPr>
        <w:t>bring to mind</w:t>
      </w:r>
      <w:proofErr w:type="gramEnd"/>
      <w:r w:rsidR="00660445">
        <w:rPr>
          <w:rFonts w:ascii="Times New Roman" w:hAnsi="Times New Roman" w:cs="Times New Roman"/>
          <w:sz w:val="24"/>
          <w:szCs w:val="24"/>
        </w:rPr>
        <w:t xml:space="preserve"> also the clear </w:t>
      </w:r>
      <w:r w:rsidR="00920EDA">
        <w:rPr>
          <w:rFonts w:ascii="Times New Roman" w:hAnsi="Times New Roman" w:cs="Times New Roman"/>
          <w:sz w:val="24"/>
          <w:szCs w:val="24"/>
        </w:rPr>
        <w:t>distinction</w:t>
      </w:r>
      <w:r w:rsidR="00660445">
        <w:rPr>
          <w:rFonts w:ascii="Times New Roman" w:hAnsi="Times New Roman" w:cs="Times New Roman"/>
          <w:sz w:val="24"/>
          <w:szCs w:val="24"/>
        </w:rPr>
        <w:t xml:space="preserve"> between God and his creation whether we can understand his incomprehensibility or not, especially towards his relationship.</w:t>
      </w:r>
    </w:p>
    <w:p w14:paraId="0A11F23C" w14:textId="77777777" w:rsidR="00920EDA" w:rsidRDefault="00920EDA" w:rsidP="00F179CE">
      <w:pPr>
        <w:spacing w:after="0" w:line="360" w:lineRule="auto"/>
        <w:jc w:val="both"/>
        <w:rPr>
          <w:rFonts w:ascii="Times New Roman" w:hAnsi="Times New Roman" w:cs="Times New Roman"/>
          <w:sz w:val="24"/>
          <w:szCs w:val="24"/>
        </w:rPr>
      </w:pPr>
      <w:commentRangeStart w:id="4"/>
    </w:p>
    <w:p w14:paraId="6D868E88" w14:textId="77777777" w:rsidR="00920EDA" w:rsidRDefault="00920EDA"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Some scholars opines that some of our philosophical tools aids us to have a firm grasp </w:t>
      </w:r>
      <w:r w:rsidR="00000316">
        <w:rPr>
          <w:rFonts w:ascii="Times New Roman" w:hAnsi="Times New Roman" w:cs="Times New Roman"/>
          <w:sz w:val="24"/>
          <w:szCs w:val="24"/>
        </w:rPr>
        <w:t>in</w:t>
      </w:r>
      <w:r>
        <w:rPr>
          <w:rFonts w:ascii="Times New Roman" w:hAnsi="Times New Roman" w:cs="Times New Roman"/>
          <w:sz w:val="24"/>
          <w:szCs w:val="24"/>
        </w:rPr>
        <w:t xml:space="preserve"> understand</w:t>
      </w:r>
      <w:r w:rsidR="00000316">
        <w:rPr>
          <w:rFonts w:ascii="Times New Roman" w:hAnsi="Times New Roman" w:cs="Times New Roman"/>
          <w:sz w:val="24"/>
          <w:szCs w:val="24"/>
        </w:rPr>
        <w:t>ing</w:t>
      </w:r>
      <w:r>
        <w:rPr>
          <w:rFonts w:ascii="Times New Roman" w:hAnsi="Times New Roman" w:cs="Times New Roman"/>
          <w:sz w:val="24"/>
          <w:szCs w:val="24"/>
        </w:rPr>
        <w:t xml:space="preserve"> the bedrock in theology </w:t>
      </w:r>
      <w:r w:rsidR="0036361B">
        <w:rPr>
          <w:rFonts w:ascii="Times New Roman" w:hAnsi="Times New Roman" w:cs="Times New Roman"/>
          <w:sz w:val="24"/>
          <w:szCs w:val="24"/>
        </w:rPr>
        <w:t xml:space="preserve">because it enables us to </w:t>
      </w:r>
      <w:r w:rsidR="00000316">
        <w:rPr>
          <w:rFonts w:ascii="Times New Roman" w:hAnsi="Times New Roman" w:cs="Times New Roman"/>
          <w:sz w:val="24"/>
          <w:szCs w:val="24"/>
        </w:rPr>
        <w:t xml:space="preserve">arrive at </w:t>
      </w:r>
      <w:r w:rsidR="0036361B">
        <w:rPr>
          <w:rFonts w:ascii="Times New Roman" w:hAnsi="Times New Roman" w:cs="Times New Roman"/>
          <w:sz w:val="24"/>
          <w:szCs w:val="24"/>
        </w:rPr>
        <w:t xml:space="preserve">a logical </w:t>
      </w:r>
      <w:r w:rsidR="00000316">
        <w:rPr>
          <w:rFonts w:ascii="Times New Roman" w:hAnsi="Times New Roman" w:cs="Times New Roman"/>
          <w:sz w:val="24"/>
          <w:szCs w:val="24"/>
        </w:rPr>
        <w:t xml:space="preserve">and </w:t>
      </w:r>
      <w:r w:rsidR="0036361B">
        <w:rPr>
          <w:rFonts w:ascii="Times New Roman" w:hAnsi="Times New Roman" w:cs="Times New Roman"/>
          <w:sz w:val="24"/>
          <w:szCs w:val="24"/>
        </w:rPr>
        <w:t>correct conclusion.</w:t>
      </w:r>
      <w:r w:rsidR="00A97E82">
        <w:rPr>
          <w:rFonts w:ascii="Times New Roman" w:hAnsi="Times New Roman" w:cs="Times New Roman"/>
          <w:sz w:val="24"/>
          <w:szCs w:val="24"/>
        </w:rPr>
        <w:t xml:space="preserve"> This is so because the human senses cannot fathom </w:t>
      </w:r>
      <w:r w:rsidR="001B65D9">
        <w:rPr>
          <w:rFonts w:ascii="Times New Roman" w:hAnsi="Times New Roman" w:cs="Times New Roman"/>
          <w:sz w:val="24"/>
          <w:szCs w:val="24"/>
        </w:rPr>
        <w:t xml:space="preserve">that which is beyond his </w:t>
      </w:r>
      <w:r w:rsidR="00D30E24">
        <w:rPr>
          <w:rFonts w:ascii="Times New Roman" w:hAnsi="Times New Roman" w:cs="Times New Roman"/>
          <w:sz w:val="24"/>
          <w:szCs w:val="24"/>
        </w:rPr>
        <w:t>imagination.</w:t>
      </w:r>
      <w:commentRangeEnd w:id="4"/>
      <w:r w:rsidR="00593E67">
        <w:rPr>
          <w:rStyle w:val="CommentReference"/>
        </w:rPr>
        <w:commentReference w:id="4"/>
      </w:r>
    </w:p>
    <w:p w14:paraId="5E16F416" w14:textId="77777777" w:rsidR="001B65D9" w:rsidRDefault="001B65D9" w:rsidP="00F179CE">
      <w:pPr>
        <w:spacing w:after="0" w:line="360" w:lineRule="auto"/>
        <w:jc w:val="both"/>
        <w:rPr>
          <w:rFonts w:ascii="Times New Roman" w:hAnsi="Times New Roman" w:cs="Times New Roman"/>
          <w:sz w:val="24"/>
          <w:szCs w:val="24"/>
        </w:rPr>
      </w:pPr>
    </w:p>
    <w:p w14:paraId="319ED36C" w14:textId="77777777" w:rsidR="001C1CD1" w:rsidRDefault="007C50DF" w:rsidP="00F179CE">
      <w:pPr>
        <w:spacing w:after="0" w:line="360" w:lineRule="auto"/>
        <w:jc w:val="both"/>
        <w:rPr>
          <w:rFonts w:ascii="Times New Roman" w:hAnsi="Times New Roman" w:cs="Times New Roman"/>
          <w:b/>
          <w:bCs/>
          <w:sz w:val="26"/>
          <w:szCs w:val="26"/>
        </w:rPr>
      </w:pPr>
      <w:r w:rsidRPr="007C50DF">
        <w:rPr>
          <w:rFonts w:ascii="Times New Roman" w:hAnsi="Times New Roman" w:cs="Times New Roman"/>
          <w:b/>
          <w:bCs/>
          <w:sz w:val="26"/>
          <w:szCs w:val="26"/>
        </w:rPr>
        <w:t xml:space="preserve">CONCLUSION </w:t>
      </w:r>
    </w:p>
    <w:p w14:paraId="3521B17F" w14:textId="77777777" w:rsidR="00DB679D" w:rsidRPr="00405D3F" w:rsidRDefault="00757AA4" w:rsidP="00566485">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In the understanding of this unintended reformation, reference has to be made to Luther because of his great contributions, especially during the </w:t>
      </w:r>
      <w:proofErr w:type="gramStart"/>
      <w:r w:rsidR="00D30E24">
        <w:rPr>
          <w:rFonts w:ascii="Times New Roman" w:hAnsi="Times New Roman" w:cs="Times New Roman"/>
          <w:sz w:val="24"/>
          <w:szCs w:val="24"/>
        </w:rPr>
        <w:t>middle Ages</w:t>
      </w:r>
      <w:proofErr w:type="gramEnd"/>
      <w:r>
        <w:rPr>
          <w:rFonts w:ascii="Times New Roman" w:hAnsi="Times New Roman" w:cs="Times New Roman"/>
          <w:sz w:val="24"/>
          <w:szCs w:val="24"/>
        </w:rPr>
        <w:t xml:space="preserve"> where he dwelt extensively on the synergy between the early modern Christianity and the critique of the modern reduction theory of religion. </w:t>
      </w:r>
      <w:r w:rsidR="00A5002B">
        <w:rPr>
          <w:rFonts w:ascii="Times New Roman" w:hAnsi="Times New Roman" w:cs="Times New Roman"/>
          <w:sz w:val="24"/>
          <w:szCs w:val="24"/>
        </w:rPr>
        <w:t>Hence,</w:t>
      </w:r>
      <w:r>
        <w:rPr>
          <w:rFonts w:ascii="Times New Roman" w:hAnsi="Times New Roman" w:cs="Times New Roman"/>
          <w:sz w:val="24"/>
          <w:szCs w:val="24"/>
        </w:rPr>
        <w:t xml:space="preserve"> he pointed to three major points, which are</w:t>
      </w:r>
      <w:r w:rsidR="00A5002B">
        <w:rPr>
          <w:rFonts w:ascii="Times New Roman" w:hAnsi="Times New Roman" w:cs="Times New Roman"/>
          <w:sz w:val="24"/>
          <w:szCs w:val="24"/>
        </w:rPr>
        <w:t xml:space="preserve"> thus:</w:t>
      </w: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A5002B">
        <w:rPr>
          <w:rFonts w:ascii="Times New Roman" w:hAnsi="Times New Roman" w:cs="Times New Roman"/>
          <w:bCs/>
          <w:sz w:val="24"/>
          <w:szCs w:val="24"/>
        </w:rPr>
        <w:t>L</w:t>
      </w:r>
      <w:r>
        <w:rPr>
          <w:rFonts w:ascii="Times New Roman" w:hAnsi="Times New Roman" w:cs="Times New Roman"/>
          <w:bCs/>
          <w:sz w:val="24"/>
          <w:szCs w:val="24"/>
        </w:rPr>
        <w:t>iberal democracy wishes to keep religion marginalized</w:t>
      </w:r>
      <w:r w:rsidR="00A5002B">
        <w:rPr>
          <w:rFonts w:ascii="Times New Roman" w:hAnsi="Times New Roman" w:cs="Times New Roman"/>
          <w:bCs/>
          <w:sz w:val="24"/>
          <w:szCs w:val="24"/>
        </w:rPr>
        <w:t>.</w:t>
      </w:r>
      <w:r>
        <w:rPr>
          <w:rFonts w:ascii="Times New Roman" w:hAnsi="Times New Roman" w:cs="Times New Roman"/>
          <w:sz w:val="24"/>
          <w:szCs w:val="24"/>
        </w:rPr>
        <w:t xml:space="preserve"> (ii) </w:t>
      </w:r>
      <w:r w:rsidR="00A5002B">
        <w:rPr>
          <w:rFonts w:ascii="Times New Roman" w:hAnsi="Times New Roman" w:cs="Times New Roman"/>
          <w:sz w:val="24"/>
          <w:szCs w:val="24"/>
        </w:rPr>
        <w:t>Synergy between science and religion, and lastly (</w:t>
      </w:r>
      <w:r>
        <w:rPr>
          <w:rFonts w:ascii="Times New Roman" w:hAnsi="Times New Roman" w:cs="Times New Roman"/>
          <w:sz w:val="24"/>
          <w:szCs w:val="24"/>
        </w:rPr>
        <w:t xml:space="preserve">iii) </w:t>
      </w:r>
      <w:r w:rsidR="00A5002B">
        <w:rPr>
          <w:rFonts w:ascii="Times New Roman" w:hAnsi="Times New Roman" w:cs="Times New Roman"/>
          <w:bCs/>
          <w:sz w:val="24"/>
          <w:szCs w:val="24"/>
        </w:rPr>
        <w:t>Western culture is the chance result of the protestant reformations.</w:t>
      </w:r>
    </w:p>
    <w:sectPr w:rsidR="00DB679D" w:rsidRPr="00405D3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3:39:00Z" w:initials="BI">
    <w:p w14:paraId="42FCAEB4" w14:textId="77777777" w:rsidR="007D2873" w:rsidRDefault="007D2873" w:rsidP="00CD0CA2">
      <w:pPr>
        <w:pStyle w:val="CommentText"/>
      </w:pPr>
      <w:r>
        <w:rPr>
          <w:rStyle w:val="CommentReference"/>
        </w:rPr>
        <w:annotationRef/>
      </w:r>
      <w:r>
        <w:rPr>
          <w:lang w:val="en-GB"/>
        </w:rPr>
        <w:t>Western world???</w:t>
      </w:r>
    </w:p>
  </w:comment>
  <w:comment w:id="1" w:author="Benedict Iwatt" w:date="2023-01-19T23:41:00Z" w:initials="BI">
    <w:p w14:paraId="493337C5" w14:textId="77777777" w:rsidR="007D2873" w:rsidRDefault="007D2873" w:rsidP="00C2729D">
      <w:pPr>
        <w:pStyle w:val="CommentText"/>
      </w:pPr>
      <w:r>
        <w:rPr>
          <w:rStyle w:val="CommentReference"/>
        </w:rPr>
        <w:annotationRef/>
      </w:r>
      <w:r>
        <w:rPr>
          <w:lang w:val="en-GB"/>
        </w:rPr>
        <w:t>What????</w:t>
      </w:r>
    </w:p>
  </w:comment>
  <w:comment w:id="2" w:author="Benedict Iwatt" w:date="2023-01-19T23:42:00Z" w:initials="BI">
    <w:p w14:paraId="04EDCC31" w14:textId="77777777" w:rsidR="007D2873" w:rsidRDefault="007D2873" w:rsidP="00035121">
      <w:pPr>
        <w:pStyle w:val="CommentText"/>
      </w:pPr>
      <w:r>
        <w:rPr>
          <w:rStyle w:val="CommentReference"/>
        </w:rPr>
        <w:annotationRef/>
      </w:r>
      <w:r>
        <w:rPr>
          <w:lang w:val="en-GB"/>
        </w:rPr>
        <w:t>I do not understand</w:t>
      </w:r>
    </w:p>
  </w:comment>
  <w:comment w:id="3" w:author="Benedict Iwatt" w:date="2023-01-19T23:49:00Z" w:initials="BI">
    <w:p w14:paraId="7C69957E" w14:textId="77777777" w:rsidR="00593E67" w:rsidRDefault="00593E67" w:rsidP="00FC535B">
      <w:pPr>
        <w:pStyle w:val="CommentText"/>
      </w:pPr>
      <w:r>
        <w:rPr>
          <w:rStyle w:val="CommentReference"/>
        </w:rPr>
        <w:annotationRef/>
      </w:r>
      <w:r>
        <w:rPr>
          <w:lang w:val="en-GB"/>
        </w:rPr>
        <w:t>Which part of the book can we refer this to?</w:t>
      </w:r>
    </w:p>
  </w:comment>
  <w:comment w:id="4" w:author="Benedict Iwatt" w:date="2023-01-19T23:48:00Z" w:initials="BI">
    <w:p w14:paraId="4831E470" w14:textId="27F2CEDC" w:rsidR="00593E67" w:rsidRDefault="00593E67" w:rsidP="00B91A79">
      <w:pPr>
        <w:pStyle w:val="CommentText"/>
      </w:pPr>
      <w:r>
        <w:rPr>
          <w:rStyle w:val="CommentReference"/>
        </w:rPr>
        <w:annotationRef/>
      </w:r>
      <w:r>
        <w:rPr>
          <w:lang w:val="en-GB"/>
        </w:rPr>
        <w:t xml:space="preserve">Did you even the book? This is too general an idea!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FCAEB4" w15:done="0"/>
  <w15:commentEx w15:paraId="493337C5" w15:done="0"/>
  <w15:commentEx w15:paraId="04EDCC31" w15:done="0"/>
  <w15:commentEx w15:paraId="7C69957E" w15:done="0"/>
  <w15:commentEx w15:paraId="4831E4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531D" w16cex:dateUtc="2023-01-19T23:39:00Z"/>
  <w16cex:commentExtensible w16cex:durableId="277453AE" w16cex:dateUtc="2023-01-19T23:41:00Z"/>
  <w16cex:commentExtensible w16cex:durableId="277453D4" w16cex:dateUtc="2023-01-19T23:42:00Z"/>
  <w16cex:commentExtensible w16cex:durableId="2774557B" w16cex:dateUtc="2023-01-19T23:49:00Z"/>
  <w16cex:commentExtensible w16cex:durableId="27745550" w16cex:dateUtc="2023-01-19T2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FCAEB4" w16cid:durableId="2774531D"/>
  <w16cid:commentId w16cid:paraId="493337C5" w16cid:durableId="277453AE"/>
  <w16cid:commentId w16cid:paraId="04EDCC31" w16cid:durableId="277453D4"/>
  <w16cid:commentId w16cid:paraId="7C69957E" w16cid:durableId="2774557B"/>
  <w16cid:commentId w16cid:paraId="4831E470" w16cid:durableId="277455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37FCC" w14:textId="77777777" w:rsidR="00A87688" w:rsidRDefault="00A87688" w:rsidP="002B6CCA">
      <w:pPr>
        <w:spacing w:after="0" w:line="240" w:lineRule="auto"/>
      </w:pPr>
      <w:r>
        <w:separator/>
      </w:r>
    </w:p>
  </w:endnote>
  <w:endnote w:type="continuationSeparator" w:id="0">
    <w:p w14:paraId="6AA86A34" w14:textId="77777777" w:rsidR="00A87688" w:rsidRDefault="00A87688" w:rsidP="002B6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F8F42" w14:textId="77777777" w:rsidR="00A87688" w:rsidRDefault="00A87688" w:rsidP="002B6CCA">
      <w:pPr>
        <w:spacing w:after="0" w:line="240" w:lineRule="auto"/>
      </w:pPr>
      <w:r>
        <w:separator/>
      </w:r>
    </w:p>
  </w:footnote>
  <w:footnote w:type="continuationSeparator" w:id="0">
    <w:p w14:paraId="7C3DB74A" w14:textId="77777777" w:rsidR="00A87688" w:rsidRDefault="00A87688" w:rsidP="002B6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B5F5E"/>
    <w:multiLevelType w:val="hybridMultilevel"/>
    <w:tmpl w:val="DBA03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9C4177"/>
    <w:multiLevelType w:val="hybridMultilevel"/>
    <w:tmpl w:val="887E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807248">
    <w:abstractNumId w:val="0"/>
  </w:num>
  <w:num w:numId="2" w16cid:durableId="10866099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DB"/>
    <w:rsid w:val="00000316"/>
    <w:rsid w:val="00063ED9"/>
    <w:rsid w:val="000C5456"/>
    <w:rsid w:val="00100D2F"/>
    <w:rsid w:val="00123108"/>
    <w:rsid w:val="001575AD"/>
    <w:rsid w:val="00180D94"/>
    <w:rsid w:val="00191D20"/>
    <w:rsid w:val="001A2B78"/>
    <w:rsid w:val="001A55D3"/>
    <w:rsid w:val="001B65D9"/>
    <w:rsid w:val="001C1CD1"/>
    <w:rsid w:val="001D06DD"/>
    <w:rsid w:val="001D1C4F"/>
    <w:rsid w:val="001D6701"/>
    <w:rsid w:val="001F61B6"/>
    <w:rsid w:val="002529D4"/>
    <w:rsid w:val="002659F7"/>
    <w:rsid w:val="00266096"/>
    <w:rsid w:val="00297EB8"/>
    <w:rsid w:val="002B6CCA"/>
    <w:rsid w:val="002C0704"/>
    <w:rsid w:val="0033690B"/>
    <w:rsid w:val="00341D7C"/>
    <w:rsid w:val="0036361B"/>
    <w:rsid w:val="003A57A2"/>
    <w:rsid w:val="003E3CFF"/>
    <w:rsid w:val="00405D3F"/>
    <w:rsid w:val="004077BE"/>
    <w:rsid w:val="00416879"/>
    <w:rsid w:val="004322C2"/>
    <w:rsid w:val="0044475C"/>
    <w:rsid w:val="00483EDA"/>
    <w:rsid w:val="00483F1C"/>
    <w:rsid w:val="004D7971"/>
    <w:rsid w:val="00566485"/>
    <w:rsid w:val="00593E67"/>
    <w:rsid w:val="005F2F08"/>
    <w:rsid w:val="00616CBD"/>
    <w:rsid w:val="006174CD"/>
    <w:rsid w:val="00637214"/>
    <w:rsid w:val="00645F49"/>
    <w:rsid w:val="00660445"/>
    <w:rsid w:val="006D7277"/>
    <w:rsid w:val="006E5B70"/>
    <w:rsid w:val="007025CD"/>
    <w:rsid w:val="00726CE6"/>
    <w:rsid w:val="00757AA4"/>
    <w:rsid w:val="007700AF"/>
    <w:rsid w:val="00780BBD"/>
    <w:rsid w:val="007C50DF"/>
    <w:rsid w:val="007D0435"/>
    <w:rsid w:val="007D2873"/>
    <w:rsid w:val="007F48CC"/>
    <w:rsid w:val="008A69C3"/>
    <w:rsid w:val="008D0FEA"/>
    <w:rsid w:val="008D7843"/>
    <w:rsid w:val="0090311A"/>
    <w:rsid w:val="00920EDA"/>
    <w:rsid w:val="00932C71"/>
    <w:rsid w:val="00943366"/>
    <w:rsid w:val="00973DDD"/>
    <w:rsid w:val="009911F4"/>
    <w:rsid w:val="0099580E"/>
    <w:rsid w:val="00996494"/>
    <w:rsid w:val="009C0454"/>
    <w:rsid w:val="009D679A"/>
    <w:rsid w:val="00A13DC4"/>
    <w:rsid w:val="00A20904"/>
    <w:rsid w:val="00A22903"/>
    <w:rsid w:val="00A5002B"/>
    <w:rsid w:val="00A6644A"/>
    <w:rsid w:val="00A67AA1"/>
    <w:rsid w:val="00A87688"/>
    <w:rsid w:val="00A97E82"/>
    <w:rsid w:val="00BF3006"/>
    <w:rsid w:val="00C10D0C"/>
    <w:rsid w:val="00C2519B"/>
    <w:rsid w:val="00C376DE"/>
    <w:rsid w:val="00C533DB"/>
    <w:rsid w:val="00C565C3"/>
    <w:rsid w:val="00C97BB8"/>
    <w:rsid w:val="00CC4C5F"/>
    <w:rsid w:val="00D20E86"/>
    <w:rsid w:val="00D30E24"/>
    <w:rsid w:val="00D51981"/>
    <w:rsid w:val="00D63171"/>
    <w:rsid w:val="00D64D3E"/>
    <w:rsid w:val="00DB679D"/>
    <w:rsid w:val="00E43B30"/>
    <w:rsid w:val="00E6015A"/>
    <w:rsid w:val="00EA74E1"/>
    <w:rsid w:val="00EB73A5"/>
    <w:rsid w:val="00ED6ECA"/>
    <w:rsid w:val="00EF1A94"/>
    <w:rsid w:val="00F02F9E"/>
    <w:rsid w:val="00F179CE"/>
    <w:rsid w:val="00F533F8"/>
    <w:rsid w:val="00FF5E56"/>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18A2"/>
  <w15:chartTrackingRefBased/>
  <w15:docId w15:val="{FC5509ED-24CB-4158-8C94-89D13758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98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704"/>
    <w:pPr>
      <w:ind w:left="720"/>
      <w:contextualSpacing/>
    </w:pPr>
  </w:style>
  <w:style w:type="paragraph" w:styleId="FootnoteText">
    <w:name w:val="footnote text"/>
    <w:basedOn w:val="Normal"/>
    <w:link w:val="FootnoteTextChar"/>
    <w:uiPriority w:val="99"/>
    <w:unhideWhenUsed/>
    <w:rsid w:val="002B6CCA"/>
    <w:pPr>
      <w:spacing w:after="0" w:line="240" w:lineRule="auto"/>
    </w:pPr>
    <w:rPr>
      <w:sz w:val="20"/>
      <w:szCs w:val="20"/>
    </w:rPr>
  </w:style>
  <w:style w:type="character" w:customStyle="1" w:styleId="FootnoteTextChar">
    <w:name w:val="Footnote Text Char"/>
    <w:basedOn w:val="DefaultParagraphFont"/>
    <w:link w:val="FootnoteText"/>
    <w:uiPriority w:val="99"/>
    <w:rsid w:val="002B6CCA"/>
    <w:rPr>
      <w:kern w:val="0"/>
      <w:sz w:val="20"/>
      <w:szCs w:val="20"/>
      <w14:ligatures w14:val="none"/>
    </w:rPr>
  </w:style>
  <w:style w:type="character" w:styleId="FootnoteReference">
    <w:name w:val="footnote reference"/>
    <w:basedOn w:val="DefaultParagraphFont"/>
    <w:uiPriority w:val="99"/>
    <w:semiHidden/>
    <w:unhideWhenUsed/>
    <w:rsid w:val="002B6CCA"/>
    <w:rPr>
      <w:vertAlign w:val="superscript"/>
    </w:rPr>
  </w:style>
  <w:style w:type="character" w:styleId="CommentReference">
    <w:name w:val="annotation reference"/>
    <w:basedOn w:val="DefaultParagraphFont"/>
    <w:uiPriority w:val="99"/>
    <w:semiHidden/>
    <w:unhideWhenUsed/>
    <w:rsid w:val="007D2873"/>
    <w:rPr>
      <w:sz w:val="16"/>
      <w:szCs w:val="16"/>
    </w:rPr>
  </w:style>
  <w:style w:type="paragraph" w:styleId="CommentText">
    <w:name w:val="annotation text"/>
    <w:basedOn w:val="Normal"/>
    <w:link w:val="CommentTextChar"/>
    <w:uiPriority w:val="99"/>
    <w:unhideWhenUsed/>
    <w:rsid w:val="007D2873"/>
    <w:pPr>
      <w:spacing w:line="240" w:lineRule="auto"/>
    </w:pPr>
    <w:rPr>
      <w:sz w:val="20"/>
      <w:szCs w:val="20"/>
    </w:rPr>
  </w:style>
  <w:style w:type="character" w:customStyle="1" w:styleId="CommentTextChar">
    <w:name w:val="Comment Text Char"/>
    <w:basedOn w:val="DefaultParagraphFont"/>
    <w:link w:val="CommentText"/>
    <w:uiPriority w:val="99"/>
    <w:rsid w:val="007D287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D2873"/>
    <w:rPr>
      <w:b/>
      <w:bCs/>
    </w:rPr>
  </w:style>
  <w:style w:type="character" w:customStyle="1" w:styleId="CommentSubjectChar">
    <w:name w:val="Comment Subject Char"/>
    <w:basedOn w:val="CommentTextChar"/>
    <w:link w:val="CommentSubject"/>
    <w:uiPriority w:val="99"/>
    <w:semiHidden/>
    <w:rsid w:val="007D287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7194</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epiphanyobidile@gmail.com</dc:creator>
  <cp:keywords/>
  <dc:description/>
  <cp:lastModifiedBy>Benedict Iwatt</cp:lastModifiedBy>
  <cp:revision>53</cp:revision>
  <dcterms:created xsi:type="dcterms:W3CDTF">2022-11-07T14:56:00Z</dcterms:created>
  <dcterms:modified xsi:type="dcterms:W3CDTF">2023-01-19T23:49:00Z</dcterms:modified>
</cp:coreProperties>
</file>