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58091" w14:textId="77777777" w:rsidR="00BF4961" w:rsidRPr="00505078" w:rsidRDefault="00BA4119" w:rsidP="003A70FD">
      <w:pPr>
        <w:spacing w:line="480" w:lineRule="auto"/>
        <w:jc w:val="both"/>
        <w:rPr>
          <w:b/>
          <w:sz w:val="24"/>
          <w:szCs w:val="24"/>
          <w:lang w:val="it-IT"/>
        </w:rPr>
      </w:pPr>
      <w:r w:rsidRPr="00505078">
        <w:rPr>
          <w:b/>
          <w:sz w:val="24"/>
          <w:szCs w:val="24"/>
          <w:lang w:val="it-IT"/>
        </w:rPr>
        <w:t>NAME: MMEGHA BASIL C.</w:t>
      </w:r>
    </w:p>
    <w:p w14:paraId="4911FC63" w14:textId="77777777" w:rsidR="00BA4119" w:rsidRPr="00505078" w:rsidRDefault="00BA4119" w:rsidP="003A70FD">
      <w:pPr>
        <w:spacing w:line="480" w:lineRule="auto"/>
        <w:jc w:val="both"/>
        <w:rPr>
          <w:b/>
          <w:sz w:val="24"/>
          <w:szCs w:val="24"/>
          <w:lang w:val="it-IT"/>
        </w:rPr>
      </w:pPr>
      <w:r w:rsidRPr="00505078">
        <w:rPr>
          <w:b/>
          <w:sz w:val="24"/>
          <w:szCs w:val="24"/>
          <w:lang w:val="it-IT"/>
        </w:rPr>
        <w:t>MATRIC NO: DI/923</w:t>
      </w:r>
    </w:p>
    <w:p w14:paraId="520C4744" w14:textId="77777777" w:rsidR="00BA4119" w:rsidRPr="003A70FD" w:rsidRDefault="00BA4119" w:rsidP="003A70FD">
      <w:pPr>
        <w:spacing w:line="480" w:lineRule="auto"/>
        <w:jc w:val="both"/>
        <w:rPr>
          <w:b/>
          <w:sz w:val="24"/>
          <w:szCs w:val="24"/>
        </w:rPr>
      </w:pPr>
      <w:r w:rsidRPr="003A70FD">
        <w:rPr>
          <w:b/>
          <w:sz w:val="24"/>
          <w:szCs w:val="24"/>
        </w:rPr>
        <w:t>COURSE TITLE: REFORMATION</w:t>
      </w:r>
    </w:p>
    <w:p w14:paraId="3C16EBB9" w14:textId="77777777" w:rsidR="00BA4119" w:rsidRPr="003A70FD" w:rsidRDefault="00BA4119" w:rsidP="003A70FD">
      <w:pPr>
        <w:spacing w:line="480" w:lineRule="auto"/>
        <w:jc w:val="both"/>
        <w:rPr>
          <w:b/>
          <w:sz w:val="24"/>
          <w:szCs w:val="24"/>
        </w:rPr>
      </w:pPr>
      <w:r w:rsidRPr="003A70FD">
        <w:rPr>
          <w:b/>
          <w:sz w:val="24"/>
          <w:szCs w:val="24"/>
        </w:rPr>
        <w:t>COURSE CODE: TH320</w:t>
      </w:r>
    </w:p>
    <w:p w14:paraId="565DE0E3" w14:textId="77777777" w:rsidR="00BA4119" w:rsidRPr="003A70FD" w:rsidRDefault="00BA4119" w:rsidP="003A70FD">
      <w:pPr>
        <w:spacing w:line="480" w:lineRule="auto"/>
        <w:jc w:val="both"/>
        <w:rPr>
          <w:b/>
          <w:sz w:val="24"/>
          <w:szCs w:val="24"/>
        </w:rPr>
      </w:pPr>
      <w:r w:rsidRPr="003A70FD">
        <w:rPr>
          <w:b/>
          <w:sz w:val="24"/>
          <w:szCs w:val="24"/>
        </w:rPr>
        <w:t>LECTURER: REV. FR. BENEDICT JOSEPH IWATT</w:t>
      </w:r>
    </w:p>
    <w:p w14:paraId="6A8945A5" w14:textId="77777777" w:rsidR="00BA4119" w:rsidRPr="003A70FD" w:rsidRDefault="00BA4119" w:rsidP="003A70FD">
      <w:pPr>
        <w:spacing w:line="480" w:lineRule="auto"/>
        <w:jc w:val="both"/>
        <w:rPr>
          <w:b/>
          <w:sz w:val="24"/>
          <w:szCs w:val="24"/>
        </w:rPr>
      </w:pPr>
      <w:r w:rsidRPr="003A70FD">
        <w:rPr>
          <w:b/>
          <w:sz w:val="24"/>
          <w:szCs w:val="24"/>
        </w:rPr>
        <w:t xml:space="preserve">DATE: </w:t>
      </w:r>
      <w:r w:rsidR="00DB1982">
        <w:rPr>
          <w:b/>
          <w:sz w:val="24"/>
          <w:szCs w:val="24"/>
        </w:rPr>
        <w:t>2O</w:t>
      </w:r>
      <w:r w:rsidRPr="003A70FD">
        <w:rPr>
          <w:b/>
          <w:sz w:val="24"/>
          <w:szCs w:val="24"/>
          <w:vertAlign w:val="superscript"/>
        </w:rPr>
        <w:t>TH</w:t>
      </w:r>
      <w:r w:rsidR="00DB1982">
        <w:rPr>
          <w:b/>
          <w:sz w:val="24"/>
          <w:szCs w:val="24"/>
        </w:rPr>
        <w:t xml:space="preserve"> DECEMBER, 2023</w:t>
      </w:r>
    </w:p>
    <w:p w14:paraId="2F41BB56" w14:textId="77777777" w:rsidR="003A70FD" w:rsidRDefault="003A70FD" w:rsidP="003A70FD">
      <w:pPr>
        <w:spacing w:line="480" w:lineRule="auto"/>
        <w:jc w:val="both"/>
        <w:rPr>
          <w:b/>
          <w:sz w:val="24"/>
          <w:szCs w:val="24"/>
        </w:rPr>
      </w:pPr>
      <w:r w:rsidRPr="003A70FD">
        <w:rPr>
          <w:b/>
          <w:sz w:val="24"/>
          <w:szCs w:val="24"/>
        </w:rPr>
        <w:t xml:space="preserve">                        </w:t>
      </w:r>
      <w:r w:rsidR="00A7556A">
        <w:rPr>
          <w:b/>
          <w:sz w:val="24"/>
          <w:szCs w:val="24"/>
        </w:rPr>
        <w:t xml:space="preserve">     THE BOOK TO BE REVIEWED IS UNI</w:t>
      </w:r>
      <w:r w:rsidR="00DB1982">
        <w:rPr>
          <w:b/>
          <w:sz w:val="24"/>
          <w:szCs w:val="24"/>
        </w:rPr>
        <w:t>NTENDED REFORMATION WRITTEN BY GREGORY BRAD.</w:t>
      </w:r>
      <w:r w:rsidR="00D54A0E">
        <w:rPr>
          <w:b/>
          <w:sz w:val="24"/>
          <w:szCs w:val="24"/>
        </w:rPr>
        <w:t xml:space="preserve"> </w:t>
      </w:r>
    </w:p>
    <w:p w14:paraId="07BC9768" w14:textId="77777777" w:rsidR="003A70FD" w:rsidRDefault="003A70FD" w:rsidP="003A70FD">
      <w:pPr>
        <w:spacing w:line="480" w:lineRule="auto"/>
        <w:jc w:val="both"/>
        <w:rPr>
          <w:b/>
          <w:sz w:val="24"/>
          <w:szCs w:val="24"/>
        </w:rPr>
      </w:pPr>
      <w:r>
        <w:rPr>
          <w:b/>
          <w:sz w:val="24"/>
          <w:szCs w:val="24"/>
        </w:rPr>
        <w:t>THE BIOGRAPHY OF THE AUTHOR</w:t>
      </w:r>
    </w:p>
    <w:p w14:paraId="690916FE" w14:textId="77777777" w:rsidR="00D46186" w:rsidRDefault="003A70FD" w:rsidP="001F78BB">
      <w:pPr>
        <w:spacing w:line="480" w:lineRule="auto"/>
        <w:jc w:val="both"/>
        <w:rPr>
          <w:sz w:val="24"/>
          <w:szCs w:val="24"/>
        </w:rPr>
      </w:pPr>
      <w:r w:rsidRPr="003A70FD">
        <w:rPr>
          <w:sz w:val="24"/>
          <w:szCs w:val="24"/>
        </w:rPr>
        <w:t xml:space="preserve">Brad </w:t>
      </w:r>
      <w:r>
        <w:rPr>
          <w:sz w:val="24"/>
          <w:szCs w:val="24"/>
        </w:rPr>
        <w:t xml:space="preserve">Stephan Gregory was born </w:t>
      </w:r>
      <w:r w:rsidR="001F78BB">
        <w:rPr>
          <w:sz w:val="24"/>
          <w:szCs w:val="24"/>
        </w:rPr>
        <w:t>on 28</w:t>
      </w:r>
      <w:r w:rsidR="001F78BB" w:rsidRPr="001F78BB">
        <w:rPr>
          <w:sz w:val="24"/>
          <w:szCs w:val="24"/>
          <w:vertAlign w:val="superscript"/>
        </w:rPr>
        <w:t>th</w:t>
      </w:r>
      <w:r w:rsidR="001F78BB">
        <w:rPr>
          <w:sz w:val="24"/>
          <w:szCs w:val="24"/>
        </w:rPr>
        <w:t xml:space="preserve"> May, 1963. He holds the Dorothy G. Griffin collegiate Chair in European History at the University of Notre Dame. After spending the spring 2002 Semester as a visiting Scholar with the Erasmus institute at Lady’s University, Gregory came to Notre </w:t>
      </w:r>
      <w:r w:rsidR="00D46186">
        <w:rPr>
          <w:sz w:val="24"/>
          <w:szCs w:val="24"/>
        </w:rPr>
        <w:t>Dame in 2003 after teaching at S</w:t>
      </w:r>
      <w:r w:rsidR="001F78BB">
        <w:rPr>
          <w:sz w:val="24"/>
          <w:szCs w:val="24"/>
        </w:rPr>
        <w:t>tanford University, where he received early tenure in 2001. He became a full professor of history at Notre Dame in 2012. Gregory formerly served as the director of the Notre Dame inst</w:t>
      </w:r>
      <w:r w:rsidR="00D46186">
        <w:rPr>
          <w:sz w:val="24"/>
          <w:szCs w:val="24"/>
        </w:rPr>
        <w:t>itute for Advance studies.</w:t>
      </w:r>
    </w:p>
    <w:p w14:paraId="1CC4008B" w14:textId="77777777" w:rsidR="00BB399A" w:rsidRPr="00D46186" w:rsidRDefault="00BB399A" w:rsidP="001F78BB">
      <w:pPr>
        <w:spacing w:line="480" w:lineRule="auto"/>
        <w:jc w:val="both"/>
        <w:rPr>
          <w:sz w:val="24"/>
          <w:szCs w:val="24"/>
        </w:rPr>
      </w:pPr>
      <w:r w:rsidRPr="00FC6E4F">
        <w:rPr>
          <w:b/>
          <w:sz w:val="24"/>
          <w:szCs w:val="24"/>
        </w:rPr>
        <w:t>THE SETTING OF THE BOOK</w:t>
      </w:r>
    </w:p>
    <w:p w14:paraId="2655880C" w14:textId="77777777" w:rsidR="00C530A7" w:rsidRDefault="00A7556A" w:rsidP="001F78BB">
      <w:pPr>
        <w:spacing w:line="480" w:lineRule="auto"/>
        <w:jc w:val="both"/>
        <w:rPr>
          <w:sz w:val="24"/>
          <w:szCs w:val="24"/>
        </w:rPr>
      </w:pPr>
      <w:r>
        <w:rPr>
          <w:sz w:val="24"/>
          <w:szCs w:val="24"/>
        </w:rPr>
        <w:t xml:space="preserve">In this book the author made it in such a way that if anyone reads the introduction of this book very carefully </w:t>
      </w:r>
      <w:r w:rsidR="00AC34D7">
        <w:rPr>
          <w:sz w:val="24"/>
          <w:szCs w:val="24"/>
        </w:rPr>
        <w:t xml:space="preserve">and meditatively </w:t>
      </w:r>
      <w:r>
        <w:rPr>
          <w:sz w:val="24"/>
          <w:szCs w:val="24"/>
        </w:rPr>
        <w:t>the person will be</w:t>
      </w:r>
      <w:r w:rsidR="00F87907">
        <w:rPr>
          <w:sz w:val="24"/>
          <w:szCs w:val="24"/>
        </w:rPr>
        <w:t xml:space="preserve"> able to have an initial idea of</w:t>
      </w:r>
      <w:r w:rsidR="00AC34D7">
        <w:rPr>
          <w:sz w:val="24"/>
          <w:szCs w:val="24"/>
        </w:rPr>
        <w:t xml:space="preserve"> what the author had already</w:t>
      </w:r>
      <w:r>
        <w:rPr>
          <w:sz w:val="24"/>
          <w:szCs w:val="24"/>
        </w:rPr>
        <w:t xml:space="preserve"> di</w:t>
      </w:r>
      <w:r w:rsidR="00F92099">
        <w:rPr>
          <w:sz w:val="24"/>
          <w:szCs w:val="24"/>
        </w:rPr>
        <w:t>scussed in the body of the book but not to grasp all the ideas</w:t>
      </w:r>
      <w:r w:rsidR="00F87907">
        <w:rPr>
          <w:sz w:val="24"/>
          <w:szCs w:val="24"/>
        </w:rPr>
        <w:t xml:space="preserve"> or knowledge</w:t>
      </w:r>
      <w:r w:rsidR="00F92099">
        <w:rPr>
          <w:sz w:val="24"/>
          <w:szCs w:val="24"/>
        </w:rPr>
        <w:t xml:space="preserve"> being </w:t>
      </w:r>
      <w:r w:rsidR="00F92099">
        <w:rPr>
          <w:sz w:val="24"/>
          <w:szCs w:val="24"/>
        </w:rPr>
        <w:lastRenderedPageBreak/>
        <w:t>elucidated by the author in the book. The book wa</w:t>
      </w:r>
      <w:r w:rsidR="00AC34D7">
        <w:rPr>
          <w:sz w:val="24"/>
          <w:szCs w:val="24"/>
        </w:rPr>
        <w:t>s written in</w:t>
      </w:r>
      <w:r w:rsidR="00F92099">
        <w:rPr>
          <w:sz w:val="24"/>
          <w:szCs w:val="24"/>
        </w:rPr>
        <w:t xml:space="preserve"> </w:t>
      </w:r>
      <w:r w:rsidR="00F87907">
        <w:rPr>
          <w:sz w:val="24"/>
          <w:szCs w:val="24"/>
        </w:rPr>
        <w:t xml:space="preserve">different </w:t>
      </w:r>
      <w:r w:rsidR="00F92099">
        <w:rPr>
          <w:sz w:val="24"/>
          <w:szCs w:val="24"/>
        </w:rPr>
        <w:t>Chapters</w:t>
      </w:r>
      <w:r w:rsidR="00AC34D7">
        <w:rPr>
          <w:sz w:val="24"/>
          <w:szCs w:val="24"/>
        </w:rPr>
        <w:t>,</w:t>
      </w:r>
      <w:r w:rsidR="00F717FE">
        <w:rPr>
          <w:sz w:val="24"/>
          <w:szCs w:val="24"/>
        </w:rPr>
        <w:t xml:space="preserve"> starting </w:t>
      </w:r>
      <w:r w:rsidR="00AC34D7">
        <w:rPr>
          <w:sz w:val="24"/>
          <w:szCs w:val="24"/>
        </w:rPr>
        <w:t xml:space="preserve">from chapter one </w:t>
      </w:r>
      <w:r w:rsidR="00C530A7">
        <w:rPr>
          <w:sz w:val="24"/>
          <w:szCs w:val="24"/>
        </w:rPr>
        <w:t xml:space="preserve">to chapter six </w:t>
      </w:r>
      <w:r w:rsidR="00F717FE">
        <w:rPr>
          <w:sz w:val="24"/>
          <w:szCs w:val="24"/>
        </w:rPr>
        <w:t>and each of the chapters</w:t>
      </w:r>
      <w:r w:rsidR="00F92099">
        <w:rPr>
          <w:sz w:val="24"/>
          <w:szCs w:val="24"/>
        </w:rPr>
        <w:t xml:space="preserve"> has a particular point or idea the author has explained in his</w:t>
      </w:r>
      <w:r w:rsidR="002B2B9C">
        <w:rPr>
          <w:sz w:val="24"/>
          <w:szCs w:val="24"/>
        </w:rPr>
        <w:t xml:space="preserve"> </w:t>
      </w:r>
      <w:r w:rsidR="00F92099">
        <w:rPr>
          <w:sz w:val="24"/>
          <w:szCs w:val="24"/>
        </w:rPr>
        <w:t>own point of view.</w:t>
      </w:r>
      <w:r w:rsidR="004D0BB3">
        <w:rPr>
          <w:sz w:val="24"/>
          <w:szCs w:val="24"/>
        </w:rPr>
        <w:t xml:space="preserve"> Since this book is written in chapters it will enhance </w:t>
      </w:r>
      <w:r w:rsidR="00F20ED9">
        <w:rPr>
          <w:sz w:val="24"/>
          <w:szCs w:val="24"/>
        </w:rPr>
        <w:t xml:space="preserve">the </w:t>
      </w:r>
      <w:r w:rsidR="004D0BB3">
        <w:rPr>
          <w:sz w:val="24"/>
          <w:szCs w:val="24"/>
        </w:rPr>
        <w:t>adequate</w:t>
      </w:r>
      <w:r w:rsidR="00F717FE">
        <w:rPr>
          <w:sz w:val="24"/>
          <w:szCs w:val="24"/>
        </w:rPr>
        <w:t xml:space="preserve"> un</w:t>
      </w:r>
      <w:r w:rsidR="004D0BB3">
        <w:rPr>
          <w:sz w:val="24"/>
          <w:szCs w:val="24"/>
        </w:rPr>
        <w:t>derstanding of it by the reader</w:t>
      </w:r>
      <w:r w:rsidR="00F20ED9">
        <w:rPr>
          <w:sz w:val="24"/>
          <w:szCs w:val="24"/>
        </w:rPr>
        <w:t>s</w:t>
      </w:r>
      <w:r w:rsidR="004D0BB3">
        <w:rPr>
          <w:sz w:val="24"/>
          <w:szCs w:val="24"/>
        </w:rPr>
        <w:t xml:space="preserve"> because some people find it most interesting to read a book</w:t>
      </w:r>
      <w:r w:rsidR="00F20ED9">
        <w:rPr>
          <w:sz w:val="24"/>
          <w:szCs w:val="24"/>
        </w:rPr>
        <w:t xml:space="preserve"> that is written in different chapters.</w:t>
      </w:r>
      <w:r w:rsidR="004D0BB3">
        <w:rPr>
          <w:sz w:val="24"/>
          <w:szCs w:val="24"/>
        </w:rPr>
        <w:t xml:space="preserve"> </w:t>
      </w:r>
    </w:p>
    <w:p w14:paraId="3A510D00" w14:textId="77777777" w:rsidR="005676D3" w:rsidRPr="00FC6E4F" w:rsidRDefault="00DB1982" w:rsidP="001F78BB">
      <w:pPr>
        <w:spacing w:line="480" w:lineRule="auto"/>
        <w:jc w:val="both"/>
        <w:rPr>
          <w:b/>
          <w:sz w:val="24"/>
          <w:szCs w:val="24"/>
        </w:rPr>
      </w:pPr>
      <w:r>
        <w:rPr>
          <w:b/>
          <w:sz w:val="24"/>
          <w:szCs w:val="24"/>
        </w:rPr>
        <w:t>THE CONTENT OF THE BOOK</w:t>
      </w:r>
    </w:p>
    <w:p w14:paraId="526C8E45" w14:textId="77777777" w:rsidR="00D54A0E" w:rsidRDefault="00362AC5" w:rsidP="001F78BB">
      <w:pPr>
        <w:spacing w:line="480" w:lineRule="auto"/>
        <w:jc w:val="both"/>
        <w:rPr>
          <w:sz w:val="24"/>
          <w:szCs w:val="24"/>
        </w:rPr>
      </w:pPr>
      <w:r>
        <w:rPr>
          <w:sz w:val="24"/>
          <w:szCs w:val="24"/>
        </w:rPr>
        <w:t xml:space="preserve">In the introduction of the book, the author makes the book to be </w:t>
      </w:r>
      <w:r w:rsidR="005676D3">
        <w:rPr>
          <w:sz w:val="24"/>
          <w:szCs w:val="24"/>
        </w:rPr>
        <w:t xml:space="preserve">more </w:t>
      </w:r>
      <w:r w:rsidR="00F20ED9">
        <w:rPr>
          <w:sz w:val="24"/>
          <w:szCs w:val="24"/>
        </w:rPr>
        <w:t>comprehensible</w:t>
      </w:r>
      <w:r>
        <w:rPr>
          <w:sz w:val="24"/>
          <w:szCs w:val="24"/>
        </w:rPr>
        <w:t xml:space="preserve"> for the readers to be acquainted on the central point of the book, without being confused or reading in the </w:t>
      </w:r>
      <w:r w:rsidR="002B2B9C">
        <w:rPr>
          <w:sz w:val="24"/>
          <w:szCs w:val="24"/>
        </w:rPr>
        <w:t>air.</w:t>
      </w:r>
      <w:r w:rsidR="00EB45C9">
        <w:rPr>
          <w:sz w:val="24"/>
          <w:szCs w:val="24"/>
        </w:rPr>
        <w:t xml:space="preserve"> </w:t>
      </w:r>
      <w:r w:rsidR="003D5098">
        <w:rPr>
          <w:sz w:val="24"/>
          <w:szCs w:val="24"/>
        </w:rPr>
        <w:t xml:space="preserve"> In this his book, ‘</w:t>
      </w:r>
      <w:r w:rsidR="003D5098" w:rsidRPr="00FC6E4F">
        <w:rPr>
          <w:b/>
          <w:i/>
          <w:sz w:val="24"/>
          <w:szCs w:val="24"/>
        </w:rPr>
        <w:t>’UNINTENDED</w:t>
      </w:r>
      <w:r w:rsidR="003D5098">
        <w:rPr>
          <w:sz w:val="24"/>
          <w:szCs w:val="24"/>
        </w:rPr>
        <w:t xml:space="preserve"> </w:t>
      </w:r>
      <w:r w:rsidR="003D5098" w:rsidRPr="00FC6E4F">
        <w:rPr>
          <w:b/>
          <w:i/>
          <w:sz w:val="24"/>
          <w:szCs w:val="24"/>
        </w:rPr>
        <w:t>REFORMATION</w:t>
      </w:r>
      <w:r w:rsidR="003D5098">
        <w:rPr>
          <w:sz w:val="24"/>
          <w:szCs w:val="24"/>
        </w:rPr>
        <w:t>”</w:t>
      </w:r>
      <w:r w:rsidR="0038375B">
        <w:rPr>
          <w:sz w:val="24"/>
          <w:szCs w:val="24"/>
        </w:rPr>
        <w:t xml:space="preserve"> </w:t>
      </w:r>
      <w:r w:rsidR="00EB45C9">
        <w:rPr>
          <w:sz w:val="24"/>
          <w:szCs w:val="24"/>
        </w:rPr>
        <w:t>The author was</w:t>
      </w:r>
      <w:r w:rsidR="002B2B9C">
        <w:rPr>
          <w:sz w:val="24"/>
          <w:szCs w:val="24"/>
        </w:rPr>
        <w:t xml:space="preserve"> able to explicate in the introduction the time Reformation began in the history of E</w:t>
      </w:r>
      <w:r w:rsidR="003D5098">
        <w:rPr>
          <w:sz w:val="24"/>
          <w:szCs w:val="24"/>
        </w:rPr>
        <w:t xml:space="preserve">urope. According to author it </w:t>
      </w:r>
      <w:r w:rsidR="00EB45C9">
        <w:rPr>
          <w:sz w:val="24"/>
          <w:szCs w:val="24"/>
        </w:rPr>
        <w:t>falls between the m</w:t>
      </w:r>
      <w:r w:rsidR="002B2B9C">
        <w:rPr>
          <w:sz w:val="24"/>
          <w:szCs w:val="24"/>
        </w:rPr>
        <w:t>iddle</w:t>
      </w:r>
      <w:r w:rsidR="002A039B">
        <w:rPr>
          <w:sz w:val="24"/>
          <w:szCs w:val="24"/>
        </w:rPr>
        <w:t xml:space="preserve"> Ages. The author talks about the crucial roles of Science and Technology in the lives of the people and the realization of modernity in the society, and</w:t>
      </w:r>
      <w:r w:rsidR="00E75B76">
        <w:rPr>
          <w:sz w:val="24"/>
          <w:szCs w:val="24"/>
        </w:rPr>
        <w:t xml:space="preserve"> he</w:t>
      </w:r>
      <w:r w:rsidR="002A039B">
        <w:rPr>
          <w:sz w:val="24"/>
          <w:szCs w:val="24"/>
        </w:rPr>
        <w:t xml:space="preserve"> excludes anything that has to do with</w:t>
      </w:r>
      <w:r w:rsidR="007E7ED5">
        <w:rPr>
          <w:sz w:val="24"/>
          <w:szCs w:val="24"/>
        </w:rPr>
        <w:t xml:space="preserve"> the religious beliefs and God. For the Author, “</w:t>
      </w:r>
      <w:r w:rsidR="000B25A2">
        <w:rPr>
          <w:sz w:val="24"/>
          <w:szCs w:val="24"/>
        </w:rPr>
        <w:t>Science and religion are incompatible, that the scientific investigation of the natural word discloses a reality devoid of meaning, purpose, value, or God’s presence.</w:t>
      </w:r>
      <w:r w:rsidR="00860211">
        <w:rPr>
          <w:sz w:val="24"/>
          <w:szCs w:val="24"/>
        </w:rPr>
        <w:t xml:space="preserve"> </w:t>
      </w:r>
    </w:p>
    <w:p w14:paraId="299ABBAB" w14:textId="77777777" w:rsidR="00B21916" w:rsidRDefault="00785C86" w:rsidP="001F78BB">
      <w:pPr>
        <w:spacing w:line="480" w:lineRule="auto"/>
        <w:jc w:val="both"/>
        <w:rPr>
          <w:sz w:val="24"/>
          <w:szCs w:val="24"/>
        </w:rPr>
      </w:pPr>
      <w:r>
        <w:rPr>
          <w:sz w:val="24"/>
          <w:szCs w:val="24"/>
        </w:rPr>
        <w:t>In the others, in the unintended reformation, the author sets out to show how the modern world b</w:t>
      </w:r>
      <w:r w:rsidR="006B1CEC">
        <w:rPr>
          <w:sz w:val="24"/>
          <w:szCs w:val="24"/>
        </w:rPr>
        <w:t>egan in the Reformation. However, he a</w:t>
      </w:r>
      <w:r w:rsidR="00F242F6">
        <w:rPr>
          <w:sz w:val="24"/>
          <w:szCs w:val="24"/>
        </w:rPr>
        <w:t>ppeal</w:t>
      </w:r>
      <w:r w:rsidR="006B1CEC">
        <w:rPr>
          <w:sz w:val="24"/>
          <w:szCs w:val="24"/>
        </w:rPr>
        <w:t>s</w:t>
      </w:r>
      <w:r w:rsidR="00F242F6">
        <w:rPr>
          <w:sz w:val="24"/>
          <w:szCs w:val="24"/>
        </w:rPr>
        <w:t xml:space="preserve"> to the inspiration of the Holy Spirit and later to reason similarly failed to produce a single, agreed upon reading of scripture or set of rules for living. In the end, the only way protestant groups and Catholics were able to command assent to their particular readings of scripture was to back them up with political force; the </w:t>
      </w:r>
      <w:r w:rsidR="00F242F6">
        <w:rPr>
          <w:sz w:val="24"/>
          <w:szCs w:val="24"/>
        </w:rPr>
        <w:lastRenderedPageBreak/>
        <w:t>‘magisterial’</w:t>
      </w:r>
      <w:r w:rsidR="00DB1982">
        <w:rPr>
          <w:sz w:val="24"/>
          <w:szCs w:val="24"/>
        </w:rPr>
        <w:t xml:space="preserve"> reformers and Catholics manage</w:t>
      </w:r>
      <w:r w:rsidR="00F242F6">
        <w:rPr>
          <w:sz w:val="24"/>
          <w:szCs w:val="24"/>
        </w:rPr>
        <w:t xml:space="preserve"> to do this while the radical reformers did not. This led to the coercive, prosecutor, and violent actions of early modern confessional regimes.</w:t>
      </w:r>
    </w:p>
    <w:p w14:paraId="301E575A" w14:textId="77777777" w:rsidR="00676775" w:rsidRDefault="00676775" w:rsidP="001F78BB">
      <w:pPr>
        <w:spacing w:line="480" w:lineRule="auto"/>
        <w:jc w:val="both"/>
        <w:rPr>
          <w:sz w:val="24"/>
          <w:szCs w:val="24"/>
        </w:rPr>
      </w:pPr>
      <w:r>
        <w:rPr>
          <w:sz w:val="24"/>
          <w:szCs w:val="24"/>
        </w:rPr>
        <w:t>He acknowledges, Martin Luther, John Calvin and most other Reformers subscribed to the traditional Christian view of a transcendent God. It is also the case that nearly all natural philosophers of the Sixteenth and Seventeenth centuries did as well</w:t>
      </w:r>
      <w:r w:rsidR="00DB1982">
        <w:rPr>
          <w:sz w:val="24"/>
          <w:szCs w:val="24"/>
        </w:rPr>
        <w:t>.</w:t>
      </w:r>
    </w:p>
    <w:p w14:paraId="1709F56F" w14:textId="77777777" w:rsidR="00FC6E4F" w:rsidRDefault="00FC6E4F" w:rsidP="001F78BB">
      <w:pPr>
        <w:spacing w:line="480" w:lineRule="auto"/>
        <w:jc w:val="both"/>
        <w:rPr>
          <w:sz w:val="24"/>
          <w:szCs w:val="24"/>
        </w:rPr>
      </w:pPr>
      <w:r w:rsidRPr="00FC6E4F">
        <w:rPr>
          <w:b/>
          <w:sz w:val="24"/>
          <w:szCs w:val="24"/>
        </w:rPr>
        <w:t>THE METHOD OF INVESTIGATION</w:t>
      </w:r>
      <w:r w:rsidRPr="00FC6E4F">
        <w:rPr>
          <w:sz w:val="24"/>
          <w:szCs w:val="24"/>
        </w:rPr>
        <w:t xml:space="preserve"> </w:t>
      </w:r>
    </w:p>
    <w:p w14:paraId="74195FB7" w14:textId="77777777" w:rsidR="001D3608" w:rsidRPr="001D3608" w:rsidRDefault="001D3608" w:rsidP="001F78BB">
      <w:pPr>
        <w:spacing w:line="480" w:lineRule="auto"/>
        <w:jc w:val="both"/>
        <w:rPr>
          <w:sz w:val="24"/>
          <w:szCs w:val="24"/>
        </w:rPr>
      </w:pPr>
      <w:r w:rsidRPr="001D3608">
        <w:rPr>
          <w:sz w:val="24"/>
          <w:szCs w:val="24"/>
        </w:rPr>
        <w:t xml:space="preserve">In </w:t>
      </w:r>
      <w:r>
        <w:rPr>
          <w:sz w:val="24"/>
          <w:szCs w:val="24"/>
        </w:rPr>
        <w:t xml:space="preserve">page thirty of the this book I like the analysis the author made there between Christian and other ancient views of God, he discusses that the difference between Christian and other </w:t>
      </w:r>
      <w:r w:rsidR="00986846">
        <w:rPr>
          <w:sz w:val="24"/>
          <w:szCs w:val="24"/>
        </w:rPr>
        <w:t>ancient views of (or gods) is more fundamental than is often</w:t>
      </w:r>
      <w:r w:rsidR="00C5022E">
        <w:rPr>
          <w:sz w:val="24"/>
          <w:szCs w:val="24"/>
        </w:rPr>
        <w:t xml:space="preserve"> </w:t>
      </w:r>
      <w:r w:rsidR="00986846">
        <w:rPr>
          <w:sz w:val="24"/>
          <w:szCs w:val="24"/>
        </w:rPr>
        <w:t>recognized, and goes far beyond a distinction between monotheism.</w:t>
      </w:r>
      <w:r w:rsidR="00C5022E">
        <w:rPr>
          <w:sz w:val="24"/>
          <w:szCs w:val="24"/>
        </w:rPr>
        <w:t xml:space="preserve"> According to this Christian view, God is not a highest, noblest, or most powerful entity within the universe, “divine” by virtue of being comparatively greatest. Rather, God is radically distinct from the universe as a whole, which he did not fashion by ordering anything already existent but rather created entirely</w:t>
      </w:r>
      <w:r w:rsidR="00E84DDC">
        <w:rPr>
          <w:sz w:val="24"/>
          <w:szCs w:val="24"/>
        </w:rPr>
        <w:t xml:space="preserve"> ex nihilo. God’s creative action proceeded neither by necessity nor by chance but from his deliberate love, and as love and he constantly sustains the world through it intimate, providential care.</w:t>
      </w:r>
    </w:p>
    <w:p w14:paraId="0C79D8C2" w14:textId="77777777" w:rsidR="00FC6E4F" w:rsidRDefault="00FC6E4F" w:rsidP="001F78BB">
      <w:pPr>
        <w:spacing w:line="480" w:lineRule="auto"/>
        <w:jc w:val="both"/>
        <w:rPr>
          <w:b/>
          <w:sz w:val="24"/>
          <w:szCs w:val="24"/>
        </w:rPr>
      </w:pPr>
      <w:r w:rsidRPr="00FC6E4F">
        <w:rPr>
          <w:b/>
          <w:sz w:val="24"/>
          <w:szCs w:val="24"/>
        </w:rPr>
        <w:t>THE LIMITATIONS OF THE BOOK</w:t>
      </w:r>
    </w:p>
    <w:p w14:paraId="397D45E5" w14:textId="77777777" w:rsidR="009020F7" w:rsidRDefault="006A06DE" w:rsidP="006A06DE">
      <w:pPr>
        <w:spacing w:line="480" w:lineRule="auto"/>
        <w:jc w:val="both"/>
        <w:rPr>
          <w:sz w:val="24"/>
          <w:szCs w:val="24"/>
        </w:rPr>
      </w:pPr>
      <w:r w:rsidRPr="006A06DE">
        <w:rPr>
          <w:sz w:val="24"/>
          <w:szCs w:val="24"/>
        </w:rPr>
        <w:t>THE LONGNESS OF THE INTRUDUCTION</w:t>
      </w:r>
      <w:r>
        <w:rPr>
          <w:sz w:val="24"/>
          <w:szCs w:val="24"/>
        </w:rPr>
        <w:t xml:space="preserve">: </w:t>
      </w:r>
      <w:r w:rsidR="001B5FE4">
        <w:rPr>
          <w:sz w:val="24"/>
          <w:szCs w:val="24"/>
        </w:rPr>
        <w:t>The length of the introduction was too long</w:t>
      </w:r>
      <w:r w:rsidR="0012017B">
        <w:rPr>
          <w:sz w:val="24"/>
          <w:szCs w:val="24"/>
        </w:rPr>
        <w:t>, to the extent that it reaches up to Twenty-four pages</w:t>
      </w:r>
      <w:r w:rsidR="00FA0344">
        <w:rPr>
          <w:sz w:val="24"/>
          <w:szCs w:val="24"/>
        </w:rPr>
        <w:t>. T</w:t>
      </w:r>
      <w:r w:rsidR="009A7D80">
        <w:rPr>
          <w:sz w:val="24"/>
          <w:szCs w:val="24"/>
        </w:rPr>
        <w:t>he author should have</w:t>
      </w:r>
      <w:r w:rsidR="00AA1E93">
        <w:rPr>
          <w:sz w:val="24"/>
          <w:szCs w:val="24"/>
        </w:rPr>
        <w:t xml:space="preserve"> made it to be shorter or </w:t>
      </w:r>
      <w:r w:rsidR="00E02D89">
        <w:rPr>
          <w:sz w:val="24"/>
          <w:szCs w:val="24"/>
        </w:rPr>
        <w:t xml:space="preserve">in a </w:t>
      </w:r>
      <w:r w:rsidR="00AA1E93">
        <w:rPr>
          <w:sz w:val="24"/>
          <w:szCs w:val="24"/>
        </w:rPr>
        <w:t>brief</w:t>
      </w:r>
      <w:r w:rsidR="00E02D89">
        <w:rPr>
          <w:sz w:val="24"/>
          <w:szCs w:val="24"/>
        </w:rPr>
        <w:t xml:space="preserve"> way</w:t>
      </w:r>
      <w:r w:rsidR="00FA0344">
        <w:rPr>
          <w:sz w:val="24"/>
          <w:szCs w:val="24"/>
        </w:rPr>
        <w:t>. T</w:t>
      </w:r>
      <w:r w:rsidR="009A7D80">
        <w:rPr>
          <w:sz w:val="24"/>
          <w:szCs w:val="24"/>
        </w:rPr>
        <w:t xml:space="preserve">he most important thing is to introduce the major points </w:t>
      </w:r>
      <w:r w:rsidR="0012017B">
        <w:rPr>
          <w:sz w:val="24"/>
          <w:szCs w:val="24"/>
        </w:rPr>
        <w:t xml:space="preserve">to be discussed in a </w:t>
      </w:r>
      <w:r w:rsidR="0012017B">
        <w:rPr>
          <w:sz w:val="24"/>
          <w:szCs w:val="24"/>
        </w:rPr>
        <w:lastRenderedPageBreak/>
        <w:t>short form</w:t>
      </w:r>
      <w:r w:rsidR="009A7D80">
        <w:rPr>
          <w:sz w:val="24"/>
          <w:szCs w:val="24"/>
        </w:rPr>
        <w:t xml:space="preserve"> in the intro</w:t>
      </w:r>
      <w:r w:rsidR="00A848B1">
        <w:rPr>
          <w:sz w:val="24"/>
          <w:szCs w:val="24"/>
        </w:rPr>
        <w:t>duc</w:t>
      </w:r>
      <w:r w:rsidR="0012017B">
        <w:rPr>
          <w:sz w:val="24"/>
          <w:szCs w:val="24"/>
        </w:rPr>
        <w:t xml:space="preserve">tion not to be discussing the whole </w:t>
      </w:r>
      <w:r w:rsidR="00A848B1">
        <w:rPr>
          <w:sz w:val="24"/>
          <w:szCs w:val="24"/>
        </w:rPr>
        <w:t>points in the introduction</w:t>
      </w:r>
      <w:r w:rsidR="00FA0344">
        <w:rPr>
          <w:sz w:val="24"/>
          <w:szCs w:val="24"/>
        </w:rPr>
        <w:t>. T</w:t>
      </w:r>
      <w:r w:rsidR="005072F6">
        <w:rPr>
          <w:sz w:val="24"/>
          <w:szCs w:val="24"/>
        </w:rPr>
        <w:t>hose</w:t>
      </w:r>
      <w:r w:rsidR="009A7D80">
        <w:rPr>
          <w:sz w:val="24"/>
          <w:szCs w:val="24"/>
        </w:rPr>
        <w:t xml:space="preserve"> </w:t>
      </w:r>
      <w:r w:rsidR="005072F6">
        <w:rPr>
          <w:sz w:val="24"/>
          <w:szCs w:val="24"/>
        </w:rPr>
        <w:t xml:space="preserve">points </w:t>
      </w:r>
      <w:r w:rsidR="009A7D80">
        <w:rPr>
          <w:sz w:val="24"/>
          <w:szCs w:val="24"/>
        </w:rPr>
        <w:t xml:space="preserve">are meant to be discussed in the body of the work. </w:t>
      </w:r>
      <w:r w:rsidR="0012017B">
        <w:rPr>
          <w:sz w:val="24"/>
          <w:szCs w:val="24"/>
        </w:rPr>
        <w:t xml:space="preserve"> </w:t>
      </w:r>
    </w:p>
    <w:p w14:paraId="15EF3D9B" w14:textId="77777777" w:rsidR="00C60551" w:rsidRDefault="0012017B" w:rsidP="002B5FEE">
      <w:pPr>
        <w:spacing w:line="360" w:lineRule="auto"/>
        <w:jc w:val="both"/>
        <w:rPr>
          <w:sz w:val="24"/>
          <w:szCs w:val="24"/>
        </w:rPr>
      </w:pPr>
      <w:r>
        <w:rPr>
          <w:sz w:val="24"/>
          <w:szCs w:val="24"/>
        </w:rPr>
        <w:t>AMBIG</w:t>
      </w:r>
      <w:r w:rsidR="00E02D89">
        <w:rPr>
          <w:sz w:val="24"/>
          <w:szCs w:val="24"/>
        </w:rPr>
        <w:t>UITY OF WORD</w:t>
      </w:r>
      <w:r w:rsidR="006A06DE">
        <w:rPr>
          <w:sz w:val="24"/>
          <w:szCs w:val="24"/>
        </w:rPr>
        <w:t>S: T</w:t>
      </w:r>
      <w:r w:rsidR="00065664">
        <w:rPr>
          <w:sz w:val="24"/>
          <w:szCs w:val="24"/>
        </w:rPr>
        <w:t xml:space="preserve">he some words that were </w:t>
      </w:r>
      <w:r w:rsidR="00E02D89">
        <w:rPr>
          <w:sz w:val="24"/>
          <w:szCs w:val="24"/>
        </w:rPr>
        <w:t xml:space="preserve">used in the book were ambiguous which may make some </w:t>
      </w:r>
      <w:r>
        <w:rPr>
          <w:sz w:val="24"/>
          <w:szCs w:val="24"/>
        </w:rPr>
        <w:t xml:space="preserve">of the </w:t>
      </w:r>
      <w:r w:rsidR="00E02D89">
        <w:rPr>
          <w:sz w:val="24"/>
          <w:szCs w:val="24"/>
        </w:rPr>
        <w:t>readers not to understand the</w:t>
      </w:r>
      <w:r w:rsidR="00065664">
        <w:rPr>
          <w:sz w:val="24"/>
          <w:szCs w:val="24"/>
        </w:rPr>
        <w:t xml:space="preserve"> book</w:t>
      </w:r>
      <w:r w:rsidR="00E02D89">
        <w:rPr>
          <w:sz w:val="24"/>
          <w:szCs w:val="24"/>
        </w:rPr>
        <w:t xml:space="preserve"> very well</w:t>
      </w:r>
      <w:r w:rsidR="00065664">
        <w:rPr>
          <w:sz w:val="24"/>
          <w:szCs w:val="24"/>
        </w:rPr>
        <w:t>. The autho</w:t>
      </w:r>
      <w:r w:rsidR="00EB0B17">
        <w:rPr>
          <w:sz w:val="24"/>
          <w:szCs w:val="24"/>
        </w:rPr>
        <w:t xml:space="preserve">r should have found the </w:t>
      </w:r>
      <w:r w:rsidR="008102DA">
        <w:rPr>
          <w:sz w:val="24"/>
          <w:szCs w:val="24"/>
        </w:rPr>
        <w:t>simple</w:t>
      </w:r>
      <w:r w:rsidR="00065664">
        <w:rPr>
          <w:sz w:val="24"/>
          <w:szCs w:val="24"/>
        </w:rPr>
        <w:t xml:space="preserve"> words</w:t>
      </w:r>
      <w:r w:rsidR="00EB0B17">
        <w:rPr>
          <w:sz w:val="24"/>
          <w:szCs w:val="24"/>
        </w:rPr>
        <w:t xml:space="preserve"> and</w:t>
      </w:r>
      <w:r w:rsidR="00E02D89">
        <w:rPr>
          <w:sz w:val="24"/>
          <w:szCs w:val="24"/>
        </w:rPr>
        <w:t xml:space="preserve"> also, use simple grammar </w:t>
      </w:r>
      <w:r w:rsidR="00065664">
        <w:rPr>
          <w:sz w:val="24"/>
          <w:szCs w:val="24"/>
        </w:rPr>
        <w:t>to pass out</w:t>
      </w:r>
      <w:r w:rsidR="00E02D89">
        <w:rPr>
          <w:sz w:val="24"/>
          <w:szCs w:val="24"/>
        </w:rPr>
        <w:t xml:space="preserve"> his</w:t>
      </w:r>
      <w:r w:rsidR="008102DA">
        <w:rPr>
          <w:sz w:val="24"/>
          <w:szCs w:val="24"/>
        </w:rPr>
        <w:t xml:space="preserve"> ideas</w:t>
      </w:r>
      <w:r w:rsidR="00E02D89">
        <w:rPr>
          <w:sz w:val="24"/>
          <w:szCs w:val="24"/>
        </w:rPr>
        <w:t xml:space="preserve"> in the book for an easy understanding</w:t>
      </w:r>
      <w:r w:rsidR="00BF4961">
        <w:rPr>
          <w:sz w:val="24"/>
          <w:szCs w:val="24"/>
        </w:rPr>
        <w:t>.</w:t>
      </w:r>
      <w:r w:rsidR="002754B8">
        <w:rPr>
          <w:sz w:val="24"/>
          <w:szCs w:val="24"/>
        </w:rPr>
        <w:t xml:space="preserve"> </w:t>
      </w:r>
    </w:p>
    <w:p w14:paraId="161B2DDD" w14:textId="77777777" w:rsidR="0098754C" w:rsidRPr="00EE717D" w:rsidRDefault="00BF4961" w:rsidP="002B5FEE">
      <w:pPr>
        <w:spacing w:line="360" w:lineRule="auto"/>
        <w:jc w:val="both"/>
        <w:rPr>
          <w:b/>
          <w:sz w:val="24"/>
          <w:szCs w:val="24"/>
        </w:rPr>
      </w:pPr>
      <w:r w:rsidRPr="00EE717D">
        <w:rPr>
          <w:b/>
          <w:sz w:val="24"/>
          <w:szCs w:val="24"/>
        </w:rPr>
        <w:t>THE USE OF SOURCE</w:t>
      </w:r>
      <w:r w:rsidR="00EE717D">
        <w:rPr>
          <w:b/>
          <w:sz w:val="24"/>
          <w:szCs w:val="24"/>
        </w:rPr>
        <w:t>S</w:t>
      </w:r>
    </w:p>
    <w:p w14:paraId="2BBB46DC" w14:textId="77777777" w:rsidR="00A82A5C" w:rsidRDefault="00DB4BD9" w:rsidP="002B5FEE">
      <w:pPr>
        <w:spacing w:line="360" w:lineRule="auto"/>
        <w:jc w:val="both"/>
        <w:rPr>
          <w:sz w:val="24"/>
          <w:szCs w:val="24"/>
        </w:rPr>
      </w:pPr>
      <w:r>
        <w:rPr>
          <w:sz w:val="24"/>
          <w:szCs w:val="24"/>
        </w:rPr>
        <w:t>The sources that are being used i</w:t>
      </w:r>
      <w:r w:rsidR="00B96413">
        <w:rPr>
          <w:sz w:val="24"/>
          <w:szCs w:val="24"/>
        </w:rPr>
        <w:t xml:space="preserve">n this book were very essential, the author made use of many sources </w:t>
      </w:r>
      <w:r w:rsidR="00814438">
        <w:rPr>
          <w:sz w:val="24"/>
          <w:szCs w:val="24"/>
        </w:rPr>
        <w:t xml:space="preserve"> from different scholars that are </w:t>
      </w:r>
      <w:r w:rsidR="0098754C">
        <w:rPr>
          <w:sz w:val="24"/>
          <w:szCs w:val="24"/>
        </w:rPr>
        <w:t>humanists, r</w:t>
      </w:r>
      <w:r>
        <w:rPr>
          <w:sz w:val="24"/>
          <w:szCs w:val="24"/>
        </w:rPr>
        <w:t xml:space="preserve">eformers, historians, </w:t>
      </w:r>
      <w:r w:rsidR="007A77BB">
        <w:rPr>
          <w:sz w:val="24"/>
          <w:szCs w:val="24"/>
        </w:rPr>
        <w:t xml:space="preserve"> theologians, </w:t>
      </w:r>
      <w:r>
        <w:rPr>
          <w:sz w:val="24"/>
          <w:szCs w:val="24"/>
        </w:rPr>
        <w:t>Moralists, Sociologists, Philosophers</w:t>
      </w:r>
      <w:r w:rsidR="00814438">
        <w:rPr>
          <w:sz w:val="24"/>
          <w:szCs w:val="24"/>
        </w:rPr>
        <w:t xml:space="preserve"> and othe</w:t>
      </w:r>
      <w:r w:rsidR="007A77BB">
        <w:rPr>
          <w:sz w:val="24"/>
          <w:szCs w:val="24"/>
        </w:rPr>
        <w:t>rs. All these sources contributed a lot for the richness</w:t>
      </w:r>
      <w:r w:rsidR="00633BEA">
        <w:rPr>
          <w:sz w:val="24"/>
          <w:szCs w:val="24"/>
        </w:rPr>
        <w:t xml:space="preserve"> and authenticity</w:t>
      </w:r>
      <w:r w:rsidR="007A77BB">
        <w:rPr>
          <w:sz w:val="24"/>
          <w:szCs w:val="24"/>
        </w:rPr>
        <w:t xml:space="preserve"> of the book. The book was not just written</w:t>
      </w:r>
      <w:r w:rsidR="00F854ED">
        <w:rPr>
          <w:sz w:val="24"/>
          <w:szCs w:val="24"/>
        </w:rPr>
        <w:t xml:space="preserve"> anyhow,</w:t>
      </w:r>
      <w:r w:rsidR="007A77BB">
        <w:rPr>
          <w:sz w:val="24"/>
          <w:szCs w:val="24"/>
        </w:rPr>
        <w:t xml:space="preserve"> it </w:t>
      </w:r>
      <w:r w:rsidR="008D5A36">
        <w:rPr>
          <w:sz w:val="24"/>
          <w:szCs w:val="24"/>
        </w:rPr>
        <w:t xml:space="preserve">is well planned and it </w:t>
      </w:r>
      <w:r w:rsidR="007A77BB">
        <w:rPr>
          <w:sz w:val="24"/>
          <w:szCs w:val="24"/>
        </w:rPr>
        <w:t xml:space="preserve">took the author extraordinary time to </w:t>
      </w:r>
      <w:r w:rsidR="008D5A36">
        <w:rPr>
          <w:sz w:val="24"/>
          <w:szCs w:val="24"/>
        </w:rPr>
        <w:t>gather all the materials together.</w:t>
      </w:r>
      <w:r w:rsidR="00633BEA">
        <w:rPr>
          <w:sz w:val="24"/>
          <w:szCs w:val="24"/>
        </w:rPr>
        <w:t xml:space="preserve"> The manner in which the author used those materials to convey his ideas was so great and academically</w:t>
      </w:r>
      <w:r w:rsidR="00B32965">
        <w:rPr>
          <w:sz w:val="24"/>
          <w:szCs w:val="24"/>
        </w:rPr>
        <w:t>.</w:t>
      </w:r>
    </w:p>
    <w:p w14:paraId="4A9A3C04" w14:textId="77777777" w:rsidR="00DB1982" w:rsidRPr="00DB1982" w:rsidRDefault="00DB1982" w:rsidP="002B5FEE">
      <w:pPr>
        <w:spacing w:line="360" w:lineRule="auto"/>
        <w:jc w:val="both"/>
        <w:rPr>
          <w:rStyle w:val="Emphasis"/>
          <w:i w:val="0"/>
          <w:iCs w:val="0"/>
          <w:sz w:val="24"/>
          <w:szCs w:val="24"/>
        </w:rPr>
      </w:pPr>
      <w:r>
        <w:rPr>
          <w:sz w:val="24"/>
          <w:szCs w:val="24"/>
        </w:rPr>
        <w:t>Lastly, Gregory’s conclusions are grim</w:t>
      </w:r>
      <w:r w:rsidR="00D46186">
        <w:rPr>
          <w:sz w:val="24"/>
          <w:szCs w:val="24"/>
        </w:rPr>
        <w:t xml:space="preserve">, judged on their </w:t>
      </w:r>
      <w:r>
        <w:rPr>
          <w:sz w:val="24"/>
          <w:szCs w:val="24"/>
        </w:rPr>
        <w:t xml:space="preserve">own term and with respect to the objectives of their own leading protagonists, </w:t>
      </w:r>
      <w:commentRangeStart w:id="0"/>
      <w:r>
        <w:rPr>
          <w:sz w:val="24"/>
          <w:szCs w:val="24"/>
        </w:rPr>
        <w:t>medieval Christendom failed,</w:t>
      </w:r>
      <w:commentRangeEnd w:id="0"/>
      <w:r w:rsidR="00505078">
        <w:rPr>
          <w:rStyle w:val="CommentReference"/>
        </w:rPr>
        <w:commentReference w:id="0"/>
      </w:r>
      <w:r>
        <w:rPr>
          <w:sz w:val="24"/>
          <w:szCs w:val="24"/>
        </w:rPr>
        <w:t xml:space="preserve"> the Reformation failed</w:t>
      </w:r>
      <w:r w:rsidR="00D46186">
        <w:rPr>
          <w:sz w:val="24"/>
          <w:szCs w:val="24"/>
        </w:rPr>
        <w:t xml:space="preserve">, </w:t>
      </w:r>
      <w:proofErr w:type="spellStart"/>
      <w:r w:rsidR="00D46186">
        <w:rPr>
          <w:sz w:val="24"/>
          <w:szCs w:val="24"/>
        </w:rPr>
        <w:t>C</w:t>
      </w:r>
      <w:r w:rsidR="009D6C19">
        <w:rPr>
          <w:sz w:val="24"/>
          <w:szCs w:val="24"/>
        </w:rPr>
        <w:t>onfessionalised</w:t>
      </w:r>
      <w:proofErr w:type="spellEnd"/>
      <w:r w:rsidR="009D6C19">
        <w:rPr>
          <w:sz w:val="24"/>
          <w:szCs w:val="24"/>
        </w:rPr>
        <w:t xml:space="preserve"> Europe </w:t>
      </w:r>
      <w:proofErr w:type="gramStart"/>
      <w:r w:rsidR="009D6C19">
        <w:rPr>
          <w:sz w:val="24"/>
          <w:szCs w:val="24"/>
        </w:rPr>
        <w:t>failed</w:t>
      </w:r>
      <w:proofErr w:type="gramEnd"/>
      <w:r w:rsidR="009D6C19">
        <w:rPr>
          <w:sz w:val="24"/>
          <w:szCs w:val="24"/>
        </w:rPr>
        <w:t xml:space="preserve"> and western modernity is failing.</w:t>
      </w:r>
      <w:r w:rsidR="009361CF">
        <w:rPr>
          <w:sz w:val="24"/>
          <w:szCs w:val="24"/>
        </w:rPr>
        <w:t xml:space="preserve"> But partial solution that he offers is </w:t>
      </w:r>
      <w:r w:rsidR="00DD3150">
        <w:rPr>
          <w:sz w:val="24"/>
          <w:szCs w:val="24"/>
        </w:rPr>
        <w:t>little short of absurd.</w:t>
      </w:r>
      <w:r w:rsidR="009361CF">
        <w:rPr>
          <w:sz w:val="24"/>
          <w:szCs w:val="24"/>
        </w:rPr>
        <w:t xml:space="preserve"> In other words religious truth claims should be d</w:t>
      </w:r>
      <w:r w:rsidR="00D46186">
        <w:rPr>
          <w:sz w:val="24"/>
          <w:szCs w:val="24"/>
        </w:rPr>
        <w:t>iscussed and debated in search U</w:t>
      </w:r>
      <w:r w:rsidR="009361CF">
        <w:rPr>
          <w:sz w:val="24"/>
          <w:szCs w:val="24"/>
        </w:rPr>
        <w:t>niversity.</w:t>
      </w:r>
    </w:p>
    <w:sectPr w:rsidR="00DB1982" w:rsidRPr="00DB1982" w:rsidSect="00182F8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enedict Iwatt" w:date="2023-01-20T22:15:00Z" w:initials="BI">
    <w:p w14:paraId="63550558" w14:textId="77777777" w:rsidR="00505078" w:rsidRDefault="00505078" w:rsidP="00A32852">
      <w:pPr>
        <w:pStyle w:val="CommentText"/>
      </w:pPr>
      <w:r>
        <w:rPr>
          <w:rStyle w:val="CommentReference"/>
        </w:rPr>
        <w:annotationRef/>
      </w:r>
      <w:r>
        <w:rPr>
          <w:lang w:val="en-GB"/>
        </w:rPr>
        <w:t>Did Brad Gregory really mean this or is it implied from your understanding?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355055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5910E" w16cex:dateUtc="2023-01-20T22: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3550558" w16cid:durableId="2775910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A2026" w14:textId="77777777" w:rsidR="0071394B" w:rsidRDefault="0071394B" w:rsidP="003A70FD">
      <w:pPr>
        <w:spacing w:after="0" w:line="240" w:lineRule="auto"/>
      </w:pPr>
      <w:r>
        <w:separator/>
      </w:r>
    </w:p>
  </w:endnote>
  <w:endnote w:type="continuationSeparator" w:id="0">
    <w:p w14:paraId="79E79856" w14:textId="77777777" w:rsidR="0071394B" w:rsidRDefault="0071394B" w:rsidP="003A7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8C80B" w14:textId="77777777" w:rsidR="0071394B" w:rsidRDefault="0071394B" w:rsidP="003A70FD">
      <w:pPr>
        <w:spacing w:after="0" w:line="240" w:lineRule="auto"/>
      </w:pPr>
      <w:r>
        <w:separator/>
      </w:r>
    </w:p>
  </w:footnote>
  <w:footnote w:type="continuationSeparator" w:id="0">
    <w:p w14:paraId="4152B018" w14:textId="77777777" w:rsidR="0071394B" w:rsidRDefault="0071394B" w:rsidP="003A70FD">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nedict Iwatt">
    <w15:presenceInfo w15:providerId="Windows Live" w15:userId="d1c1d2a634b73d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A4119"/>
    <w:rsid w:val="00065664"/>
    <w:rsid w:val="000B25A2"/>
    <w:rsid w:val="0012017B"/>
    <w:rsid w:val="00134675"/>
    <w:rsid w:val="00182F89"/>
    <w:rsid w:val="001B5FE4"/>
    <w:rsid w:val="001C75A0"/>
    <w:rsid w:val="001D3608"/>
    <w:rsid w:val="001F78BB"/>
    <w:rsid w:val="002158AC"/>
    <w:rsid w:val="0026218C"/>
    <w:rsid w:val="002754B8"/>
    <w:rsid w:val="002A039B"/>
    <w:rsid w:val="002B2B9C"/>
    <w:rsid w:val="002B5FEE"/>
    <w:rsid w:val="003029BD"/>
    <w:rsid w:val="003503D8"/>
    <w:rsid w:val="00362AC5"/>
    <w:rsid w:val="0038375B"/>
    <w:rsid w:val="003A4992"/>
    <w:rsid w:val="003A70FD"/>
    <w:rsid w:val="003D5098"/>
    <w:rsid w:val="003D5C44"/>
    <w:rsid w:val="003D732D"/>
    <w:rsid w:val="00455156"/>
    <w:rsid w:val="00474B3E"/>
    <w:rsid w:val="00477642"/>
    <w:rsid w:val="00485702"/>
    <w:rsid w:val="004D0BB3"/>
    <w:rsid w:val="004E4A35"/>
    <w:rsid w:val="004F5AC8"/>
    <w:rsid w:val="00505078"/>
    <w:rsid w:val="005072F6"/>
    <w:rsid w:val="0050795E"/>
    <w:rsid w:val="005273E4"/>
    <w:rsid w:val="00541723"/>
    <w:rsid w:val="00565B14"/>
    <w:rsid w:val="005676D3"/>
    <w:rsid w:val="00590531"/>
    <w:rsid w:val="005F456E"/>
    <w:rsid w:val="006115FC"/>
    <w:rsid w:val="00633BEA"/>
    <w:rsid w:val="00634B54"/>
    <w:rsid w:val="00676775"/>
    <w:rsid w:val="006A06DE"/>
    <w:rsid w:val="006B1CEC"/>
    <w:rsid w:val="00712B06"/>
    <w:rsid w:val="0071394B"/>
    <w:rsid w:val="00785C86"/>
    <w:rsid w:val="007A32AA"/>
    <w:rsid w:val="007A77BB"/>
    <w:rsid w:val="007B6053"/>
    <w:rsid w:val="007E7ED5"/>
    <w:rsid w:val="008102DA"/>
    <w:rsid w:val="00814438"/>
    <w:rsid w:val="00825A57"/>
    <w:rsid w:val="00850D79"/>
    <w:rsid w:val="00860211"/>
    <w:rsid w:val="00870231"/>
    <w:rsid w:val="00886DEF"/>
    <w:rsid w:val="00895C60"/>
    <w:rsid w:val="008D5A36"/>
    <w:rsid w:val="009020F7"/>
    <w:rsid w:val="009361CF"/>
    <w:rsid w:val="009541E2"/>
    <w:rsid w:val="00962EB5"/>
    <w:rsid w:val="00964947"/>
    <w:rsid w:val="00971896"/>
    <w:rsid w:val="00986846"/>
    <w:rsid w:val="0098754C"/>
    <w:rsid w:val="009A7D80"/>
    <w:rsid w:val="009C5003"/>
    <w:rsid w:val="009D6C19"/>
    <w:rsid w:val="00A43E12"/>
    <w:rsid w:val="00A7556A"/>
    <w:rsid w:val="00A82A5C"/>
    <w:rsid w:val="00A848B1"/>
    <w:rsid w:val="00AA1E93"/>
    <w:rsid w:val="00AC34D7"/>
    <w:rsid w:val="00B150B6"/>
    <w:rsid w:val="00B21916"/>
    <w:rsid w:val="00B32965"/>
    <w:rsid w:val="00B41E05"/>
    <w:rsid w:val="00B43E80"/>
    <w:rsid w:val="00B96413"/>
    <w:rsid w:val="00BA4119"/>
    <w:rsid w:val="00BB399A"/>
    <w:rsid w:val="00BC7C8D"/>
    <w:rsid w:val="00BF4961"/>
    <w:rsid w:val="00C5022E"/>
    <w:rsid w:val="00C530A7"/>
    <w:rsid w:val="00C60551"/>
    <w:rsid w:val="00D15FC6"/>
    <w:rsid w:val="00D46186"/>
    <w:rsid w:val="00D54A0E"/>
    <w:rsid w:val="00D72518"/>
    <w:rsid w:val="00D83A01"/>
    <w:rsid w:val="00DB1982"/>
    <w:rsid w:val="00DB4BD9"/>
    <w:rsid w:val="00DD3150"/>
    <w:rsid w:val="00DE1F3C"/>
    <w:rsid w:val="00E02D89"/>
    <w:rsid w:val="00E10F17"/>
    <w:rsid w:val="00E24E42"/>
    <w:rsid w:val="00E75B76"/>
    <w:rsid w:val="00E84DDC"/>
    <w:rsid w:val="00EB0B17"/>
    <w:rsid w:val="00EB45C9"/>
    <w:rsid w:val="00EE717D"/>
    <w:rsid w:val="00F20ED9"/>
    <w:rsid w:val="00F242F6"/>
    <w:rsid w:val="00F402BD"/>
    <w:rsid w:val="00F40A46"/>
    <w:rsid w:val="00F717FE"/>
    <w:rsid w:val="00F72201"/>
    <w:rsid w:val="00F854ED"/>
    <w:rsid w:val="00F87907"/>
    <w:rsid w:val="00F92099"/>
    <w:rsid w:val="00FA0344"/>
    <w:rsid w:val="00FA061F"/>
    <w:rsid w:val="00FC063D"/>
    <w:rsid w:val="00FC6E4F"/>
    <w:rsid w:val="00FD77CD"/>
    <w:rsid w:val="00FE0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4F1AB"/>
  <w15:docId w15:val="{DE1A1579-CCF6-4FB3-A2A4-CE3E4C8E9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F89"/>
  </w:style>
  <w:style w:type="paragraph" w:styleId="Heading1">
    <w:name w:val="heading 1"/>
    <w:basedOn w:val="Normal"/>
    <w:next w:val="Normal"/>
    <w:link w:val="Heading1Char"/>
    <w:uiPriority w:val="9"/>
    <w:qFormat/>
    <w:rsid w:val="00BA41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A411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A4119"/>
    <w:pPr>
      <w:spacing w:after="0" w:line="240" w:lineRule="auto"/>
    </w:pPr>
  </w:style>
  <w:style w:type="character" w:customStyle="1" w:styleId="Heading1Char">
    <w:name w:val="Heading 1 Char"/>
    <w:basedOn w:val="DefaultParagraphFont"/>
    <w:link w:val="Heading1"/>
    <w:uiPriority w:val="9"/>
    <w:rsid w:val="00BA4119"/>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BA4119"/>
    <w:rPr>
      <w:i/>
      <w:iCs/>
    </w:rPr>
  </w:style>
  <w:style w:type="paragraph" w:styleId="Subtitle">
    <w:name w:val="Subtitle"/>
    <w:basedOn w:val="Normal"/>
    <w:next w:val="Normal"/>
    <w:link w:val="SubtitleChar"/>
    <w:uiPriority w:val="11"/>
    <w:qFormat/>
    <w:rsid w:val="00BA411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A4119"/>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BA411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A4119"/>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BA4119"/>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semiHidden/>
    <w:unhideWhenUsed/>
    <w:rsid w:val="003A70F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A70FD"/>
  </w:style>
  <w:style w:type="paragraph" w:styleId="Footer">
    <w:name w:val="footer"/>
    <w:basedOn w:val="Normal"/>
    <w:link w:val="FooterChar"/>
    <w:uiPriority w:val="99"/>
    <w:semiHidden/>
    <w:unhideWhenUsed/>
    <w:rsid w:val="003A70F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A70FD"/>
  </w:style>
  <w:style w:type="character" w:styleId="CommentReference">
    <w:name w:val="annotation reference"/>
    <w:basedOn w:val="DefaultParagraphFont"/>
    <w:uiPriority w:val="99"/>
    <w:semiHidden/>
    <w:unhideWhenUsed/>
    <w:rsid w:val="00505078"/>
    <w:rPr>
      <w:sz w:val="16"/>
      <w:szCs w:val="16"/>
    </w:rPr>
  </w:style>
  <w:style w:type="paragraph" w:styleId="CommentText">
    <w:name w:val="annotation text"/>
    <w:basedOn w:val="Normal"/>
    <w:link w:val="CommentTextChar"/>
    <w:uiPriority w:val="99"/>
    <w:unhideWhenUsed/>
    <w:rsid w:val="00505078"/>
    <w:pPr>
      <w:spacing w:line="240" w:lineRule="auto"/>
    </w:pPr>
    <w:rPr>
      <w:sz w:val="20"/>
      <w:szCs w:val="20"/>
    </w:rPr>
  </w:style>
  <w:style w:type="character" w:customStyle="1" w:styleId="CommentTextChar">
    <w:name w:val="Comment Text Char"/>
    <w:basedOn w:val="DefaultParagraphFont"/>
    <w:link w:val="CommentText"/>
    <w:uiPriority w:val="99"/>
    <w:rsid w:val="00505078"/>
    <w:rPr>
      <w:sz w:val="20"/>
      <w:szCs w:val="20"/>
    </w:rPr>
  </w:style>
  <w:style w:type="paragraph" w:styleId="CommentSubject">
    <w:name w:val="annotation subject"/>
    <w:basedOn w:val="CommentText"/>
    <w:next w:val="CommentText"/>
    <w:link w:val="CommentSubjectChar"/>
    <w:uiPriority w:val="99"/>
    <w:semiHidden/>
    <w:unhideWhenUsed/>
    <w:rsid w:val="00505078"/>
    <w:rPr>
      <w:b/>
      <w:bCs/>
    </w:rPr>
  </w:style>
  <w:style w:type="character" w:customStyle="1" w:styleId="CommentSubjectChar">
    <w:name w:val="Comment Subject Char"/>
    <w:basedOn w:val="CommentTextChar"/>
    <w:link w:val="CommentSubject"/>
    <w:uiPriority w:val="99"/>
    <w:semiHidden/>
    <w:rsid w:val="0050507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878</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PC</dc:creator>
  <cp:lastModifiedBy>Benedict Iwatt</cp:lastModifiedBy>
  <cp:revision>2</cp:revision>
  <dcterms:created xsi:type="dcterms:W3CDTF">2023-01-20T22:16:00Z</dcterms:created>
  <dcterms:modified xsi:type="dcterms:W3CDTF">2023-01-20T22:16:00Z</dcterms:modified>
</cp:coreProperties>
</file>