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467E" w:rsidRDefault="003C467E" w:rsidP="00B6447E">
      <w:pPr>
        <w:spacing w:line="240" w:lineRule="auto"/>
        <w:ind w:left="2160" w:firstLine="720"/>
        <w:jc w:val="both"/>
        <w:rPr>
          <w:rFonts w:ascii="Times New Roman" w:hAnsi="Times New Roman" w:cs="Times New Roman"/>
          <w:b/>
          <w:sz w:val="24"/>
          <w:szCs w:val="24"/>
        </w:rPr>
      </w:pPr>
      <w:r>
        <w:rPr>
          <w:rFonts w:ascii="Times New Roman" w:hAnsi="Times New Roman" w:cs="Times New Roman"/>
          <w:b/>
          <w:sz w:val="24"/>
          <w:szCs w:val="24"/>
        </w:rPr>
        <w:t xml:space="preserve">  </w:t>
      </w:r>
      <w:r w:rsidRPr="00186681">
        <w:rPr>
          <w:rFonts w:ascii="Times New Roman" w:hAnsi="Times New Roman" w:cs="Times New Roman"/>
          <w:b/>
          <w:sz w:val="24"/>
          <w:szCs w:val="24"/>
        </w:rPr>
        <w:t>DOMINICAN INSTITUTE,</w:t>
      </w:r>
      <w:r>
        <w:rPr>
          <w:rFonts w:ascii="Times New Roman" w:hAnsi="Times New Roman" w:cs="Times New Roman"/>
          <w:b/>
          <w:sz w:val="24"/>
          <w:szCs w:val="24"/>
        </w:rPr>
        <w:t xml:space="preserve">  </w:t>
      </w:r>
    </w:p>
    <w:p w:rsidR="003C467E" w:rsidRDefault="003C467E" w:rsidP="00B6447E">
      <w:pPr>
        <w:spacing w:line="240" w:lineRule="auto"/>
        <w:ind w:left="2160" w:firstLine="720"/>
        <w:jc w:val="both"/>
        <w:rPr>
          <w:rFonts w:ascii="Times New Roman" w:hAnsi="Times New Roman" w:cs="Times New Roman"/>
          <w:b/>
          <w:sz w:val="24"/>
          <w:szCs w:val="24"/>
        </w:rPr>
      </w:pPr>
      <w:r>
        <w:rPr>
          <w:rFonts w:ascii="Times New Roman" w:hAnsi="Times New Roman" w:cs="Times New Roman"/>
          <w:b/>
          <w:sz w:val="24"/>
          <w:szCs w:val="24"/>
        </w:rPr>
        <w:t xml:space="preserve">     </w:t>
      </w:r>
      <w:r w:rsidR="002F7741">
        <w:rPr>
          <w:rFonts w:ascii="Times New Roman" w:hAnsi="Times New Roman" w:cs="Times New Roman"/>
          <w:b/>
          <w:sz w:val="24"/>
          <w:szCs w:val="24"/>
        </w:rPr>
        <w:t xml:space="preserve">  </w:t>
      </w:r>
      <w:r w:rsidRPr="00186681">
        <w:rPr>
          <w:rFonts w:ascii="Times New Roman" w:hAnsi="Times New Roman" w:cs="Times New Roman"/>
          <w:b/>
          <w:sz w:val="24"/>
          <w:szCs w:val="24"/>
        </w:rPr>
        <w:t>SAMONDA, IBADAN</w:t>
      </w:r>
      <w:r>
        <w:rPr>
          <w:rFonts w:ascii="Times New Roman" w:hAnsi="Times New Roman" w:cs="Times New Roman"/>
          <w:b/>
          <w:sz w:val="24"/>
          <w:szCs w:val="24"/>
        </w:rPr>
        <w:t>.</w:t>
      </w:r>
    </w:p>
    <w:p w:rsidR="003C467E" w:rsidRPr="00186681" w:rsidRDefault="003C467E" w:rsidP="00B6447E">
      <w:pPr>
        <w:spacing w:line="240" w:lineRule="auto"/>
        <w:ind w:left="1416" w:firstLine="708"/>
        <w:jc w:val="both"/>
        <w:rPr>
          <w:rFonts w:ascii="Times New Roman" w:hAnsi="Times New Roman" w:cs="Times New Roman"/>
          <w:b/>
          <w:sz w:val="24"/>
          <w:szCs w:val="24"/>
        </w:rPr>
      </w:pPr>
      <w:r>
        <w:rPr>
          <w:rFonts w:ascii="Times New Roman" w:hAnsi="Times New Roman" w:cs="Times New Roman"/>
          <w:b/>
          <w:sz w:val="24"/>
          <w:szCs w:val="24"/>
        </w:rPr>
        <w:t xml:space="preserve">  (TH. 230.)  Social </w:t>
      </w:r>
      <w:r w:rsidRPr="00984D7D">
        <w:rPr>
          <w:rFonts w:ascii="Times New Roman" w:hAnsi="Times New Roman" w:cs="Times New Roman"/>
          <w:b/>
          <w:sz w:val="24"/>
          <w:szCs w:val="24"/>
          <w:lang w:val="en-US"/>
        </w:rPr>
        <w:t>Teachings</w:t>
      </w:r>
      <w:r>
        <w:rPr>
          <w:rFonts w:ascii="Times New Roman" w:hAnsi="Times New Roman" w:cs="Times New Roman"/>
          <w:b/>
          <w:sz w:val="24"/>
          <w:szCs w:val="24"/>
        </w:rPr>
        <w:t xml:space="preserve"> of The Church</w:t>
      </w:r>
      <w:r w:rsidRPr="00186681">
        <w:rPr>
          <w:rFonts w:ascii="Times New Roman" w:hAnsi="Times New Roman" w:cs="Times New Roman"/>
          <w:b/>
          <w:sz w:val="24"/>
          <w:szCs w:val="24"/>
        </w:rPr>
        <w:t xml:space="preserve"> </w:t>
      </w:r>
    </w:p>
    <w:p w:rsidR="003C467E" w:rsidRDefault="003C467E" w:rsidP="00B6447E">
      <w:pPr>
        <w:spacing w:line="240" w:lineRule="auto"/>
        <w:ind w:left="2160"/>
        <w:jc w:val="both"/>
        <w:rPr>
          <w:rFonts w:ascii="Times New Roman" w:hAnsi="Times New Roman" w:cs="Times New Roman"/>
          <w:b/>
          <w:sz w:val="24"/>
          <w:szCs w:val="24"/>
        </w:rPr>
      </w:pPr>
      <w:r w:rsidRPr="00186681">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186681">
        <w:rPr>
          <w:rFonts w:ascii="Times New Roman" w:hAnsi="Times New Roman" w:cs="Times New Roman"/>
          <w:b/>
          <w:sz w:val="24"/>
          <w:szCs w:val="24"/>
        </w:rPr>
        <w:t xml:space="preserve"> </w:t>
      </w:r>
      <w:r w:rsidRPr="00750B62">
        <w:rPr>
          <w:rFonts w:ascii="Times New Roman" w:hAnsi="Times New Roman" w:cs="Times New Roman"/>
          <w:b/>
          <w:sz w:val="24"/>
          <w:szCs w:val="24"/>
        </w:rPr>
        <w:t>AKPOJA PETER HENRY (DI/908)</w:t>
      </w:r>
    </w:p>
    <w:p w:rsidR="002F7741" w:rsidRPr="002F7741" w:rsidRDefault="002F7741" w:rsidP="00B6447E">
      <w:pPr>
        <w:spacing w:line="480" w:lineRule="auto"/>
        <w:ind w:left="2160"/>
        <w:jc w:val="both"/>
        <w:rPr>
          <w:rFonts w:ascii="Times New Roman" w:hAnsi="Times New Roman" w:cs="Times New Roman"/>
          <w:b/>
          <w:sz w:val="24"/>
          <w:szCs w:val="24"/>
        </w:rPr>
      </w:pPr>
    </w:p>
    <w:p w:rsidR="008E69A1" w:rsidRDefault="003C467E" w:rsidP="00B6447E">
      <w:pPr>
        <w:spacing w:line="360" w:lineRule="auto"/>
        <w:jc w:val="center"/>
        <w:rPr>
          <w:rFonts w:ascii="Times New Roman" w:hAnsi="Times New Roman" w:cs="Times New Roman"/>
          <w:b/>
          <w:sz w:val="24"/>
          <w:szCs w:val="24"/>
        </w:rPr>
      </w:pPr>
      <w:r w:rsidRPr="00944892">
        <w:rPr>
          <w:rFonts w:ascii="Times New Roman" w:hAnsi="Times New Roman" w:cs="Times New Roman"/>
          <w:b/>
          <w:sz w:val="24"/>
          <w:szCs w:val="24"/>
        </w:rPr>
        <w:t xml:space="preserve">SUMMARY OF RERUM NOVARUM, </w:t>
      </w:r>
      <w:r w:rsidRPr="00086F34">
        <w:rPr>
          <w:rFonts w:ascii="Times New Roman" w:hAnsi="Times New Roman" w:cs="Times New Roman"/>
          <w:b/>
          <w:sz w:val="24"/>
          <w:szCs w:val="24"/>
        </w:rPr>
        <w:t>ENC</w:t>
      </w:r>
      <w:r>
        <w:rPr>
          <w:rFonts w:ascii="Times New Roman" w:hAnsi="Times New Roman" w:cs="Times New Roman"/>
          <w:b/>
          <w:sz w:val="24"/>
          <w:szCs w:val="24"/>
        </w:rPr>
        <w:t>YCLICAL LETTER OF POPE LEO XIII ON THE CONDITION OF LABOUR</w:t>
      </w:r>
      <w:r w:rsidRPr="00086F34">
        <w:rPr>
          <w:rFonts w:ascii="Times New Roman" w:hAnsi="Times New Roman" w:cs="Times New Roman"/>
          <w:b/>
          <w:sz w:val="24"/>
          <w:szCs w:val="24"/>
        </w:rPr>
        <w:t>, MAY 15, 1891.</w:t>
      </w:r>
    </w:p>
    <w:p w:rsidR="000E74D1" w:rsidRPr="00B6447E" w:rsidRDefault="000E74D1" w:rsidP="00B6447E">
      <w:pPr>
        <w:spacing w:line="360" w:lineRule="auto"/>
        <w:jc w:val="center"/>
        <w:rPr>
          <w:rFonts w:ascii="Times New Roman" w:hAnsi="Times New Roman" w:cs="Times New Roman"/>
          <w:b/>
          <w:sz w:val="24"/>
          <w:szCs w:val="24"/>
        </w:rPr>
      </w:pPr>
    </w:p>
    <w:p w:rsidR="00EF12A7" w:rsidRDefault="003C467E" w:rsidP="00B6447E">
      <w:pPr>
        <w:spacing w:line="480" w:lineRule="auto"/>
        <w:jc w:val="both"/>
        <w:rPr>
          <w:rFonts w:ascii="New time roman" w:hAnsi="New time roman"/>
          <w:sz w:val="24"/>
          <w:szCs w:val="24"/>
        </w:rPr>
      </w:pPr>
      <w:r>
        <w:rPr>
          <w:rFonts w:ascii="New time roman" w:hAnsi="New time roman"/>
          <w:sz w:val="24"/>
          <w:szCs w:val="24"/>
        </w:rPr>
        <w:t xml:space="preserve">The </w:t>
      </w:r>
      <w:r w:rsidRPr="003C467E">
        <w:rPr>
          <w:rFonts w:ascii="New time roman" w:hAnsi="New time roman"/>
          <w:sz w:val="24"/>
          <w:szCs w:val="24"/>
        </w:rPr>
        <w:t>Holy</w:t>
      </w:r>
      <w:r>
        <w:rPr>
          <w:rFonts w:ascii="New time roman" w:hAnsi="New time roman"/>
          <w:sz w:val="24"/>
          <w:szCs w:val="24"/>
        </w:rPr>
        <w:t xml:space="preserve"> </w:t>
      </w:r>
      <w:r w:rsidRPr="003C467E">
        <w:rPr>
          <w:rFonts w:ascii="New time roman" w:hAnsi="New time roman"/>
          <w:sz w:val="24"/>
          <w:szCs w:val="24"/>
        </w:rPr>
        <w:t>Father</w:t>
      </w:r>
      <w:r>
        <w:rPr>
          <w:rFonts w:ascii="New time roman" w:hAnsi="New time roman"/>
          <w:sz w:val="24"/>
          <w:szCs w:val="24"/>
        </w:rPr>
        <w:t xml:space="preserve"> (Leo XIII) began by underscoring</w:t>
      </w:r>
      <w:r w:rsidR="00D74F68">
        <w:rPr>
          <w:rFonts w:ascii="New time roman" w:hAnsi="New time roman"/>
          <w:sz w:val="24"/>
          <w:szCs w:val="24"/>
        </w:rPr>
        <w:t xml:space="preserve"> the</w:t>
      </w:r>
      <w:r>
        <w:rPr>
          <w:rFonts w:ascii="New time roman" w:hAnsi="New time roman"/>
          <w:sz w:val="24"/>
          <w:szCs w:val="24"/>
        </w:rPr>
        <w:t xml:space="preserve"> purpose of </w:t>
      </w:r>
      <w:r w:rsidR="00D74F68">
        <w:rPr>
          <w:rFonts w:ascii="New time roman" w:hAnsi="New time roman"/>
          <w:sz w:val="24"/>
          <w:szCs w:val="24"/>
        </w:rPr>
        <w:t xml:space="preserve">writing </w:t>
      </w:r>
      <w:r>
        <w:rPr>
          <w:rFonts w:ascii="New time roman" w:hAnsi="New time roman"/>
          <w:sz w:val="24"/>
          <w:szCs w:val="24"/>
        </w:rPr>
        <w:t>the encyclical</w:t>
      </w:r>
      <w:r w:rsidR="00D74F68">
        <w:rPr>
          <w:rFonts w:ascii="New time roman" w:hAnsi="New time roman"/>
          <w:sz w:val="24"/>
          <w:szCs w:val="24"/>
        </w:rPr>
        <w:t xml:space="preserve">, he outlined six major challenges that </w:t>
      </w:r>
      <w:r w:rsidR="007B0E8B">
        <w:rPr>
          <w:rFonts w:ascii="New time roman" w:hAnsi="New time roman"/>
          <w:sz w:val="24"/>
          <w:szCs w:val="24"/>
        </w:rPr>
        <w:t>was leading to the spirit of evolutionary change</w:t>
      </w:r>
      <w:r w:rsidR="00D74F68">
        <w:rPr>
          <w:rFonts w:ascii="New time roman" w:hAnsi="New time roman"/>
          <w:sz w:val="24"/>
          <w:szCs w:val="24"/>
        </w:rPr>
        <w:t>:</w:t>
      </w:r>
      <w:r w:rsidR="00D74F68">
        <w:rPr>
          <w:rFonts w:ascii="New time roman" w:hAnsi="New time roman"/>
          <w:b/>
          <w:sz w:val="24"/>
          <w:szCs w:val="24"/>
        </w:rPr>
        <w:t xml:space="preserve"> </w:t>
      </w:r>
      <w:r w:rsidR="00D74F68">
        <w:rPr>
          <w:rFonts w:ascii="New time roman" w:hAnsi="New time roman"/>
          <w:sz w:val="24"/>
          <w:szCs w:val="24"/>
        </w:rPr>
        <w:t xml:space="preserve">the growth of </w:t>
      </w:r>
      <w:r w:rsidR="007B0E8B">
        <w:rPr>
          <w:rFonts w:ascii="New time roman" w:hAnsi="New time roman"/>
          <w:sz w:val="24"/>
          <w:szCs w:val="24"/>
        </w:rPr>
        <w:t>industry;</w:t>
      </w:r>
      <w:r w:rsidR="00D74F68">
        <w:rPr>
          <w:rFonts w:ascii="New time roman" w:hAnsi="New time roman"/>
          <w:sz w:val="24"/>
          <w:szCs w:val="24"/>
        </w:rPr>
        <w:t xml:space="preserve"> the surprising discoveries of science; the changed relations of master and workmen; the enormous fortunes of individuals and poverty of the mass</w:t>
      </w:r>
      <w:r w:rsidR="007B0E8B">
        <w:rPr>
          <w:rFonts w:ascii="New time roman" w:hAnsi="New time roman"/>
          <w:sz w:val="24"/>
          <w:szCs w:val="24"/>
        </w:rPr>
        <w:t xml:space="preserve">es; the increased self-reliance; </w:t>
      </w:r>
      <w:r w:rsidR="00D74F68">
        <w:rPr>
          <w:rFonts w:ascii="New time roman" w:hAnsi="New time roman"/>
          <w:sz w:val="24"/>
          <w:szCs w:val="24"/>
        </w:rPr>
        <w:t>the</w:t>
      </w:r>
      <w:r w:rsidR="007B0E8B">
        <w:rPr>
          <w:rFonts w:ascii="New time roman" w:hAnsi="New time roman"/>
          <w:sz w:val="24"/>
          <w:szCs w:val="24"/>
        </w:rPr>
        <w:t xml:space="preserve"> mutual combination of the working population; and finally, a general moral deterioration, these fill every mind with painful apprehension, and</w:t>
      </w:r>
      <w:r w:rsidR="00D74F68">
        <w:rPr>
          <w:rFonts w:ascii="New time roman" w:hAnsi="New time roman"/>
          <w:sz w:val="24"/>
          <w:szCs w:val="24"/>
        </w:rPr>
        <w:t xml:space="preserve"> it seemed opportune</w:t>
      </w:r>
      <w:r>
        <w:rPr>
          <w:rFonts w:ascii="New time roman" w:hAnsi="New time roman"/>
          <w:sz w:val="24"/>
          <w:szCs w:val="24"/>
        </w:rPr>
        <w:t xml:space="preserve"> to</w:t>
      </w:r>
      <w:r w:rsidR="00D74F68">
        <w:rPr>
          <w:rFonts w:ascii="New time roman" w:hAnsi="New time roman"/>
          <w:sz w:val="24"/>
          <w:szCs w:val="24"/>
        </w:rPr>
        <w:t xml:space="preserve"> refute false teaching</w:t>
      </w:r>
      <w:r w:rsidR="007B0E8B">
        <w:rPr>
          <w:rFonts w:ascii="New time roman" w:hAnsi="New time roman"/>
          <w:sz w:val="24"/>
          <w:szCs w:val="24"/>
        </w:rPr>
        <w:t>.</w:t>
      </w:r>
      <w:r w:rsidR="007B0E8B">
        <w:rPr>
          <w:rStyle w:val="FootnoteReference"/>
          <w:rFonts w:ascii="New time roman" w:hAnsi="New time roman"/>
          <w:sz w:val="24"/>
          <w:szCs w:val="24"/>
        </w:rPr>
        <w:footnoteReference w:id="2"/>
      </w:r>
      <w:r w:rsidR="00B6447E">
        <w:rPr>
          <w:rFonts w:ascii="Times New Roman" w:hAnsi="Times New Roman" w:cs="Times New Roman"/>
          <w:i/>
          <w:sz w:val="24"/>
          <w:szCs w:val="24"/>
        </w:rPr>
        <w:t xml:space="preserve"> </w:t>
      </w:r>
      <w:r w:rsidR="00B6447E">
        <w:rPr>
          <w:rFonts w:ascii="Times New Roman" w:hAnsi="Times New Roman" w:cs="Times New Roman"/>
          <w:sz w:val="24"/>
          <w:szCs w:val="24"/>
        </w:rPr>
        <w:t xml:space="preserve">Pope Leo XIII </w:t>
      </w:r>
      <w:r w:rsidR="00B6447E">
        <w:rPr>
          <w:rFonts w:ascii="New time roman" w:hAnsi="New time roman"/>
          <w:sz w:val="24"/>
          <w:szCs w:val="24"/>
        </w:rPr>
        <w:t>i</w:t>
      </w:r>
      <w:r w:rsidR="006F196A">
        <w:rPr>
          <w:rFonts w:ascii="New time roman" w:hAnsi="New time roman"/>
          <w:sz w:val="24"/>
          <w:szCs w:val="24"/>
        </w:rPr>
        <w:t>n the encyclical</w:t>
      </w:r>
      <w:r w:rsidR="00B6447E">
        <w:rPr>
          <w:rFonts w:ascii="New time roman" w:hAnsi="New time roman"/>
          <w:sz w:val="24"/>
          <w:szCs w:val="24"/>
        </w:rPr>
        <w:t xml:space="preserve"> discussed</w:t>
      </w:r>
      <w:r w:rsidR="006F196A">
        <w:rPr>
          <w:rFonts w:ascii="New time roman" w:hAnsi="New time roman"/>
          <w:sz w:val="24"/>
          <w:szCs w:val="24"/>
        </w:rPr>
        <w:t xml:space="preserve"> </w:t>
      </w:r>
      <w:r w:rsidR="00B6447E">
        <w:rPr>
          <w:rFonts w:ascii="New time roman" w:hAnsi="New time roman"/>
          <w:sz w:val="24"/>
          <w:szCs w:val="24"/>
        </w:rPr>
        <w:t>the condition of labour or workers</w:t>
      </w:r>
      <w:r w:rsidR="00A07FA4">
        <w:rPr>
          <w:rFonts w:ascii="New time roman" w:hAnsi="New time roman"/>
          <w:sz w:val="24"/>
          <w:szCs w:val="24"/>
        </w:rPr>
        <w:t xml:space="preserve"> </w:t>
      </w:r>
      <w:r w:rsidR="00B6447E">
        <w:rPr>
          <w:rFonts w:ascii="New time roman" w:hAnsi="New time roman"/>
          <w:sz w:val="24"/>
          <w:szCs w:val="24"/>
        </w:rPr>
        <w:t>under twenty-eight (28) sub-topics.</w:t>
      </w:r>
    </w:p>
    <w:p w:rsidR="00B6447E" w:rsidRDefault="00B6447E" w:rsidP="00B6447E">
      <w:pPr>
        <w:spacing w:line="480" w:lineRule="auto"/>
        <w:jc w:val="both"/>
        <w:rPr>
          <w:rFonts w:ascii="Times New Roman" w:hAnsi="Times New Roman" w:cs="Times New Roman"/>
          <w:sz w:val="24"/>
          <w:szCs w:val="24"/>
        </w:rPr>
      </w:pPr>
      <w:r>
        <w:rPr>
          <w:rFonts w:ascii="New time roman" w:hAnsi="New time roman"/>
          <w:sz w:val="24"/>
          <w:szCs w:val="24"/>
        </w:rPr>
        <w:t xml:space="preserve">The encyclical brought into deep consideration </w:t>
      </w:r>
      <w:r w:rsidRPr="00B6447E">
        <w:rPr>
          <w:rFonts w:ascii="New time roman" w:hAnsi="New time roman"/>
          <w:i/>
          <w:sz w:val="24"/>
          <w:szCs w:val="24"/>
        </w:rPr>
        <w:t>political power</w:t>
      </w:r>
      <w:r>
        <w:rPr>
          <w:rFonts w:ascii="New time roman" w:hAnsi="New time roman"/>
          <w:sz w:val="24"/>
          <w:szCs w:val="24"/>
        </w:rPr>
        <w:t xml:space="preserve"> </w:t>
      </w:r>
      <w:r>
        <w:rPr>
          <w:rFonts w:ascii="Times New Roman" w:hAnsi="Times New Roman" w:cs="Times New Roman"/>
          <w:sz w:val="24"/>
          <w:szCs w:val="24"/>
        </w:rPr>
        <w:t xml:space="preserve">in which lies the faculty to decide or  was entrusted by the Law of the society that, despite the fact that it is </w:t>
      </w:r>
      <w:r w:rsidRPr="00B6447E">
        <w:rPr>
          <w:rFonts w:ascii="Times New Roman" w:hAnsi="Times New Roman" w:cs="Times New Roman"/>
          <w:sz w:val="24"/>
          <w:szCs w:val="24"/>
        </w:rPr>
        <w:t>“hard indeed, to fix the boundaries of rights and duties between the rich and the proletariat, since they engage in any gainful occupation because they want to procure property for themselves and retain it by individual right as their own, it is therefore necessary to get that, to remedy the conflict with justice, we have to confer to each Man the right to possess naturally things as his Own.”</w:t>
      </w:r>
      <w:r w:rsidRPr="00B6447E">
        <w:rPr>
          <w:rStyle w:val="FootnoteReference"/>
          <w:rFonts w:ascii="Times New Roman" w:hAnsi="Times New Roman" w:cs="Times New Roman"/>
          <w:sz w:val="24"/>
          <w:szCs w:val="24"/>
        </w:rPr>
        <w:footnoteReference w:id="3"/>
      </w:r>
    </w:p>
    <w:p w:rsidR="000E74D1" w:rsidRDefault="00212FBE" w:rsidP="000E74D1">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The Holy Father not only pleaded for the consideration of the poor and vulnerable persons in the society, he also created a new social order whereby each citizen would be given equal right and duty as willed by God’s plan who, in his goodness, freely </w:t>
      </w:r>
      <w:r w:rsidRPr="00212FBE">
        <w:rPr>
          <w:rFonts w:ascii="Times New Roman" w:hAnsi="Times New Roman" w:cs="Times New Roman"/>
          <w:sz w:val="24"/>
          <w:szCs w:val="24"/>
        </w:rPr>
        <w:t>gave to the whole human race the earth to use and to enjoy.</w:t>
      </w:r>
      <w:r w:rsidRPr="00212FBE">
        <w:rPr>
          <w:rStyle w:val="FootnoteReference"/>
          <w:rFonts w:ascii="Times New Roman" w:hAnsi="Times New Roman" w:cs="Times New Roman"/>
          <w:sz w:val="24"/>
          <w:szCs w:val="24"/>
        </w:rPr>
        <w:footnoteReference w:id="4"/>
      </w:r>
      <w:r>
        <w:rPr>
          <w:rFonts w:ascii="Times New Roman" w:hAnsi="Times New Roman" w:cs="Times New Roman"/>
          <w:sz w:val="24"/>
          <w:szCs w:val="24"/>
        </w:rPr>
        <w:t xml:space="preserve"> Based on the principle of God’s</w:t>
      </w:r>
      <w:r w:rsidRPr="00212FBE">
        <w:rPr>
          <w:rFonts w:ascii="Times New Roman" w:hAnsi="Times New Roman" w:cs="Times New Roman"/>
          <w:sz w:val="24"/>
          <w:szCs w:val="24"/>
        </w:rPr>
        <w:t xml:space="preserve"> free gift</w:t>
      </w:r>
      <w:r>
        <w:rPr>
          <w:rFonts w:ascii="Times New Roman" w:hAnsi="Times New Roman" w:cs="Times New Roman"/>
          <w:sz w:val="24"/>
          <w:szCs w:val="24"/>
        </w:rPr>
        <w:t xml:space="preserve"> to humanity, which all creatures received as inheritance, the Holy Father uses the opportunity to establish through the encyclical, a society where, the dignity of the members of the society would be valued and respected</w:t>
      </w:r>
      <w:r w:rsidR="000E74D1">
        <w:rPr>
          <w:rFonts w:ascii="Times New Roman" w:hAnsi="Times New Roman" w:cs="Times New Roman"/>
          <w:sz w:val="24"/>
          <w:szCs w:val="24"/>
        </w:rPr>
        <w:t>, because</w:t>
      </w:r>
      <w:r>
        <w:rPr>
          <w:rFonts w:ascii="Times New Roman" w:hAnsi="Times New Roman" w:cs="Times New Roman"/>
          <w:sz w:val="24"/>
          <w:szCs w:val="24"/>
        </w:rPr>
        <w:t xml:space="preserve"> of the wretched conditions that is found in the society.</w:t>
      </w:r>
      <w:r w:rsidRPr="00C934D8">
        <w:rPr>
          <w:rStyle w:val="FootnoteReference"/>
          <w:rFonts w:ascii="Times New Roman" w:hAnsi="Times New Roman" w:cs="Times New Roman"/>
          <w:i/>
          <w:sz w:val="24"/>
          <w:szCs w:val="24"/>
        </w:rPr>
        <w:footnoteReference w:id="5"/>
      </w:r>
    </w:p>
    <w:p w:rsidR="000E74D1" w:rsidRDefault="000E74D1" w:rsidP="00212FBE">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In form of conclusion, the Holy Father opines that, </w:t>
      </w:r>
      <w:r w:rsidRPr="000E74D1">
        <w:rPr>
          <w:rFonts w:ascii="Times New Roman" w:hAnsi="Times New Roman" w:cs="Times New Roman"/>
          <w:sz w:val="24"/>
          <w:szCs w:val="24"/>
        </w:rPr>
        <w:t>a good and careful observance of the Law of the nature”</w:t>
      </w:r>
      <w:r w:rsidRPr="000E74D1">
        <w:rPr>
          <w:rStyle w:val="FootnoteReference"/>
          <w:rFonts w:ascii="Times New Roman" w:hAnsi="Times New Roman" w:cs="Times New Roman"/>
          <w:sz w:val="24"/>
          <w:szCs w:val="24"/>
        </w:rPr>
        <w:footnoteReference w:id="6"/>
      </w:r>
      <w:r w:rsidRPr="000E74D1">
        <w:rPr>
          <w:rFonts w:ascii="Times New Roman" w:hAnsi="Times New Roman" w:cs="Times New Roman"/>
          <w:sz w:val="24"/>
          <w:szCs w:val="24"/>
        </w:rPr>
        <w:t xml:space="preserve"> </w:t>
      </w:r>
      <w:r>
        <w:rPr>
          <w:rFonts w:ascii="Times New Roman" w:hAnsi="Times New Roman" w:cs="Times New Roman"/>
          <w:sz w:val="24"/>
          <w:szCs w:val="24"/>
        </w:rPr>
        <w:t>would surely help in the just distribution of the natural wealth or resources amongst people of every nation. Through this, the marginalization and the injustice which the poor people suffer on daily bases will be eradicated, through that means also both the rights and</w:t>
      </w:r>
      <w:r w:rsidRPr="000E74D1">
        <w:rPr>
          <w:rFonts w:ascii="Times New Roman" w:hAnsi="Times New Roman" w:cs="Times New Roman"/>
          <w:sz w:val="24"/>
          <w:szCs w:val="24"/>
        </w:rPr>
        <w:t xml:space="preserve"> duties of empl</w:t>
      </w:r>
      <w:r>
        <w:rPr>
          <w:rFonts w:ascii="Times New Roman" w:hAnsi="Times New Roman" w:cs="Times New Roman"/>
          <w:sz w:val="24"/>
          <w:szCs w:val="24"/>
        </w:rPr>
        <w:t xml:space="preserve">oyers would be properly </w:t>
      </w:r>
      <w:r w:rsidR="004E48EE">
        <w:rPr>
          <w:rFonts w:ascii="Times New Roman" w:hAnsi="Times New Roman" w:cs="Times New Roman"/>
          <w:sz w:val="24"/>
          <w:szCs w:val="24"/>
        </w:rPr>
        <w:t>maintain</w:t>
      </w:r>
      <w:r w:rsidRPr="000E74D1">
        <w:rPr>
          <w:rFonts w:ascii="Times New Roman" w:hAnsi="Times New Roman" w:cs="Times New Roman"/>
          <w:sz w:val="24"/>
          <w:szCs w:val="24"/>
        </w:rPr>
        <w:t xml:space="preserve"> with those of the workers.</w:t>
      </w:r>
      <w:r w:rsidRPr="000E74D1">
        <w:rPr>
          <w:rStyle w:val="FootnoteReference"/>
          <w:rFonts w:ascii="Times New Roman" w:hAnsi="Times New Roman" w:cs="Times New Roman"/>
          <w:sz w:val="24"/>
          <w:szCs w:val="24"/>
        </w:rPr>
        <w:footnoteReference w:id="7"/>
      </w:r>
      <w:r w:rsidR="004E48EE">
        <w:rPr>
          <w:rFonts w:ascii="Times New Roman" w:hAnsi="Times New Roman" w:cs="Times New Roman"/>
          <w:sz w:val="24"/>
          <w:szCs w:val="24"/>
        </w:rPr>
        <w:t xml:space="preserve">  Everyone must put his hands to work which falls to his share, and that at once and immediately, lest the evil which is already so great may by delay become absolutely beyond remedy. Hence, those in power or authority should always remember their duty, and the poor masses must always make a sincere and lawful effort.</w:t>
      </w:r>
      <w:r w:rsidR="004E48EE">
        <w:rPr>
          <w:rStyle w:val="FootnoteReference"/>
          <w:rFonts w:ascii="Times New Roman" w:hAnsi="Times New Roman" w:cs="Times New Roman"/>
          <w:sz w:val="24"/>
          <w:szCs w:val="24"/>
        </w:rPr>
        <w:footnoteReference w:id="8"/>
      </w:r>
    </w:p>
    <w:p w:rsidR="00212FBE" w:rsidRPr="00B6447E" w:rsidRDefault="00212FBE" w:rsidP="00B6447E">
      <w:pPr>
        <w:spacing w:line="480" w:lineRule="auto"/>
        <w:jc w:val="both"/>
        <w:rPr>
          <w:rFonts w:ascii="Times New Roman" w:hAnsi="Times New Roman" w:cs="Times New Roman"/>
          <w:sz w:val="24"/>
          <w:szCs w:val="24"/>
        </w:rPr>
      </w:pPr>
    </w:p>
    <w:p w:rsidR="00B6447E" w:rsidRPr="00EF12A7" w:rsidRDefault="00B6447E" w:rsidP="00B6447E">
      <w:pPr>
        <w:spacing w:line="480" w:lineRule="auto"/>
        <w:jc w:val="both"/>
        <w:rPr>
          <w:rFonts w:ascii="New time roman" w:hAnsi="New time roman"/>
          <w:sz w:val="24"/>
          <w:szCs w:val="24"/>
        </w:rPr>
      </w:pPr>
    </w:p>
    <w:sectPr w:rsidR="00B6447E" w:rsidRPr="00EF12A7" w:rsidSect="008E69A1">
      <w:pgSz w:w="11906" w:h="16838"/>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1C70" w:rsidRDefault="00681C70" w:rsidP="007B0E8B">
      <w:pPr>
        <w:spacing w:after="0" w:line="240" w:lineRule="auto"/>
      </w:pPr>
      <w:r>
        <w:separator/>
      </w:r>
    </w:p>
  </w:endnote>
  <w:endnote w:type="continuationSeparator" w:id="1">
    <w:p w:rsidR="00681C70" w:rsidRDefault="00681C70" w:rsidP="007B0E8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New time roman">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1C70" w:rsidRDefault="00681C70" w:rsidP="007B0E8B">
      <w:pPr>
        <w:spacing w:after="0" w:line="240" w:lineRule="auto"/>
      </w:pPr>
      <w:r>
        <w:separator/>
      </w:r>
    </w:p>
  </w:footnote>
  <w:footnote w:type="continuationSeparator" w:id="1">
    <w:p w:rsidR="00681C70" w:rsidRDefault="00681C70" w:rsidP="007B0E8B">
      <w:pPr>
        <w:spacing w:after="0" w:line="240" w:lineRule="auto"/>
      </w:pPr>
      <w:r>
        <w:continuationSeparator/>
      </w:r>
    </w:p>
  </w:footnote>
  <w:footnote w:id="2">
    <w:p w:rsidR="007B0E8B" w:rsidRPr="007B0E8B" w:rsidRDefault="007B0E8B" w:rsidP="007B0E8B">
      <w:pPr>
        <w:pStyle w:val="FootnoteText"/>
        <w:jc w:val="both"/>
        <w:rPr>
          <w:rFonts w:ascii="New time roman" w:hAnsi="New time roman"/>
          <w:lang w:val="en-US"/>
        </w:rPr>
      </w:pPr>
      <w:r>
        <w:rPr>
          <w:rStyle w:val="FootnoteReference"/>
        </w:rPr>
        <w:footnoteRef/>
      </w:r>
      <w:r>
        <w:t xml:space="preserve"> </w:t>
      </w:r>
      <w:r>
        <w:rPr>
          <w:rFonts w:ascii="New time roman" w:hAnsi="New time roman"/>
        </w:rPr>
        <w:t xml:space="preserve">Leo XIII, , </w:t>
      </w:r>
      <w:r w:rsidRPr="00944892">
        <w:rPr>
          <w:rFonts w:ascii="New time roman" w:hAnsi="New time roman"/>
        </w:rPr>
        <w:t xml:space="preserve"> Encyclical Letter</w:t>
      </w:r>
      <w:r>
        <w:rPr>
          <w:rFonts w:ascii="New time roman" w:hAnsi="New time roman"/>
        </w:rPr>
        <w:t xml:space="preserve">, </w:t>
      </w:r>
      <w:r w:rsidRPr="00944892">
        <w:rPr>
          <w:rFonts w:ascii="New time roman" w:hAnsi="New time roman"/>
        </w:rPr>
        <w:t xml:space="preserve"> </w:t>
      </w:r>
      <w:r w:rsidRPr="00944892">
        <w:rPr>
          <w:rFonts w:ascii="New time roman" w:hAnsi="New time roman"/>
          <w:i/>
        </w:rPr>
        <w:t>Rerum Novarum</w:t>
      </w:r>
      <w:r w:rsidRPr="00944892">
        <w:rPr>
          <w:rFonts w:ascii="New time roman" w:hAnsi="New time roman"/>
        </w:rPr>
        <w:t xml:space="preserve"> </w:t>
      </w:r>
      <w:r>
        <w:rPr>
          <w:rFonts w:ascii="New time roman" w:hAnsi="New time roman"/>
        </w:rPr>
        <w:t>(May 15, 1891), no.</w:t>
      </w:r>
      <w:r w:rsidRPr="00944892">
        <w:rPr>
          <w:rFonts w:ascii="New time roman" w:hAnsi="New time roman"/>
        </w:rPr>
        <w:t>1.</w:t>
      </w:r>
    </w:p>
  </w:footnote>
  <w:footnote w:id="3">
    <w:p w:rsidR="00B6447E" w:rsidRPr="00944892" w:rsidRDefault="00B6447E" w:rsidP="00B6447E">
      <w:pPr>
        <w:pStyle w:val="FootnoteText"/>
        <w:rPr>
          <w:rFonts w:ascii="New time roman" w:hAnsi="New time roman"/>
        </w:rPr>
      </w:pPr>
      <w:r w:rsidRPr="00944892">
        <w:rPr>
          <w:rStyle w:val="FootnoteReference"/>
          <w:rFonts w:ascii="New time roman" w:hAnsi="New time roman"/>
        </w:rPr>
        <w:footnoteRef/>
      </w:r>
      <w:r>
        <w:rPr>
          <w:rFonts w:ascii="New time roman" w:hAnsi="New time roman"/>
        </w:rPr>
        <w:t xml:space="preserve"> Leo XIII, </w:t>
      </w:r>
      <w:r w:rsidRPr="00B6447E">
        <w:rPr>
          <w:rFonts w:ascii="New time roman" w:hAnsi="New time roman"/>
          <w:i/>
        </w:rPr>
        <w:t>Rerum Novarum</w:t>
      </w:r>
      <w:r>
        <w:rPr>
          <w:rFonts w:ascii="New time roman" w:hAnsi="New time roman"/>
        </w:rPr>
        <w:t>, no. 4-</w:t>
      </w:r>
      <w:r w:rsidRPr="00944892">
        <w:rPr>
          <w:rFonts w:ascii="New time roman" w:hAnsi="New time roman"/>
        </w:rPr>
        <w:t>10.</w:t>
      </w:r>
    </w:p>
  </w:footnote>
  <w:footnote w:id="4">
    <w:p w:rsidR="00212FBE" w:rsidRPr="00944892" w:rsidRDefault="00212FBE" w:rsidP="00212FBE">
      <w:pPr>
        <w:pStyle w:val="FootnoteText"/>
        <w:rPr>
          <w:rFonts w:ascii="New time roman" w:hAnsi="New time roman"/>
        </w:rPr>
      </w:pPr>
      <w:r w:rsidRPr="00944892">
        <w:rPr>
          <w:rStyle w:val="FootnoteReference"/>
          <w:rFonts w:ascii="New time roman" w:hAnsi="New time roman"/>
        </w:rPr>
        <w:footnoteRef/>
      </w:r>
      <w:r>
        <w:rPr>
          <w:rFonts w:ascii="New time roman" w:hAnsi="New time roman"/>
        </w:rPr>
        <w:t xml:space="preserve"> Leo XIII. Rerum Novarum, no.</w:t>
      </w:r>
      <w:r w:rsidRPr="00944892">
        <w:rPr>
          <w:rFonts w:ascii="New time roman" w:hAnsi="New time roman"/>
        </w:rPr>
        <w:t xml:space="preserve"> 14.</w:t>
      </w:r>
    </w:p>
  </w:footnote>
  <w:footnote w:id="5">
    <w:p w:rsidR="00212FBE" w:rsidRPr="00086F34" w:rsidRDefault="00212FBE" w:rsidP="00212FBE">
      <w:pPr>
        <w:pStyle w:val="FootnoteText"/>
        <w:rPr>
          <w:rFonts w:ascii="New time roman" w:hAnsi="New time roman"/>
        </w:rPr>
      </w:pPr>
      <w:r w:rsidRPr="00086F34">
        <w:rPr>
          <w:rStyle w:val="FootnoteReference"/>
          <w:rFonts w:ascii="New time roman" w:hAnsi="New time roman"/>
        </w:rPr>
        <w:footnoteRef/>
      </w:r>
      <w:r>
        <w:rPr>
          <w:rFonts w:ascii="New time roman" w:hAnsi="New time roman"/>
        </w:rPr>
        <w:t xml:space="preserve"> Leo XIII, </w:t>
      </w:r>
      <w:r w:rsidRPr="00086F34">
        <w:rPr>
          <w:rFonts w:ascii="New time roman" w:hAnsi="New time roman"/>
        </w:rPr>
        <w:t>Rerum Novarum</w:t>
      </w:r>
      <w:r>
        <w:rPr>
          <w:rFonts w:ascii="New time roman" w:hAnsi="New time roman"/>
        </w:rPr>
        <w:t xml:space="preserve">, no. </w:t>
      </w:r>
      <w:r w:rsidRPr="00086F34">
        <w:rPr>
          <w:rFonts w:ascii="New time roman" w:hAnsi="New time roman"/>
        </w:rPr>
        <w:t>5.</w:t>
      </w:r>
    </w:p>
  </w:footnote>
  <w:footnote w:id="6">
    <w:p w:rsidR="000E74D1" w:rsidRPr="00086F34" w:rsidRDefault="000E74D1" w:rsidP="000E74D1">
      <w:pPr>
        <w:pStyle w:val="FootnoteText"/>
        <w:rPr>
          <w:rFonts w:ascii="New time roman" w:hAnsi="New time roman"/>
        </w:rPr>
      </w:pPr>
      <w:r w:rsidRPr="00086F34">
        <w:rPr>
          <w:rStyle w:val="FootnoteReference"/>
          <w:rFonts w:ascii="New time roman" w:hAnsi="New time roman"/>
        </w:rPr>
        <w:footnoteRef/>
      </w:r>
      <w:r>
        <w:rPr>
          <w:rFonts w:ascii="New time roman" w:hAnsi="New time roman"/>
        </w:rPr>
        <w:t xml:space="preserve"> Leo XIII, </w:t>
      </w:r>
      <w:r w:rsidRPr="00086F34">
        <w:rPr>
          <w:rFonts w:ascii="New time roman" w:hAnsi="New time roman"/>
        </w:rPr>
        <w:t>Rerum Novarum</w:t>
      </w:r>
      <w:r>
        <w:rPr>
          <w:rFonts w:ascii="New time roman" w:hAnsi="New time roman"/>
        </w:rPr>
        <w:t>, no.</w:t>
      </w:r>
      <w:r w:rsidRPr="00086F34">
        <w:rPr>
          <w:rFonts w:ascii="New time roman" w:hAnsi="New time roman"/>
        </w:rPr>
        <w:t xml:space="preserve"> 17.</w:t>
      </w:r>
    </w:p>
  </w:footnote>
  <w:footnote w:id="7">
    <w:p w:rsidR="000E74D1" w:rsidRPr="00086F34" w:rsidRDefault="000E74D1" w:rsidP="000E74D1">
      <w:pPr>
        <w:pStyle w:val="FootnoteText"/>
        <w:rPr>
          <w:rFonts w:ascii="New time roman" w:hAnsi="New time roman"/>
        </w:rPr>
      </w:pPr>
      <w:r w:rsidRPr="00086F34">
        <w:rPr>
          <w:rStyle w:val="FootnoteReference"/>
          <w:rFonts w:ascii="New time roman" w:hAnsi="New time roman"/>
        </w:rPr>
        <w:footnoteRef/>
      </w:r>
      <w:r>
        <w:rPr>
          <w:rFonts w:ascii="New time roman" w:hAnsi="New time roman"/>
        </w:rPr>
        <w:t xml:space="preserve"> Leo XIII, </w:t>
      </w:r>
      <w:r w:rsidRPr="00086F34">
        <w:rPr>
          <w:rFonts w:ascii="New time roman" w:hAnsi="New time roman"/>
        </w:rPr>
        <w:t>Rerum Novarum</w:t>
      </w:r>
      <w:r>
        <w:rPr>
          <w:rFonts w:ascii="New time roman" w:hAnsi="New time roman"/>
        </w:rPr>
        <w:t>, no.</w:t>
      </w:r>
      <w:r w:rsidR="007E1773">
        <w:rPr>
          <w:rFonts w:ascii="New time roman" w:hAnsi="New time roman"/>
        </w:rPr>
        <w:t xml:space="preserve"> 2</w:t>
      </w:r>
      <w:r w:rsidRPr="00086F34">
        <w:rPr>
          <w:rFonts w:ascii="New time roman" w:hAnsi="New time roman"/>
        </w:rPr>
        <w:t xml:space="preserve">8. </w:t>
      </w:r>
    </w:p>
  </w:footnote>
  <w:footnote w:id="8">
    <w:p w:rsidR="004E48EE" w:rsidRPr="004E48EE" w:rsidRDefault="004E48EE">
      <w:pPr>
        <w:pStyle w:val="FootnoteText"/>
        <w:rPr>
          <w:lang w:val="en-US"/>
        </w:rPr>
      </w:pPr>
      <w:r>
        <w:rPr>
          <w:rStyle w:val="FootnoteReference"/>
        </w:rPr>
        <w:footnoteRef/>
      </w:r>
      <w:r>
        <w:t xml:space="preserve"> </w:t>
      </w:r>
      <w:r>
        <w:rPr>
          <w:rFonts w:ascii="New time roman" w:hAnsi="New time roman"/>
        </w:rPr>
        <w:t xml:space="preserve">Leo XIII, </w:t>
      </w:r>
      <w:r w:rsidRPr="00086F34">
        <w:rPr>
          <w:rFonts w:ascii="New time roman" w:hAnsi="New time roman"/>
        </w:rPr>
        <w:t>Rerum Novarum</w:t>
      </w:r>
      <w:r>
        <w:rPr>
          <w:rFonts w:ascii="New time roman" w:hAnsi="New time roman"/>
        </w:rPr>
        <w:t>, no</w:t>
      </w:r>
      <w:r w:rsidR="007E1773">
        <w:rPr>
          <w:rFonts w:ascii="New time roman" w:hAnsi="New time roman"/>
        </w:rPr>
        <w:t>. 35</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3C467E"/>
    <w:rsid w:val="000E74D1"/>
    <w:rsid w:val="00212FBE"/>
    <w:rsid w:val="002F7741"/>
    <w:rsid w:val="003C467E"/>
    <w:rsid w:val="004E48EE"/>
    <w:rsid w:val="00601616"/>
    <w:rsid w:val="00681C70"/>
    <w:rsid w:val="006F196A"/>
    <w:rsid w:val="00741501"/>
    <w:rsid w:val="007B0E8B"/>
    <w:rsid w:val="007E1773"/>
    <w:rsid w:val="00803844"/>
    <w:rsid w:val="008E69A1"/>
    <w:rsid w:val="00945980"/>
    <w:rsid w:val="00A07FA4"/>
    <w:rsid w:val="00B6447E"/>
    <w:rsid w:val="00D74F68"/>
    <w:rsid w:val="00E21B02"/>
    <w:rsid w:val="00EF12A7"/>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467E"/>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B0E8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B0E8B"/>
    <w:rPr>
      <w:sz w:val="20"/>
      <w:szCs w:val="20"/>
    </w:rPr>
  </w:style>
  <w:style w:type="character" w:styleId="FootnoteReference">
    <w:name w:val="footnote reference"/>
    <w:basedOn w:val="DefaultParagraphFont"/>
    <w:uiPriority w:val="99"/>
    <w:semiHidden/>
    <w:unhideWhenUsed/>
    <w:rsid w:val="007B0E8B"/>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AB4F81-B56C-4D15-B510-8065B3038B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2</Pages>
  <Words>434</Words>
  <Characters>2479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2</cp:revision>
  <dcterms:created xsi:type="dcterms:W3CDTF">2020-10-15T06:01:00Z</dcterms:created>
  <dcterms:modified xsi:type="dcterms:W3CDTF">2020-10-15T10:08:00Z</dcterms:modified>
</cp:coreProperties>
</file>