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4A8A1" w14:textId="77777777" w:rsidR="00691971" w:rsidRPr="00691971" w:rsidRDefault="00691971" w:rsidP="00691971">
      <w:pPr>
        <w:spacing w:after="0" w:line="360" w:lineRule="auto"/>
        <w:ind w:left="-709" w:right="-897"/>
        <w:jc w:val="both"/>
        <w:rPr>
          <w:rFonts w:ascii="Times New Roman" w:hAnsi="Times New Roman" w:cs="Times New Roman"/>
          <w:b/>
          <w:bCs/>
          <w:smallCaps/>
          <w:sz w:val="24"/>
          <w:szCs w:val="24"/>
        </w:rPr>
      </w:pPr>
    </w:p>
    <w:p w14:paraId="5CC604CC" w14:textId="77777777" w:rsidR="00691971" w:rsidRPr="00691971" w:rsidRDefault="00691971" w:rsidP="00691971">
      <w:pPr>
        <w:spacing w:after="0" w:line="360" w:lineRule="auto"/>
        <w:ind w:left="-709" w:right="-897"/>
        <w:jc w:val="both"/>
        <w:rPr>
          <w:rFonts w:ascii="Times New Roman" w:hAnsi="Times New Roman" w:cs="Times New Roman"/>
          <w:b/>
          <w:bCs/>
          <w:smallCaps/>
          <w:sz w:val="24"/>
          <w:szCs w:val="24"/>
        </w:rPr>
      </w:pPr>
    </w:p>
    <w:p w14:paraId="33B2FDEC" w14:textId="77777777" w:rsidR="00691971" w:rsidRPr="00691971" w:rsidRDefault="00691971" w:rsidP="00691971">
      <w:pPr>
        <w:ind w:left="-709" w:right="-755"/>
        <w:jc w:val="both"/>
        <w:rPr>
          <w:rFonts w:ascii="Times New Roman" w:hAnsi="Times New Roman" w:cs="Times New Roman"/>
          <w:b/>
          <w:bCs/>
          <w:sz w:val="24"/>
          <w:szCs w:val="24"/>
        </w:rPr>
      </w:pPr>
      <w:r w:rsidRPr="00691971">
        <w:rPr>
          <w:rFonts w:ascii="Times New Roman" w:hAnsi="Times New Roman" w:cs="Times New Roman"/>
          <w:b/>
          <w:bCs/>
          <w:sz w:val="24"/>
          <w:szCs w:val="24"/>
        </w:rPr>
        <w:t>28</w:t>
      </w:r>
      <w:r w:rsidRPr="00691971">
        <w:rPr>
          <w:rFonts w:ascii="Times New Roman" w:hAnsi="Times New Roman" w:cs="Times New Roman"/>
          <w:b/>
          <w:bCs/>
          <w:sz w:val="24"/>
          <w:szCs w:val="24"/>
          <w:vertAlign w:val="superscript"/>
        </w:rPr>
        <w:t>th</w:t>
      </w:r>
      <w:r w:rsidRPr="00691971">
        <w:rPr>
          <w:rFonts w:ascii="Times New Roman" w:hAnsi="Times New Roman" w:cs="Times New Roman"/>
          <w:b/>
          <w:bCs/>
          <w:sz w:val="24"/>
          <w:szCs w:val="24"/>
        </w:rPr>
        <w:t xml:space="preserve"> Mar. – The medieval Papacy and its development. “Papa qui et Ecclesia dici potest” ‘the Pope who can also be called the church.’</w:t>
      </w:r>
    </w:p>
    <w:p w14:paraId="74C40B37" w14:textId="77777777" w:rsidR="00691971" w:rsidRPr="00691971" w:rsidRDefault="00691971" w:rsidP="00691971">
      <w:pPr>
        <w:ind w:left="-709" w:right="-755" w:hanging="142"/>
        <w:jc w:val="both"/>
        <w:rPr>
          <w:rFonts w:ascii="Times New Roman" w:hAnsi="Times New Roman" w:cs="Times New Roman"/>
          <w:b/>
          <w:bCs/>
          <w:sz w:val="24"/>
          <w:szCs w:val="24"/>
        </w:rPr>
      </w:pPr>
      <w:r w:rsidRPr="00691971">
        <w:rPr>
          <w:rFonts w:ascii="Times New Roman" w:hAnsi="Times New Roman" w:cs="Times New Roman"/>
          <w:sz w:val="24"/>
          <w:szCs w:val="24"/>
        </w:rPr>
        <w:t xml:space="preserve"> </w:t>
      </w:r>
      <w:r w:rsidRPr="00691971">
        <w:rPr>
          <w:rFonts w:ascii="Times New Roman" w:hAnsi="Times New Roman" w:cs="Times New Roman"/>
          <w:b/>
          <w:bCs/>
          <w:sz w:val="24"/>
          <w:szCs w:val="24"/>
        </w:rPr>
        <w:t>The Medieval Papacy</w:t>
      </w:r>
    </w:p>
    <w:p w14:paraId="1FEF3DEF"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The word pope is from the word for “father” in Greek (</w:t>
      </w:r>
      <w:r w:rsidRPr="00691971">
        <w:rPr>
          <w:rFonts w:ascii="Times New Roman" w:hAnsi="Times New Roman" w:cs="Times New Roman"/>
          <w:i/>
          <w:iCs/>
          <w:sz w:val="24"/>
          <w:szCs w:val="24"/>
        </w:rPr>
        <w:t>pappas or papas)</w:t>
      </w:r>
      <w:r w:rsidRPr="00691971">
        <w:rPr>
          <w:rFonts w:ascii="Times New Roman" w:hAnsi="Times New Roman" w:cs="Times New Roman"/>
          <w:sz w:val="24"/>
          <w:szCs w:val="24"/>
        </w:rPr>
        <w:t>.</w:t>
      </w:r>
      <w:r w:rsidRPr="00691971">
        <w:rPr>
          <w:rStyle w:val="FootnoteReference"/>
          <w:rFonts w:ascii="Times New Roman" w:hAnsi="Times New Roman" w:cs="Times New Roman"/>
          <w:sz w:val="24"/>
          <w:szCs w:val="24"/>
        </w:rPr>
        <w:footnoteReference w:id="1"/>
      </w:r>
      <w:r w:rsidRPr="00691971">
        <w:rPr>
          <w:rFonts w:ascii="Times New Roman" w:hAnsi="Times New Roman" w:cs="Times New Roman"/>
          <w:sz w:val="24"/>
          <w:szCs w:val="24"/>
        </w:rPr>
        <w:t xml:space="preserve"> It was used in Latin for the bishop of Carthage by the beginning of the third century. As at the mid-third century, “pope” was the common word for the bishop of Alexandria and till now is still the title of the Coptic patriarch there. This word was first used to refer to the bishop of Rome in an inscription dated 303 for Pope Marcellinus and by the fourth century it had become a common word in Rome. And by the sixth century, it became the exclusive title for the bishop of Rome.</w:t>
      </w:r>
    </w:p>
    <w:p w14:paraId="3827C487"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The papacy just like any other institution went through different stages of development from the earliest periods through the medieval ages where the papacy had become a very strong and fortified institution having spiritual and temporal powers, controlling kings and kingdoms, and wielding enormous powers both in the spiritual and secular sphere.</w:t>
      </w:r>
    </w:p>
    <w:p w14:paraId="68AB4C8D"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 xml:space="preserve">There is often the argument about Rome as having primacy over the other churches (Antioch, Alexandria, Jerusalem, Constantinople). Some historians are of the opinion that Christ divinely decreed the primacy of the bishop of Rome. These scholars speak of this with reference to the person of Peter who was appointed to the office as head of the church (universal) citing scriptural passages such as </w:t>
      </w:r>
      <w:r w:rsidRPr="00691971">
        <w:rPr>
          <w:rFonts w:ascii="Times New Roman" w:hAnsi="Times New Roman" w:cs="Times New Roman"/>
          <w:sz w:val="24"/>
          <w:szCs w:val="24"/>
          <w:shd w:val="clear" w:color="auto" w:fill="FFFFFF"/>
        </w:rPr>
        <w:t>Matthew (16:17</w:t>
      </w:r>
      <w:r w:rsidRPr="00691971">
        <w:rPr>
          <w:rFonts w:ascii="Times New Roman" w:hAnsi="Times New Roman" w:cs="Times New Roman"/>
          <w:sz w:val="24"/>
          <w:szCs w:val="24"/>
          <w:shd w:val="clear" w:color="auto" w:fill="FFFFFF"/>
        </w:rPr>
        <w:noBreakHyphen/>
        <w:t>19), Luke (22:32) and John (21:15</w:t>
      </w:r>
      <w:r w:rsidRPr="00691971">
        <w:rPr>
          <w:rFonts w:ascii="Times New Roman" w:hAnsi="Times New Roman" w:cs="Times New Roman"/>
          <w:sz w:val="24"/>
          <w:szCs w:val="24"/>
          <w:shd w:val="clear" w:color="auto" w:fill="FFFFFF"/>
        </w:rPr>
        <w:noBreakHyphen/>
        <w:t>17) to back up their point</w:t>
      </w:r>
      <w:r w:rsidRPr="00691971">
        <w:rPr>
          <w:rFonts w:ascii="Times New Roman" w:hAnsi="Times New Roman" w:cs="Times New Roman"/>
          <w:sz w:val="24"/>
          <w:szCs w:val="24"/>
        </w:rPr>
        <w:t>. Scholars like Eamon Duffy are of the opinion that Jesus essentially appointed Peter as first leader, though he argues that the title pope was a later development.  Ignatius of Antioch had argued also that the authority of the bishop of Rome stemmed from the fact that Rome was the place where the two great apostles, Peter and Paul bore witness and were martyred for the faith.    Cyprian of Carthage defended the chair of the Bishop of Rome but not with the understanding that he ranked higher (not as primus inter pares) than other bishops.</w:t>
      </w:r>
    </w:p>
    <w:p w14:paraId="0EA4B171"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The movement of Constantine in 324 from Rome to build a new Christian city in the East handed over the city of Rome to the pope, it now was the duty of the Pope(s) to build a Christian city out of a pagan capital of the world. By the early 5</w:t>
      </w:r>
      <w:r w:rsidRPr="00691971">
        <w:rPr>
          <w:rFonts w:ascii="Times New Roman" w:hAnsi="Times New Roman" w:cs="Times New Roman"/>
          <w:sz w:val="24"/>
          <w:szCs w:val="24"/>
          <w:vertAlign w:val="superscript"/>
        </w:rPr>
        <w:t>th</w:t>
      </w:r>
      <w:r w:rsidRPr="00691971">
        <w:rPr>
          <w:rFonts w:ascii="Times New Roman" w:hAnsi="Times New Roman" w:cs="Times New Roman"/>
          <w:sz w:val="24"/>
          <w:szCs w:val="24"/>
        </w:rPr>
        <w:t xml:space="preserve"> century Pope Innocent 1 had already in his letter to the African bishops subtly reminded them of the importance of the See of Rome as the church’s supreme lawgiver when he wrote this: “it has been decreed by a divine, not a human authority, that whatever action is taken in any of the provinces, however </w:t>
      </w:r>
      <w:r w:rsidRPr="00691971">
        <w:rPr>
          <w:rFonts w:ascii="Times New Roman" w:hAnsi="Times New Roman" w:cs="Times New Roman"/>
          <w:sz w:val="24"/>
          <w:szCs w:val="24"/>
        </w:rPr>
        <w:lastRenderedPageBreak/>
        <w:t>distant and remote, it should not be brought to a conclusion before it comes to the knowledge of this see, so that every decision may be affirmed by our authority.”</w:t>
      </w:r>
      <w:r w:rsidRPr="00691971">
        <w:rPr>
          <w:rStyle w:val="FootnoteReference"/>
          <w:rFonts w:ascii="Times New Roman" w:hAnsi="Times New Roman" w:cs="Times New Roman"/>
          <w:sz w:val="24"/>
          <w:szCs w:val="24"/>
        </w:rPr>
        <w:footnoteReference w:id="2"/>
      </w:r>
    </w:p>
    <w:p w14:paraId="5F37E4F6"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 xml:space="preserve">The church in the East had given prime of place to the church in Rome but not in the understanding of Rome and its bishop as the ‘master’ of all the churches but as one who held the office entrusted by Christ to Peter (not from a position of authority, and even the bishops from Africa at this time held this same opinion). The East saw Rome as one of the Pentarchy (senior patriarchate) with no special power to overrule or decide solely on behalf of the other four churches. The divine mark of a general council was drawn from the pentarchy, without which the council had no effect, but in the West much had begun to develop around the pope. It was under Pope Leo the great (440-461) that the teaching papal authority drawing from Peter started to become a reality in the West, obedience to the bishop of Rome had become synonymous with obeying Christ and disobeying the Pope was perceived as grievous as disobeying Christ. He began writing long letters to bishops in Gaul, Africa, and other parts, he spoke out to solve issues of heresy and dealt with the clergy who fell out of line in their conduct. With him the claim to </w:t>
      </w:r>
      <w:r w:rsidRPr="00691971">
        <w:rPr>
          <w:rFonts w:ascii="Times New Roman" w:hAnsi="Times New Roman" w:cs="Times New Roman"/>
          <w:i/>
          <w:iCs/>
          <w:sz w:val="24"/>
          <w:szCs w:val="24"/>
        </w:rPr>
        <w:t xml:space="preserve">plenitudo potestas </w:t>
      </w:r>
      <w:r w:rsidRPr="00691971">
        <w:rPr>
          <w:rFonts w:ascii="Times New Roman" w:hAnsi="Times New Roman" w:cs="Times New Roman"/>
          <w:sz w:val="24"/>
          <w:szCs w:val="24"/>
        </w:rPr>
        <w:t xml:space="preserve">which Christ handed to Peter and to him (Leo) had been activated. In 431, he exercised his authority far down the East during the council of Ephesus when he solves the heretical issue of the Nestorians by affirming that Mary was the </w:t>
      </w:r>
      <w:r w:rsidRPr="00691971">
        <w:rPr>
          <w:rFonts w:ascii="Times New Roman" w:hAnsi="Times New Roman" w:cs="Times New Roman"/>
          <w:i/>
          <w:iCs/>
          <w:sz w:val="24"/>
          <w:szCs w:val="24"/>
        </w:rPr>
        <w:t>theotokos.</w:t>
      </w:r>
      <w:r w:rsidRPr="00691971">
        <w:rPr>
          <w:rFonts w:ascii="Times New Roman" w:hAnsi="Times New Roman" w:cs="Times New Roman"/>
          <w:sz w:val="24"/>
          <w:szCs w:val="24"/>
        </w:rPr>
        <w:t xml:space="preserve"> In his </w:t>
      </w:r>
      <w:r w:rsidRPr="00691971">
        <w:rPr>
          <w:rFonts w:ascii="Times New Roman" w:hAnsi="Times New Roman" w:cs="Times New Roman"/>
          <w:b/>
          <w:bCs/>
          <w:sz w:val="24"/>
          <w:szCs w:val="24"/>
        </w:rPr>
        <w:t>tome</w:t>
      </w:r>
      <w:r w:rsidRPr="00691971">
        <w:rPr>
          <w:rStyle w:val="FootnoteReference"/>
          <w:rFonts w:ascii="Times New Roman" w:hAnsi="Times New Roman" w:cs="Times New Roman"/>
          <w:b/>
          <w:bCs/>
          <w:sz w:val="24"/>
          <w:szCs w:val="24"/>
        </w:rPr>
        <w:footnoteReference w:id="3"/>
      </w:r>
      <w:r w:rsidRPr="00691971">
        <w:rPr>
          <w:rFonts w:ascii="Times New Roman" w:hAnsi="Times New Roman" w:cs="Times New Roman"/>
          <w:b/>
          <w:bCs/>
          <w:sz w:val="24"/>
          <w:szCs w:val="24"/>
        </w:rPr>
        <w:t xml:space="preserve"> </w:t>
      </w:r>
      <w:r w:rsidRPr="00691971">
        <w:rPr>
          <w:rFonts w:ascii="Times New Roman" w:hAnsi="Times New Roman" w:cs="Times New Roman"/>
          <w:sz w:val="24"/>
          <w:szCs w:val="24"/>
        </w:rPr>
        <w:t>through Flavian to the council of Constantinople, the fathers of the council having listened to him all acclaimed that in fact it was Peter speaking through Leo (this should not suggest that they had accepted that all he says will be true after that)</w:t>
      </w:r>
      <w:r w:rsidRPr="00691971">
        <w:rPr>
          <w:rStyle w:val="FootnoteReference"/>
          <w:rFonts w:ascii="Times New Roman" w:hAnsi="Times New Roman" w:cs="Times New Roman"/>
          <w:sz w:val="24"/>
          <w:szCs w:val="24"/>
        </w:rPr>
        <w:footnoteReference w:id="4"/>
      </w:r>
      <w:r w:rsidRPr="00691971">
        <w:rPr>
          <w:rFonts w:ascii="Times New Roman" w:hAnsi="Times New Roman" w:cs="Times New Roman"/>
          <w:sz w:val="24"/>
          <w:szCs w:val="24"/>
        </w:rPr>
        <w:t xml:space="preserve">. At Chalcedon, Rome’s teaching authority was given assent by the bishops. Leo the great in his sermon 5;2 had stated thus with reference to this same issue of primacy, “it is true that all bishops taken singly preside each with his proper solitude over his own flock, and know that they will have to give account for the sheep committed to them. To us {bishop of Rome}, however, is committed the common care of all; and no single bishop’s administration is other than a part our task.” Leo helped in civilizing the barbarians, got to negotiate with the leader of the Huns called Attilia, he claimed the title of the pagan chief priest of Rome </w:t>
      </w:r>
      <w:r w:rsidRPr="00691971">
        <w:rPr>
          <w:rFonts w:ascii="Times New Roman" w:hAnsi="Times New Roman" w:cs="Times New Roman"/>
          <w:i/>
          <w:iCs/>
          <w:sz w:val="24"/>
          <w:szCs w:val="24"/>
        </w:rPr>
        <w:t xml:space="preserve">Pontifex Maximus </w:t>
      </w:r>
      <w:r w:rsidRPr="00691971">
        <w:rPr>
          <w:rFonts w:ascii="Times New Roman" w:hAnsi="Times New Roman" w:cs="Times New Roman"/>
          <w:sz w:val="24"/>
          <w:szCs w:val="24"/>
        </w:rPr>
        <w:t>for himself, and he was the first bishop of Rome to be buried in St. Peters. It was Leo who gave the papacy its definitive form in the classical world, a form will later be developed into a strong papacy especially in the medieval ages.</w:t>
      </w:r>
    </w:p>
    <w:p w14:paraId="7E5791F2"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lastRenderedPageBreak/>
        <w:t xml:space="preserve">In the reign of pope Gelasius (492-496), this thought on primacy was pushed further in the religio-political aspect. The bishop of Rome had reserved for himself the title of teacher of the church as priest and king, taking it from emperor Marcian who had usurped that position at Chalcedon. For Gelasius this position was for Christ and not for any human being. He had succeeded in raising the viewpoint that the priest was superior to the king, and this idea became full fledge in the middle ages. He also repeated the claim that it was the prerogative of the Roman office to judge other churches, but to be judged by no human tribunal. In the West, the kingdom of Jesus was embodied in the as led by the Pope, while in the East it persisted in Eusebius’ ideal of a Christianised empire. </w:t>
      </w:r>
      <w:r w:rsidRPr="00691971">
        <w:rPr>
          <w:rFonts w:ascii="Times New Roman" w:hAnsi="Times New Roman" w:cs="Times New Roman"/>
          <w:i/>
          <w:iCs/>
          <w:sz w:val="24"/>
          <w:szCs w:val="24"/>
        </w:rPr>
        <w:t>“There are two chief factors by which this world is ruled, the sacred authority of priests and the power of kings. Of these, that of the priests is the more weighty.”</w:t>
      </w:r>
      <w:r w:rsidRPr="00691971">
        <w:rPr>
          <w:rFonts w:ascii="Times New Roman" w:hAnsi="Times New Roman" w:cs="Times New Roman"/>
          <w:sz w:val="24"/>
          <w:szCs w:val="24"/>
        </w:rPr>
        <w:t xml:space="preserve"> (Gelasius, to the emperor Anastasius 2).</w:t>
      </w:r>
    </w:p>
    <w:p w14:paraId="0086F64A"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In the latter part of the 6</w:t>
      </w:r>
      <w:r w:rsidRPr="00691971">
        <w:rPr>
          <w:rFonts w:ascii="Times New Roman" w:hAnsi="Times New Roman" w:cs="Times New Roman"/>
          <w:sz w:val="24"/>
          <w:szCs w:val="24"/>
          <w:vertAlign w:val="superscript"/>
        </w:rPr>
        <w:t>th</w:t>
      </w:r>
      <w:r w:rsidRPr="00691971">
        <w:rPr>
          <w:rFonts w:ascii="Times New Roman" w:hAnsi="Times New Roman" w:cs="Times New Roman"/>
          <w:sz w:val="24"/>
          <w:szCs w:val="24"/>
        </w:rPr>
        <w:t xml:space="preserve"> century, Pope Gregory came to the throne. Born into an aristocratic Roman family, he was well educated, became the prefect of Rome in 573, and there he learnt the principles of administration. He retired and became a monk.  He was elected by popular acclamation by the people of Rome as successor to Pope Pelagius II who was killed by a flood. Having lived in the East, he bought more the idea of the church state relationship as practised in the East where the church was to give direction to the state and help the state in tis reforms when necessary. He took the title servant of the servants of God (</w:t>
      </w:r>
      <w:r w:rsidRPr="00691971">
        <w:rPr>
          <w:rFonts w:ascii="Times New Roman" w:hAnsi="Times New Roman" w:cs="Times New Roman"/>
          <w:i/>
          <w:iCs/>
          <w:sz w:val="24"/>
          <w:szCs w:val="24"/>
        </w:rPr>
        <w:t>servus servorum Dei</w:t>
      </w:r>
      <w:r w:rsidRPr="00691971">
        <w:rPr>
          <w:rFonts w:ascii="Times New Roman" w:hAnsi="Times New Roman" w:cs="Times New Roman"/>
          <w:sz w:val="24"/>
          <w:szCs w:val="24"/>
        </w:rPr>
        <w:t>) to challenge the attitude of the patriarch of Constantinople, John IV who had arrogated to himself the title of ‘ecumenical patriarch.’</w:t>
      </w:r>
    </w:p>
    <w:p w14:paraId="54A334A5"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 xml:space="preserve">He made peace with the Lombards, and reasserted authority over bishops in dissident dioceses who had claimed patriarchal dignity. He laid the basis for the temporal powers of the papacy. In the vacuum of power, he took charge of the affairs of administering the city of Rome. He appointed governors in Italian cities and began administering landed properties that had been bequeathed to the church (in Italy, Corsica, Sardinia, Sicily, North Africa) which were called the patrimony of Peter. He wrote letters on how these estates were to be managed. Under him as pope, he began to set the church on the path of great spirituality but also set it on the path to temporal progress as well. Though criticized often from Constantinople for making a treaty with the Lombards who were perceived as enemies of the empire, he continued doing what was needful at the time to keep the Romans safe. He also had intentions of saving the Lombards. </w:t>
      </w:r>
    </w:p>
    <w:p w14:paraId="14278DE3"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He unquestionably has remained the greatest of the popes of the late classical period and early middle ages. He was the first monk to become pope. After his death, the emperors in Byzantium found a way of getting control of the election of popes and it became mandatory that to ascend the throne of Peter, emperors must ratify the candidate. This at different moments caused unnecessary delay.</w:t>
      </w:r>
    </w:p>
    <w:p w14:paraId="4C7B0AA4" w14:textId="77777777" w:rsidR="00691971" w:rsidRPr="00691971" w:rsidRDefault="00691971" w:rsidP="00691971">
      <w:pPr>
        <w:spacing w:after="0" w:line="360" w:lineRule="auto"/>
        <w:ind w:left="-709" w:right="-897"/>
        <w:jc w:val="both"/>
        <w:rPr>
          <w:rFonts w:ascii="Times New Roman" w:hAnsi="Times New Roman" w:cs="Times New Roman"/>
          <w:i/>
          <w:iCs/>
          <w:sz w:val="24"/>
          <w:szCs w:val="24"/>
        </w:rPr>
      </w:pPr>
      <w:r w:rsidRPr="00691971">
        <w:rPr>
          <w:rFonts w:ascii="Times New Roman" w:hAnsi="Times New Roman" w:cs="Times New Roman"/>
          <w:sz w:val="24"/>
          <w:szCs w:val="24"/>
        </w:rPr>
        <w:t xml:space="preserve">Faced with continuous threats from the Lombards, and with the Arab invasion threatening the Eastern empire, the church in the West was caught in the middle and the papacy had to continue to fix the issues besieging the people. King Liutprand in 739 laid siege on Rome and his soldiers looted the place, pope Gregory III resorted to seeking help from Charles Martel who had emerged as the Christian champion after halting the advance of </w:t>
      </w:r>
      <w:r w:rsidRPr="00691971">
        <w:rPr>
          <w:rFonts w:ascii="Times New Roman" w:hAnsi="Times New Roman" w:cs="Times New Roman"/>
          <w:sz w:val="24"/>
          <w:szCs w:val="24"/>
        </w:rPr>
        <w:lastRenderedPageBreak/>
        <w:t>the Muslims at the battle of Poitiers in 732. Charles did not offer the help at the time as the pope’s appeal fell on deaf ears. This plea was hearkened to by Pepin, the son of Charles Martel during the reign of Pope Zacharias 741-752. Pepin was king by the Merovingian nobility, he was anointed and crowned in 751, performed by Boniface (the English missionary sent by the Pope to evangelise). Pope Stephen II (752-757) continued from where his predecessors stopped by meeting with Pepin in Gaul on 6</w:t>
      </w:r>
      <w:r w:rsidRPr="00691971">
        <w:rPr>
          <w:rFonts w:ascii="Times New Roman" w:hAnsi="Times New Roman" w:cs="Times New Roman"/>
          <w:sz w:val="24"/>
          <w:szCs w:val="24"/>
          <w:vertAlign w:val="superscript"/>
        </w:rPr>
        <w:t>th</w:t>
      </w:r>
      <w:r w:rsidRPr="00691971">
        <w:rPr>
          <w:rFonts w:ascii="Times New Roman" w:hAnsi="Times New Roman" w:cs="Times New Roman"/>
          <w:sz w:val="24"/>
          <w:szCs w:val="24"/>
        </w:rPr>
        <w:t xml:space="preserve"> January 754 at Ponthion.  The pope needed the help of Pepin to protect Rome and ‘Peter’s patrimony’ from king Astolfo’s threat, reclaim the lost lands, and protect lands under papal protection in central Italy. Pepin accepted to be the defender of the church and to recapture and return the lands they Lombards had taken. At this meeting the pope endorsed the legitimacy of Pepin’s line by solemnly anointing the king and princes, he gave the queen and princes the title ‘patrician of the Romans’, and he bound the Franks on a solemn oath never to recognize any other royal family. The king rapidly fulfilled his promise by defeating the Lombards and reclaiming the lands in 754 and handed them over to the church to the annoyance of the emperor at Constantinople. With the return of the lands, the papal states had been created, and this endured for more than 1000 years. The popes ruled over these states under the protection of the Pepin’s dynasty. This relationship between the papacy (church) with the house of Pepin continued as Charles the great (Charlemagne) took over and pope Hadrian was on the chair of Peter. The church enjoyed the support of the king as Charles the great did a lot of favour for the church, re-emphasized the donation his father had made and crushed the Lombards totally, adding to his title the king of the Lombards. There were however, moments that there were seeming power struggle between the pope and the king. Hadrian built the </w:t>
      </w:r>
      <w:r w:rsidRPr="00691971">
        <w:rPr>
          <w:rFonts w:ascii="Times New Roman" w:hAnsi="Times New Roman" w:cs="Times New Roman"/>
          <w:i/>
          <w:iCs/>
          <w:sz w:val="24"/>
          <w:szCs w:val="24"/>
        </w:rPr>
        <w:t>domuscultae,</w:t>
      </w:r>
      <w:r w:rsidRPr="00691971">
        <w:rPr>
          <w:rFonts w:ascii="Times New Roman" w:hAnsi="Times New Roman" w:cs="Times New Roman"/>
          <w:sz w:val="24"/>
          <w:szCs w:val="24"/>
        </w:rPr>
        <w:t xml:space="preserve"> stored grains in the Lateran to feed the people and the soldiers, organized the finances of the papal household and also began to work on the city of Rome by providing infrastructures like rebuilding the aqueducts and embarked on rebuilding churches of St. Peter, Lateran, St. Mary Major etc. After Hadrian I, came Pope Leo III who enjoying the patronage of the king as well bestowed much greater honour (imperial coronation) on him in St. Peter’s on the Christmas day in the year 800. The coronation of Charlemagne was of great significance to the church but also had its own consequences on the papacy later because for Charlemagne, the power of the King derived directly from God and not from the priest or pope. Charlemagne had become the new Constantine with the duty of protecting the faith, under the guidance of Peter (this was portrayed in many mosaics and art works painted at that time). Pope Leo III pushed further the attempt to subject the secular to the spiritual when the issue of the use of the creed with the </w:t>
      </w:r>
      <w:r w:rsidRPr="00691971">
        <w:rPr>
          <w:rFonts w:ascii="Times New Roman" w:hAnsi="Times New Roman" w:cs="Times New Roman"/>
          <w:i/>
          <w:iCs/>
          <w:sz w:val="24"/>
          <w:szCs w:val="24"/>
        </w:rPr>
        <w:t xml:space="preserve">Filioque </w:t>
      </w:r>
      <w:r w:rsidRPr="00691971">
        <w:rPr>
          <w:rFonts w:ascii="Times New Roman" w:hAnsi="Times New Roman" w:cs="Times New Roman"/>
          <w:sz w:val="24"/>
          <w:szCs w:val="24"/>
        </w:rPr>
        <w:t xml:space="preserve">appeared in the West in the Carolingian environment and was used in the Frankish church with the permission of Charlemagne, this issue was a subject of controversy (doctrinal) between the East and the West. The Pope stood on the side of unity of doctrine and instructed the Frankish church to abide by the old creed. The successors of the Popes found a way to continue to hold onto this supremacy after the reign of Charles the great. Pope Stephen IV (816-817) continued to exert influence on the successor to Charlemagne, his son Louis the pious, when he travelled to Rheims in 816 to crown him </w:t>
      </w:r>
      <w:r w:rsidRPr="00691971">
        <w:rPr>
          <w:rFonts w:ascii="Times New Roman" w:hAnsi="Times New Roman" w:cs="Times New Roman"/>
          <w:sz w:val="24"/>
          <w:szCs w:val="24"/>
        </w:rPr>
        <w:lastRenderedPageBreak/>
        <w:t xml:space="preserve">(purportedly with the crown of Constantine, as a sign of the renewed Constantinian era which both Leo and Charlemagne agreed on) as against the self-coronation he did in the presence of his father in Aachen.  </w:t>
      </w:r>
    </w:p>
    <w:p w14:paraId="275412DE"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 xml:space="preserve"> Pope Paschal I (817-824) who after his election hurriedly consecrated himself to avoid imperial interference continued on the foundation set by his predecessors and extracted from Louis the so called </w:t>
      </w:r>
      <w:r w:rsidRPr="00691971">
        <w:rPr>
          <w:rFonts w:ascii="Times New Roman" w:hAnsi="Times New Roman" w:cs="Times New Roman"/>
          <w:i/>
          <w:iCs/>
          <w:sz w:val="24"/>
          <w:szCs w:val="24"/>
        </w:rPr>
        <w:t xml:space="preserve">Pactum Ludovicianum. </w:t>
      </w:r>
      <w:r w:rsidRPr="00691971">
        <w:rPr>
          <w:rFonts w:ascii="Times New Roman" w:hAnsi="Times New Roman" w:cs="Times New Roman"/>
          <w:sz w:val="24"/>
          <w:szCs w:val="24"/>
        </w:rPr>
        <w:t>In the pact the emperor reconfirmed the pope in the papal patrimonies, but also undertook not to interfere in papal territory unless invited. It was also stated that newly elected popes needed only to notify the emperor of their appointment after election.</w:t>
      </w:r>
    </w:p>
    <w:p w14:paraId="5F648798"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During the reign of Lothair, son of Louis the pious few of these rights had been surrendered because some of the popes were elected with imperial influence. The Byzantine system of the secular taking charge of the spiritual crept in and the empire exerted influence on the administration of the church to the extent that newly elected popes were required to swear allegiance to the emperor and were not to be consecrated without a mandate from the empire and in the presence of his representative. But the anointing of the emperor in Rome in the West had also conceded a lot of powers to the popes of the time. Papal authority had grown because to have the mandate, there was need to be anointed by the Pope in Rome.</w:t>
      </w:r>
    </w:p>
    <w:p w14:paraId="2EB2ADDC"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The appearance of some collection of documents (allegedly false) in 850 often traced to Isidore of Seville in the seventh century was a body of documents allegedly written by the Popes from Sylvester I and others, and some canons of councils which sought to emphasis that the papacy (not the emperor) is the real source of authority and power in the church, and that the pope shared his authority with the bishop who are his vicars. This was to signal to metropolitan bishops not to interfere with the matters of the suffragan bishops (in the Carolingian reform of the Frankish church, that was the norm) because it was considered an infringement on papal authority. With this new order, bishops who had issues with their metropolitans or the empire had a right to appeal to Rome. This inflation of the authority of Rome enforced by this false decretal was to fight against archbishops because the author (not sponsored by the papacy) imagined that a hearing from Rome which was far away would always be favourable to the suffragan bishops. This decretal is said to have been one of the most important reference books of the Medieval times and a potent tool to keep the authority in the hands of the popes. The sack of Rome in 846 by the Saracens warranted the building of leonine wall by pope Leo IV which demonstrated independent papal vigour, and an organizational triumph for the church.</w:t>
      </w:r>
    </w:p>
    <w:p w14:paraId="17C48A05"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 xml:space="preserve">Pope Nicholas I (858-867), the third and last pope to have the title great continued the push for papal powers and authority. He considered that no council or synod had a binding force on the church without the approval of the pope. He also decreed that no bishop might be deposed without his agreement, and that all his decisions had the force of the law. With him the power of the emperor to protect the church was given to her by the church and that conferred no power of jurisdiction over the church. This papal prerogatives and authority of jurisdiction was tested during the reign of Nicholas in many cases even to him refusing to accept the second marriage of King Lothair of Lorraine who had remarried because he needed an heir. The pope invalidated his new marriage </w:t>
      </w:r>
      <w:r w:rsidRPr="00691971">
        <w:rPr>
          <w:rFonts w:ascii="Times New Roman" w:hAnsi="Times New Roman" w:cs="Times New Roman"/>
          <w:sz w:val="24"/>
          <w:szCs w:val="24"/>
        </w:rPr>
        <w:lastRenderedPageBreak/>
        <w:t xml:space="preserve">even though it conformed with Frankish and Germanic law and stood against every opposition from bishops to resolve the issue. He extended his papal authority to the church in the East when he deposed Photius who had been rushed through the ranks from being a layman to being appointed the patriarch of Constantinople by Emperor Michael III. Emperor was refused Holy communion on the grounds of incest by Patriarch Ignatius, this led to his deposition and imposition of Photius whom the pope refused to recognize. This issue festered for a long time and had great impact on the relationship between the church in the West and that of the East which led to series of excommunications. </w:t>
      </w:r>
    </w:p>
    <w:p w14:paraId="69EFA506"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 xml:space="preserve">With the great gains made during the reign of Nicholas I, the papacy after his death once again lost much of the higher grounds it had achieved and many of the popes from Hadrian II (867-872) onward were either imposed by the aristocratic families or they forced themselves in through various vile means. The death of Nicholas I marked a watershed in the history of the papacy and things spiralled down for the worse. The Roman ruling families took control of many things and made things difficult for the popes many of whom were handpicked by these families. It became bad that even an eighteen year old was elected pope due to interference (John XII 955-964) by his father. He is said to have died at age 27 from stroke allegedly while in bed with a married woman.   </w:t>
      </w:r>
    </w:p>
    <w:p w14:paraId="299AD4C3"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The Ottonian dynasty seemed to have brought some hope for the papacy when the emperors from this line accepted to tow the line of Charlemagne by giving great recognition to the church. Otto I at his coronation promised to restore the papal states, allow the church the freedom to thrive. In exchange he demanded that papal elections be accepted by imperial representatives, and popes needed to swear fealty to him. This was to remain the situation of the papacy till about 1000. At different moments in this era, the Roman families had fights among themselves with regard to which family was to produce the pope. The rivalry had become so tensed that often it led to death, it became more a fight that was material rather than spiritual and this produced men who sat on the chair of Peter through assassination, bribery and corruption. A total deviation from what was in the earlier times.</w:t>
      </w:r>
    </w:p>
    <w:p w14:paraId="33E100CD" w14:textId="77777777" w:rsidR="00691971" w:rsidRPr="00691971" w:rsidRDefault="00691971" w:rsidP="00691971">
      <w:pPr>
        <w:spacing w:after="0" w:line="360" w:lineRule="auto"/>
        <w:ind w:left="-709" w:right="-897"/>
        <w:jc w:val="both"/>
        <w:rPr>
          <w:rFonts w:ascii="Times New Roman" w:hAnsi="Times New Roman" w:cs="Times New Roman"/>
          <w:b/>
          <w:bCs/>
          <w:sz w:val="24"/>
          <w:szCs w:val="24"/>
        </w:rPr>
      </w:pPr>
    </w:p>
    <w:p w14:paraId="59E888A5" w14:textId="77777777" w:rsidR="00691971" w:rsidRPr="00691971" w:rsidRDefault="00691971" w:rsidP="00691971">
      <w:pPr>
        <w:spacing w:after="0" w:line="360" w:lineRule="auto"/>
        <w:ind w:left="-709" w:right="-897"/>
        <w:jc w:val="both"/>
        <w:rPr>
          <w:rFonts w:ascii="Times New Roman" w:hAnsi="Times New Roman" w:cs="Times New Roman"/>
          <w:b/>
          <w:bCs/>
          <w:sz w:val="24"/>
          <w:szCs w:val="24"/>
        </w:rPr>
      </w:pPr>
      <w:r w:rsidRPr="00691971">
        <w:rPr>
          <w:rFonts w:ascii="Times New Roman" w:hAnsi="Times New Roman" w:cs="Times New Roman"/>
          <w:b/>
          <w:bCs/>
          <w:sz w:val="24"/>
          <w:szCs w:val="24"/>
        </w:rPr>
        <w:t xml:space="preserve">Reference book </w:t>
      </w:r>
    </w:p>
    <w:p w14:paraId="48CF096B" w14:textId="77777777" w:rsidR="00691971" w:rsidRPr="00691971" w:rsidRDefault="00691971" w:rsidP="00691971">
      <w:pPr>
        <w:spacing w:after="0" w:line="360" w:lineRule="auto"/>
        <w:ind w:left="-709" w:right="-897"/>
        <w:jc w:val="both"/>
        <w:rPr>
          <w:rFonts w:ascii="Times New Roman" w:hAnsi="Times New Roman" w:cs="Times New Roman"/>
          <w:b/>
          <w:bCs/>
          <w:sz w:val="24"/>
          <w:szCs w:val="24"/>
        </w:rPr>
      </w:pPr>
      <w:r w:rsidRPr="00691971">
        <w:rPr>
          <w:rFonts w:ascii="Times New Roman" w:hAnsi="Times New Roman" w:cs="Times New Roman"/>
          <w:b/>
          <w:bCs/>
          <w:sz w:val="24"/>
          <w:szCs w:val="24"/>
        </w:rPr>
        <w:t>Eamon, Duffy., Saints and Sinners: A history of the Popes (Yale University, 2006)</w:t>
      </w:r>
    </w:p>
    <w:p w14:paraId="49A921CA" w14:textId="77777777" w:rsidR="00691971" w:rsidRPr="00691971" w:rsidRDefault="00691971" w:rsidP="00691971">
      <w:pPr>
        <w:spacing w:after="0" w:line="360" w:lineRule="auto"/>
        <w:ind w:left="-709" w:right="-897"/>
        <w:jc w:val="both"/>
        <w:rPr>
          <w:rFonts w:ascii="Times New Roman" w:hAnsi="Times New Roman" w:cs="Times New Roman"/>
          <w:b/>
          <w:bCs/>
          <w:sz w:val="24"/>
          <w:szCs w:val="24"/>
        </w:rPr>
      </w:pPr>
    </w:p>
    <w:p w14:paraId="78822D01" w14:textId="77777777" w:rsidR="00691971" w:rsidRPr="00691971" w:rsidRDefault="00691971" w:rsidP="00691971">
      <w:pPr>
        <w:spacing w:after="0" w:line="360" w:lineRule="auto"/>
        <w:ind w:left="-709" w:right="-897"/>
        <w:jc w:val="both"/>
        <w:rPr>
          <w:rFonts w:ascii="Times New Roman" w:hAnsi="Times New Roman" w:cs="Times New Roman"/>
          <w:b/>
          <w:bCs/>
          <w:sz w:val="24"/>
          <w:szCs w:val="24"/>
        </w:rPr>
      </w:pPr>
    </w:p>
    <w:p w14:paraId="35056B69" w14:textId="77777777" w:rsidR="00691971" w:rsidRPr="00691971" w:rsidRDefault="00691971" w:rsidP="00691971">
      <w:pPr>
        <w:spacing w:after="0" w:line="360" w:lineRule="auto"/>
        <w:ind w:left="-709" w:right="-897"/>
        <w:jc w:val="both"/>
        <w:rPr>
          <w:rFonts w:ascii="Times New Roman" w:hAnsi="Times New Roman" w:cs="Times New Roman"/>
          <w:b/>
          <w:bCs/>
          <w:sz w:val="24"/>
          <w:szCs w:val="24"/>
        </w:rPr>
      </w:pPr>
    </w:p>
    <w:p w14:paraId="2BF6724A" w14:textId="77777777" w:rsidR="00691971" w:rsidRPr="00691971" w:rsidRDefault="00691971" w:rsidP="00691971">
      <w:pPr>
        <w:spacing w:after="0" w:line="360" w:lineRule="auto"/>
        <w:ind w:left="-709" w:right="-897"/>
        <w:jc w:val="both"/>
        <w:rPr>
          <w:rFonts w:ascii="Times New Roman" w:hAnsi="Times New Roman" w:cs="Times New Roman"/>
          <w:b/>
          <w:bCs/>
          <w:sz w:val="24"/>
          <w:szCs w:val="24"/>
        </w:rPr>
      </w:pPr>
    </w:p>
    <w:p w14:paraId="288B3DE0" w14:textId="77777777" w:rsidR="00691971" w:rsidRPr="00691971" w:rsidRDefault="00691971" w:rsidP="00691971">
      <w:pPr>
        <w:spacing w:after="0" w:line="360" w:lineRule="auto"/>
        <w:ind w:left="-709" w:right="-897"/>
        <w:jc w:val="both"/>
        <w:rPr>
          <w:rFonts w:ascii="Times New Roman" w:hAnsi="Times New Roman" w:cs="Times New Roman"/>
          <w:b/>
          <w:bCs/>
          <w:sz w:val="24"/>
          <w:szCs w:val="24"/>
        </w:rPr>
      </w:pPr>
    </w:p>
    <w:p w14:paraId="00D18EAC" w14:textId="77777777" w:rsidR="00691971" w:rsidRPr="00691971" w:rsidRDefault="00691971" w:rsidP="00691971">
      <w:pPr>
        <w:spacing w:after="0" w:line="360" w:lineRule="auto"/>
        <w:ind w:left="-709" w:right="-897"/>
        <w:jc w:val="both"/>
        <w:rPr>
          <w:rFonts w:ascii="Times New Roman" w:hAnsi="Times New Roman" w:cs="Times New Roman"/>
          <w:b/>
          <w:bCs/>
          <w:sz w:val="24"/>
          <w:szCs w:val="24"/>
        </w:rPr>
      </w:pPr>
    </w:p>
    <w:p w14:paraId="418A6AFD" w14:textId="77777777" w:rsidR="00F71C00" w:rsidRDefault="00F71C00" w:rsidP="00691971">
      <w:pPr>
        <w:spacing w:after="0" w:line="360" w:lineRule="auto"/>
        <w:ind w:left="-709" w:right="-897"/>
        <w:jc w:val="both"/>
        <w:rPr>
          <w:rFonts w:ascii="Times New Roman" w:hAnsi="Times New Roman" w:cs="Times New Roman"/>
          <w:b/>
          <w:bCs/>
          <w:sz w:val="24"/>
          <w:szCs w:val="24"/>
        </w:rPr>
      </w:pPr>
    </w:p>
    <w:p w14:paraId="3F37028C" w14:textId="3785BFED" w:rsidR="00F71C00" w:rsidRDefault="00F71C00" w:rsidP="00691971">
      <w:pPr>
        <w:spacing w:after="0" w:line="360" w:lineRule="auto"/>
        <w:ind w:left="-709" w:right="-897"/>
        <w:jc w:val="both"/>
        <w:rPr>
          <w:rFonts w:ascii="Times New Roman" w:hAnsi="Times New Roman" w:cs="Times New Roman"/>
          <w:b/>
          <w:bCs/>
          <w:sz w:val="24"/>
          <w:szCs w:val="24"/>
        </w:rPr>
      </w:pPr>
      <w:r>
        <w:rPr>
          <w:rFonts w:ascii="Times New Roman" w:hAnsi="Times New Roman" w:cs="Times New Roman"/>
          <w:b/>
          <w:bCs/>
          <w:sz w:val="24"/>
          <w:szCs w:val="24"/>
        </w:rPr>
        <w:lastRenderedPageBreak/>
        <w:t>19</w:t>
      </w:r>
      <w:r w:rsidRPr="00F71C00">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April 2023</w:t>
      </w:r>
    </w:p>
    <w:p w14:paraId="025B1D3A" w14:textId="7637369C" w:rsidR="00691971" w:rsidRPr="00691971" w:rsidRDefault="00691971" w:rsidP="00691971">
      <w:pPr>
        <w:spacing w:after="0" w:line="360" w:lineRule="auto"/>
        <w:ind w:left="-709" w:right="-897"/>
        <w:jc w:val="both"/>
        <w:rPr>
          <w:rFonts w:ascii="Times New Roman" w:hAnsi="Times New Roman" w:cs="Times New Roman"/>
          <w:b/>
          <w:bCs/>
          <w:sz w:val="24"/>
          <w:szCs w:val="24"/>
        </w:rPr>
      </w:pPr>
      <w:r w:rsidRPr="00691971">
        <w:rPr>
          <w:rFonts w:ascii="Times New Roman" w:hAnsi="Times New Roman" w:cs="Times New Roman"/>
          <w:b/>
          <w:bCs/>
          <w:sz w:val="24"/>
          <w:szCs w:val="24"/>
        </w:rPr>
        <w:t>The papacy from 1000 till the 15</w:t>
      </w:r>
      <w:r w:rsidRPr="00691971">
        <w:rPr>
          <w:rFonts w:ascii="Times New Roman" w:hAnsi="Times New Roman" w:cs="Times New Roman"/>
          <w:b/>
          <w:bCs/>
          <w:sz w:val="24"/>
          <w:szCs w:val="24"/>
          <w:vertAlign w:val="superscript"/>
        </w:rPr>
        <w:t>th</w:t>
      </w:r>
      <w:r w:rsidRPr="00691971">
        <w:rPr>
          <w:rFonts w:ascii="Times New Roman" w:hAnsi="Times New Roman" w:cs="Times New Roman"/>
          <w:b/>
          <w:bCs/>
          <w:sz w:val="24"/>
          <w:szCs w:val="24"/>
        </w:rPr>
        <w:t xml:space="preserve"> century.</w:t>
      </w:r>
    </w:p>
    <w:p w14:paraId="7C7CEB25"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The years between 1000 and 1447 have often been called in church history the era of papal reform. It was in this era that series of attempts were made to reform the papacy and restore it to its glory by wresting it from the Roman families. At the beginning of the 11</w:t>
      </w:r>
      <w:r w:rsidRPr="00691971">
        <w:rPr>
          <w:rFonts w:ascii="Times New Roman" w:hAnsi="Times New Roman" w:cs="Times New Roman"/>
          <w:sz w:val="24"/>
          <w:szCs w:val="24"/>
          <w:vertAlign w:val="superscript"/>
        </w:rPr>
        <w:t>th</w:t>
      </w:r>
      <w:r w:rsidRPr="00691971">
        <w:rPr>
          <w:rFonts w:ascii="Times New Roman" w:hAnsi="Times New Roman" w:cs="Times New Roman"/>
          <w:sz w:val="24"/>
          <w:szCs w:val="24"/>
        </w:rPr>
        <w:t xml:space="preserve"> century, the papacy had really been conquered by the emperors of the Holy Roman Empire, appointing the bishop of Rome, and even deposing. The papacy had been subjected to the powers of the local roman aristocracy or to the German ruling house. Eamon Duffy opines that between 955 to 1057, that of the twenty five popes who reigned within this period, thirteen were appointed by roman nobles while the other twelve were appointed by the German emperors. For him, this period was a real low for the papacy, because the pope was judged even against what the law books had recommended that no human power could judge the pope. Popes were installed and deposed at the whims and caprices of the nobles, lay men with debauched life were offered the throne for a price. The Ottonian era helped in reforming the papacy and its restoration, but this was short lived.</w:t>
      </w:r>
    </w:p>
    <w:p w14:paraId="5F55F52B"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The German King Henry III in 1046 refused to be anointed and crowned emperor by pope Gregory VI who had become pope through simony. The synod of Sutri in 1046 deposed Gregory. King Henry III set the tone for the reform of the papacy by appointing of men who were interested in the reform of the church (all were Germans). One of the beneficiaries of this appointments Leo IX who was a relative of the king became the man to really set the tone for the reform of the papacy at this time. He had accepted the emperor’s appointment only on the condition that the appointment be ratified by the roman clergy and the people. He was installed in Rome in 1049. He was a man who knew and understood the connection in the Frankish-Carolingian times between the monastic life and the crown. The greatest of the monasteries of the time was the Abbey in Cluny, which was founded by William, Duke of Aquitaine. He built and handed it over to the monks and also freed the inhabitants from the powers of his family and that of the local bishops but handed charge of it directly to the pope. This was to allow the monks freedom from every other power. This monastery gradually became a place of reform. It is in this monastery that the theory against royal patronage was birth, for Cluny began looking away from that by preferring papal patronage instead. Cluny was free from the influence of the kings, and this became a dominating idea for religious reform because many of the reformers at this time, imagined that lay influence over the church was one of the sources of corruption in the church. This lay influence had become do prevalent in the mid of the 11</w:t>
      </w:r>
      <w:r w:rsidRPr="00691971">
        <w:rPr>
          <w:rFonts w:ascii="Times New Roman" w:hAnsi="Times New Roman" w:cs="Times New Roman"/>
          <w:sz w:val="24"/>
          <w:szCs w:val="24"/>
          <w:vertAlign w:val="superscript"/>
        </w:rPr>
        <w:t>th</w:t>
      </w:r>
      <w:r w:rsidRPr="00691971">
        <w:rPr>
          <w:rFonts w:ascii="Times New Roman" w:hAnsi="Times New Roman" w:cs="Times New Roman"/>
          <w:sz w:val="24"/>
          <w:szCs w:val="24"/>
        </w:rPr>
        <w:t xml:space="preserve"> century. Many monasteries and bishoprics had become places of great prestige and wealth which attracted many of the kings to them. With such wealth came with it some power, so kings were interested in who became bishop or abbot in their realms. The problem of lay investiture was born with this practice. This was symbolized on the day of consecration where the king or his representative was the one to hand over the staff and ring of office. The lay had taken so much control over spiritual matters, and this was not good for the church.</w:t>
      </w:r>
    </w:p>
    <w:p w14:paraId="7FAB548C"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lastRenderedPageBreak/>
        <w:t xml:space="preserve">Because of the enormous wealth in episcopal sees, men were willing to pay to acquire such offices. So coupled with the problem of lay investiture was that of simony. Added to this was the problem of clerical marriages (concubinage) also called </w:t>
      </w:r>
      <w:r w:rsidRPr="00691971">
        <w:rPr>
          <w:rFonts w:ascii="Times New Roman" w:hAnsi="Times New Roman" w:cs="Times New Roman"/>
          <w:i/>
          <w:iCs/>
          <w:sz w:val="24"/>
          <w:szCs w:val="24"/>
        </w:rPr>
        <w:t>Nicolaism.</w:t>
      </w:r>
      <w:r w:rsidRPr="00691971">
        <w:rPr>
          <w:rFonts w:ascii="Times New Roman" w:hAnsi="Times New Roman" w:cs="Times New Roman"/>
          <w:sz w:val="24"/>
          <w:szCs w:val="24"/>
        </w:rPr>
        <w:t xml:space="preserve"> </w:t>
      </w:r>
    </w:p>
    <w:p w14:paraId="6AD78E92"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 xml:space="preserve">Pope Leo IX began waging wars against these corruptions in the church. He deposed bishops who paid for their positions. He asserted enormous papal power in Rome and outside Italy. He enforced doctrines, blocked lay appointments, and began the campaign for celibacy for all priests. He created a strong body of intellectuals around himself and made the curia more international than local. Important to note that Hildebrand (later pope Gregory VII) was a close associate of his. At his death, he had succeeded in reshaping the papacy from being a corrupt institution to a leading light in reforms, though he often had to surmount opposition from the Roman nobles who imagined that such powers of the pope had robbed them of the benefits they were enjoying from papal lands and revenues.. Subsequent popes after Leo IX continued on this path of strengthening the powers of the papacy, there were several manoeuvrings after his death, leading to the appointment of Victor II (who was last of the German popes appointed by King Henry III), and Stephen IX, Benedict X (he was rejected by the reform party men like Peter Damian who as chief papal consecrator being the cardinal bishop of Ostia, refused to perform the ordination), then Nicholas II who was elected in Siena by the reform party. To save the papacy from the hands of the aristocrats, he began a new process for the election of the pope. It is important to note that before now, popes were chosen in variety of ways like being elected by assemblies of clergy and lay, by popular acclamations at the funerals of their predecessors, by nomination by local gang bosses and through appointment by emperors. With Nicholas’ insistence, a synod in Lateran in 1059 promulgated the new decree which confined the actual choice to seven cardinal bishops, with the subsequent assent of the cardinal priests and deacons, and then the acclaim of the people, and also room was made for imperial approval (this was really of no real importance). This decree made it incumbent upon the fifty four senior clergy (28 parish priests of the titular churches of Rome, 7 suburbicarian bishoprics around Rome, 19 deacons of the city) to form the electoral college for the papacy, with the initiative and determining role vested on the cardinal bishops. This was to reduce the pressure from kings and emperors and the Roman nobles. It was this same synod that declared clerical marriages unlawful and ordered the laity to boycott masses of priests who kept concubines. Pope Nicholas reversed previous papal policy towards the Normans and brokered an alliance with them cutting away from Germany. The Normans help to reconquer Spain in 1068 further extended papal influence under Pope Alexander II. </w:t>
      </w:r>
    </w:p>
    <w:p w14:paraId="6A855FDD" w14:textId="77777777" w:rsidR="00691971" w:rsidRPr="00691971" w:rsidRDefault="00691971" w:rsidP="00691971">
      <w:pPr>
        <w:spacing w:after="0" w:line="360" w:lineRule="auto"/>
        <w:ind w:left="-709" w:right="-897"/>
        <w:jc w:val="both"/>
        <w:rPr>
          <w:rFonts w:ascii="Times New Roman" w:hAnsi="Times New Roman" w:cs="Times New Roman"/>
          <w:sz w:val="24"/>
          <w:szCs w:val="24"/>
        </w:rPr>
      </w:pPr>
      <w:r w:rsidRPr="00691971">
        <w:rPr>
          <w:rFonts w:ascii="Times New Roman" w:hAnsi="Times New Roman" w:cs="Times New Roman"/>
          <w:sz w:val="24"/>
          <w:szCs w:val="24"/>
        </w:rPr>
        <w:t xml:space="preserve">With Hildebrand (Cardinal archdeacon of Rome), the reform was given new vigour. He lived all his life fighting against the imperial powers being exercised against the church. He clearly put forward his views of the papacy in his </w:t>
      </w:r>
      <w:r w:rsidRPr="00691971">
        <w:rPr>
          <w:rFonts w:ascii="Times New Roman" w:hAnsi="Times New Roman" w:cs="Times New Roman"/>
          <w:i/>
          <w:iCs/>
          <w:sz w:val="24"/>
          <w:szCs w:val="24"/>
        </w:rPr>
        <w:t>Dictatus Papae</w:t>
      </w:r>
      <w:r w:rsidRPr="00691971">
        <w:rPr>
          <w:rFonts w:ascii="Times New Roman" w:hAnsi="Times New Roman" w:cs="Times New Roman"/>
          <w:sz w:val="24"/>
          <w:szCs w:val="24"/>
        </w:rPr>
        <w:t xml:space="preserve"> (the Pope’s memorandum). He formulated this in twenty-seven propositions and inserted them into the papal register in 1075. He had done this to clearly spell out prerogatives of the papal office. </w:t>
      </w:r>
    </w:p>
    <w:p w14:paraId="3163BF00" w14:textId="77777777" w:rsidR="00F71C00" w:rsidRDefault="00F71C00" w:rsidP="00691971">
      <w:pPr>
        <w:spacing w:line="360" w:lineRule="auto"/>
        <w:ind w:left="-426" w:right="-150"/>
        <w:jc w:val="both"/>
        <w:rPr>
          <w:rFonts w:ascii="Times New Roman" w:hAnsi="Times New Roman" w:cs="Times New Roman"/>
          <w:b/>
          <w:bCs/>
          <w:sz w:val="24"/>
          <w:szCs w:val="24"/>
        </w:rPr>
      </w:pPr>
    </w:p>
    <w:p w14:paraId="19BB7F9F" w14:textId="0B03F1E6" w:rsidR="00691971" w:rsidRPr="00691971" w:rsidRDefault="00691971" w:rsidP="00691971">
      <w:pPr>
        <w:spacing w:line="360" w:lineRule="auto"/>
        <w:ind w:left="-426" w:right="-150"/>
        <w:jc w:val="both"/>
        <w:rPr>
          <w:rFonts w:ascii="Times New Roman" w:hAnsi="Times New Roman" w:cs="Times New Roman"/>
          <w:b/>
          <w:bCs/>
          <w:sz w:val="24"/>
          <w:szCs w:val="24"/>
        </w:rPr>
      </w:pPr>
      <w:r w:rsidRPr="00691971">
        <w:rPr>
          <w:rFonts w:ascii="Times New Roman" w:hAnsi="Times New Roman" w:cs="Times New Roman"/>
          <w:b/>
          <w:bCs/>
          <w:sz w:val="24"/>
          <w:szCs w:val="24"/>
        </w:rPr>
        <w:lastRenderedPageBreak/>
        <w:t>THE DICTATUS PAPAE (1075)</w:t>
      </w:r>
    </w:p>
    <w:p w14:paraId="491BC489"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In this century, thanks to Gregory VII and the exponents of the Gregorian Reform, a theology of the papacy was developing, which placed the figure of the Roman Pontiff at the centre and summit of ecclesiastical power, as well as the supreme judge of the whole of Christendom, also in the socio-political sphere. These ideas are expressed in this famous document of 1075. </w:t>
      </w:r>
    </w:p>
    <w:p w14:paraId="494FAA70"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I. "Quod Romana Ecclesia a solo Domino sit fundata". </w:t>
      </w:r>
    </w:p>
    <w:p w14:paraId="104A6F65"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the Roman Church was founded by God and God alone. </w:t>
      </w:r>
    </w:p>
    <w:p w14:paraId="12A02DF7"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II. "Quod solus Romanus pontifex iure dicatur universalis. </w:t>
      </w:r>
    </w:p>
    <w:p w14:paraId="26102005"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the Roman pontiff is the only one who can rightly be called universal. </w:t>
      </w:r>
    </w:p>
    <w:p w14:paraId="53A917A3"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lang w:val="it-IT"/>
        </w:rPr>
        <w:t xml:space="preserve">III. "Quod ille solus possit deponere episcopos vel reconciliare'. </w:t>
      </w:r>
    </w:p>
    <w:p w14:paraId="18FCAE6B"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he alone can depose or reinstate bishops. </w:t>
      </w:r>
    </w:p>
    <w:p w14:paraId="30BC0F6C"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IV. "Quod legatus eius omnibus episcopis praesit in council etiam inferioris gradus et adversus eos sententiam depositionis possit dare". </w:t>
      </w:r>
    </w:p>
    <w:p w14:paraId="39A85FD3"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in any council his legate, even if minor in rank, has authority superior to that of the bishops, and can issue a sentence of deposition against them. </w:t>
      </w:r>
    </w:p>
    <w:p w14:paraId="0B710755"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V. "Quod absentes papa possit deponere. </w:t>
      </w:r>
    </w:p>
    <w:p w14:paraId="0A330E04"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the pope may depose those who are absent. </w:t>
      </w:r>
    </w:p>
    <w:p w14:paraId="63AD6387"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lang w:val="it-IT"/>
        </w:rPr>
        <w:t xml:space="preserve">VI. "Quod cum excommunicatis ab illo inter caetera nec in eadem domo debemus manere". </w:t>
      </w:r>
    </w:p>
    <w:p w14:paraId="0DD0151A"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rPr>
        <w:t xml:space="preserve">That, among other things, one cannot live under the same roof with those whom he has excommunicated. </w:t>
      </w:r>
      <w:r w:rsidRPr="00691971">
        <w:rPr>
          <w:rFonts w:ascii="Times New Roman" w:hAnsi="Times New Roman" w:cs="Times New Roman"/>
          <w:sz w:val="24"/>
          <w:szCs w:val="24"/>
          <w:lang w:val="it-IT"/>
        </w:rPr>
        <w:t xml:space="preserve">VII. "Quod illi soli licet pro temporis necessitate novas leges condere, novas plebes congregare, de canonica abbatiam facere et e contra, divitem episcopatum dividere et inopes unire". </w:t>
      </w:r>
    </w:p>
    <w:p w14:paraId="02C63EDF"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it is legitimate for him alone, according to the needs of the moment, to make new laws, assemble new congregations, found abbeys or canonicals; and, on the other hand, to divide the rich dioceses and unite the poor ones. </w:t>
      </w:r>
    </w:p>
    <w:p w14:paraId="0A669BE0"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VIII. "Quod solus possit uti imperialibus insigniis". </w:t>
      </w:r>
    </w:p>
    <w:p w14:paraId="1D768FF6"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he alone may use the imperial insignia. </w:t>
      </w:r>
    </w:p>
    <w:p w14:paraId="687D8195"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IX. "Quod solius papae pedes omnes principes deosculentur. </w:t>
      </w:r>
    </w:p>
    <w:p w14:paraId="31E12F0C"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lastRenderedPageBreak/>
        <w:t xml:space="preserve">That only the pope should have all princes kiss his feet. </w:t>
      </w:r>
    </w:p>
    <w:p w14:paraId="26D6AF89"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X. "Quod illius solius nomen in ecclesiis recitetur". </w:t>
      </w:r>
    </w:p>
    <w:p w14:paraId="1518DBE3"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only his name be pronounced in the churches. </w:t>
      </w:r>
    </w:p>
    <w:p w14:paraId="75B84105"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XI. "Quod hoc unicum est nomen in mundo". </w:t>
      </w:r>
    </w:p>
    <w:p w14:paraId="38A34771"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Let his name be the same throughout the world. </w:t>
      </w:r>
    </w:p>
    <w:p w14:paraId="6AF87FCF"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XII. "Quod illi liceat imperatores deponere. </w:t>
      </w:r>
    </w:p>
    <w:p w14:paraId="5A4C0628"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he is permitted to depose emperors. </w:t>
      </w:r>
    </w:p>
    <w:p w14:paraId="31952458"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lang w:val="it-IT"/>
        </w:rPr>
        <w:t xml:space="preserve">XIII. "Quod illi liceat de sede ad sedem necessitate cogente episcopos transmutare'. </w:t>
      </w:r>
    </w:p>
    <w:p w14:paraId="41A00874"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he is permitted to transfer bishops according to necessity. </w:t>
      </w:r>
    </w:p>
    <w:p w14:paraId="337124BB"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lang w:val="it-IT"/>
        </w:rPr>
        <w:t xml:space="preserve">XIV. "Quod de omni ecclesia quocunque voluerit clericum valeat ordinare'. </w:t>
      </w:r>
    </w:p>
    <w:p w14:paraId="169AE491"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he has the power to ordain a priest of any church, in any territory. </w:t>
      </w:r>
    </w:p>
    <w:p w14:paraId="4F3F3EDB"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lang w:val="it-IT"/>
        </w:rPr>
        <w:t xml:space="preserve">XV. "Quod ab illo ordinatus alii ecclesiae praeesse potest, sed non militare; et quod ab aliquo episcopo non debet superiorem gradum accipere" </w:t>
      </w:r>
    </w:p>
    <w:p w14:paraId="485B2988"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he whom he has ordained may direct another Church, but may not make war on it; moreover, he may not receive a higher rank from any other bishop. </w:t>
      </w:r>
    </w:p>
    <w:p w14:paraId="6C55154E"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XVI. "Quod nulla synodus absque praecepto eius debet generalis vocari." </w:t>
      </w:r>
    </w:p>
    <w:p w14:paraId="171F3571"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no synod be called "general" without his order. </w:t>
      </w:r>
    </w:p>
    <w:p w14:paraId="2351FD4E"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XVII. "Quod nullum capitulum nullusque liber canonicus habeatur absque illius auctoritate'. </w:t>
      </w:r>
    </w:p>
    <w:p w14:paraId="1B6F573B"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a text can only be declared canonical under its own authority. </w:t>
      </w:r>
    </w:p>
    <w:p w14:paraId="19722743"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XVIII. "Quod sententia illius a ullo debeat retractari et ipse omnium solus retractare possit'. </w:t>
      </w:r>
    </w:p>
    <w:p w14:paraId="4B58EAFD"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a sentence of his cannot be reformed by anyone; on the contrary, he can reform any sentence issued by others. </w:t>
      </w:r>
    </w:p>
    <w:p w14:paraId="2D3BC7D9"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lang w:val="it-IT"/>
        </w:rPr>
        <w:t xml:space="preserve">XIX. "Quod a nemine ipse iudicare debeat". </w:t>
      </w:r>
    </w:p>
    <w:p w14:paraId="696EA4CC"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he cannot be judged by anyone. </w:t>
      </w:r>
    </w:p>
    <w:p w14:paraId="54B52590"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XX. "Quo nullus audeat condemnare Apostolicam Sedem appellantem'. </w:t>
      </w:r>
    </w:p>
    <w:p w14:paraId="446EDE07"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lastRenderedPageBreak/>
        <w:t xml:space="preserve">That no one may condemn anyone who has appealed to the Holy See. </w:t>
      </w:r>
    </w:p>
    <w:p w14:paraId="6C488EC7"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lang w:val="it-IT"/>
        </w:rPr>
        <w:t xml:space="preserve">XXI. "Quod maiores causae cuiuscumque Ecclesiae ad eam referri debeant'. </w:t>
      </w:r>
    </w:p>
    <w:p w14:paraId="369A5923"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all maiores causae, of any Church, should be brought before him. </w:t>
      </w:r>
    </w:p>
    <w:p w14:paraId="5A5A5C78"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lang w:val="it-IT"/>
        </w:rPr>
        <w:t xml:space="preserve">XXII. "Quod Romana Ecclesia numquam erravit nec in perpetuum Scriptura testante errabit." </w:t>
      </w:r>
    </w:p>
    <w:p w14:paraId="579A4FBE"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the Roman Church has never erred; nor, according to the testimony of the Scriptures, will ever err for eternity. </w:t>
      </w:r>
    </w:p>
    <w:p w14:paraId="55F2184B"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XXIII. "Quod Romanus pontifex, si canonice fuerit ordinatus, meritis beati Petri indubitanter efficitur sanctus testante sancto Ennodio Papiensi episcopo ei multis sanctis patribus faventibus, sicut in decretis beati Symmachi papae continetur." </w:t>
      </w:r>
    </w:p>
    <w:p w14:paraId="439AE125"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the Roman pontiff canonically elected, is without doubt, by the merits of Saint Peter sanctified, according to what is said by Saint Ennodius bishop of Pavia, and confirmed by many holy fathers favorable to him, as we read in the decrees of Saint Symmachus pope. </w:t>
      </w:r>
    </w:p>
    <w:p w14:paraId="27BC1180"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XXIV. "Quod illius praecepto et licentia subiectis liceat accusare". </w:t>
      </w:r>
    </w:p>
    <w:p w14:paraId="74F812CB"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by his command and with his consent, vassals are entitled to make accusations. </w:t>
      </w:r>
    </w:p>
    <w:p w14:paraId="6BF5F7E5"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lang w:val="it-IT"/>
        </w:rPr>
        <w:t xml:space="preserve">XXV. "Quod absque synodali conventu possit episcopus deponere et reconciliare". </w:t>
      </w:r>
    </w:p>
    <w:p w14:paraId="5633F9A9"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he may depose or reinstate bishops without convening a synod. </w:t>
      </w:r>
    </w:p>
    <w:p w14:paraId="22FDB0C6" w14:textId="77777777" w:rsidR="00691971" w:rsidRPr="00691971" w:rsidRDefault="00691971" w:rsidP="00691971">
      <w:pPr>
        <w:spacing w:line="360" w:lineRule="auto"/>
        <w:ind w:left="-426" w:right="-150"/>
        <w:jc w:val="both"/>
        <w:rPr>
          <w:rFonts w:ascii="Times New Roman" w:hAnsi="Times New Roman" w:cs="Times New Roman"/>
          <w:sz w:val="24"/>
          <w:szCs w:val="24"/>
          <w:lang w:val="it-IT"/>
        </w:rPr>
      </w:pPr>
      <w:r w:rsidRPr="00691971">
        <w:rPr>
          <w:rFonts w:ascii="Times New Roman" w:hAnsi="Times New Roman" w:cs="Times New Roman"/>
          <w:sz w:val="24"/>
          <w:szCs w:val="24"/>
          <w:lang w:val="it-IT"/>
        </w:rPr>
        <w:t xml:space="preserve">XXVI. "Quod catholicus non habeatur, qui non concordat Romanae ecclesiae". </w:t>
      </w:r>
    </w:p>
    <w:p w14:paraId="79735060"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he who is not in communion with the Roman Church is not to be considered Catholic. </w:t>
      </w:r>
    </w:p>
    <w:p w14:paraId="57DF78C5"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XXVII. "Quod a fidelitate iniquorum subiectos potest absolvere." </w:t>
      </w:r>
    </w:p>
    <w:p w14:paraId="33290E2F"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That he may release his subjects from the obligation of obedience to princes who have imposed their power by force. </w:t>
      </w:r>
    </w:p>
    <w:p w14:paraId="4911FB23"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 xml:space="preserve">Pope Gregory VII made great impact with his reforms though he has been accused of being tyrannical in his approach and shoving off the bishops in his decree, undermining in some ways their powers. He is said to have had a lonely vision of the papacy. Though he would in word refer to bishops as his </w:t>
      </w:r>
      <w:r w:rsidRPr="00691971">
        <w:rPr>
          <w:rFonts w:ascii="Times New Roman" w:hAnsi="Times New Roman" w:cs="Times New Roman"/>
          <w:i/>
          <w:iCs/>
          <w:sz w:val="24"/>
          <w:szCs w:val="24"/>
        </w:rPr>
        <w:t>confrater,</w:t>
      </w:r>
      <w:r w:rsidRPr="00691971">
        <w:rPr>
          <w:rFonts w:ascii="Times New Roman" w:hAnsi="Times New Roman" w:cs="Times New Roman"/>
          <w:sz w:val="24"/>
          <w:szCs w:val="24"/>
        </w:rPr>
        <w:t xml:space="preserve"> in practice he saw himself as fighting a solitary battle, in a world which had turned its back on the demands of the gospel according to Eamon Duffy. It is said that one of his critics among the German episcopate once complained that the pope ordered them about ‘like bailiffs on his estate.’ Soon the pope had found himself in conflict of supremacy with the King, Henry IV, which led to </w:t>
      </w:r>
      <w:r w:rsidRPr="00691971">
        <w:rPr>
          <w:rFonts w:ascii="Times New Roman" w:hAnsi="Times New Roman" w:cs="Times New Roman"/>
          <w:sz w:val="24"/>
          <w:szCs w:val="24"/>
        </w:rPr>
        <w:lastRenderedPageBreak/>
        <w:t>upheavals in the church. The king deposed the pope with some bishops accepting it, and the pope in return deposed those bishops and the king himself and freed the people from his authority. The king was given an ultimatum by the princess especially from Saxony to swear obedience to the pope and do penance for his sins. He did, barefooted out in the cold and was absolved by the pope. This humbling situation of the great and powerful monarch of Christendom standing at the gate in Canossa to beg the pope for absolution became a more a turning point and increased papal powers in no small measures., because the power to depose kings by the pope had been exemplified.</w:t>
      </w:r>
    </w:p>
    <w:p w14:paraId="51DC544A"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Later disagreements between Henry and Gregory made the pope to excommunicate him, and once again depose him, predict his imminent death, and declared Rudolf of Swabia as the king, though this was not to happen, as Rudolf died a year later while Henry was still waxing stronger.  The issues ended with the appointment of an antipope Clement III, Gregory was abandoned and blamed by many for the crisis, he later died in exile in Salerno and said, ‘I have loved righteousness and hated iniquity; therefore, I die in exile.’ He had done much for the church by freeing her from the drudgery of the kings, he had staked a claim with new clarity the spiritual powers of the church. His pontificate represents the highest point of papal aspiration to dominion over the secular world. Historians remarks that it was because of Gregory that no other Charlemagne emerged.</w:t>
      </w:r>
    </w:p>
    <w:p w14:paraId="0C9A8E47"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Pope Gregory may have died in exile, but he had done what no other Pope before him and maybe after him could do, he had brought centralization of power to the See of Rome and the chair of Peter had much more prestige after him than how he met it. He had enthroned in some way a transition from papal reforms to what could be termed papal monarchy. He had based his vision of papal supremacy on a total identification with the apostle Peter, having the pope as the vicar of St. Peter, though some other popes later on rejected this and preferred to be called the vicar of Christ rather than Peter e.g. (Innocent III).</w:t>
      </w:r>
    </w:p>
    <w:p w14:paraId="2050E2C8" w14:textId="77777777" w:rsidR="00691971" w:rsidRPr="00691971" w:rsidRDefault="00691971" w:rsidP="00691971">
      <w:pPr>
        <w:spacing w:line="360" w:lineRule="auto"/>
        <w:ind w:left="-426" w:right="-150"/>
        <w:jc w:val="both"/>
        <w:rPr>
          <w:rFonts w:ascii="Times New Roman" w:hAnsi="Times New Roman" w:cs="Times New Roman"/>
          <w:sz w:val="24"/>
          <w:szCs w:val="24"/>
        </w:rPr>
      </w:pPr>
      <w:r w:rsidRPr="00691971">
        <w:rPr>
          <w:rFonts w:ascii="Times New Roman" w:hAnsi="Times New Roman" w:cs="Times New Roman"/>
          <w:sz w:val="24"/>
          <w:szCs w:val="24"/>
        </w:rPr>
        <w:t>Before him Alexander II had also made great efforts in centralising the church through:</w:t>
      </w:r>
    </w:p>
    <w:p w14:paraId="5A18D3D8" w14:textId="77777777" w:rsidR="00691971" w:rsidRPr="00691971" w:rsidRDefault="00691971" w:rsidP="00691971">
      <w:pPr>
        <w:pStyle w:val="ListParagraph"/>
        <w:numPr>
          <w:ilvl w:val="0"/>
          <w:numId w:val="1"/>
        </w:numPr>
        <w:spacing w:line="360" w:lineRule="auto"/>
        <w:ind w:right="-150"/>
        <w:jc w:val="both"/>
        <w:rPr>
          <w:rFonts w:ascii="Times New Roman" w:hAnsi="Times New Roman" w:cs="Times New Roman"/>
          <w:sz w:val="24"/>
          <w:szCs w:val="24"/>
        </w:rPr>
      </w:pPr>
      <w:r w:rsidRPr="00691971">
        <w:rPr>
          <w:rFonts w:ascii="Times New Roman" w:hAnsi="Times New Roman" w:cs="Times New Roman"/>
          <w:sz w:val="24"/>
          <w:szCs w:val="24"/>
        </w:rPr>
        <w:t>exempting monasteries from episcopal power.</w:t>
      </w:r>
    </w:p>
    <w:p w14:paraId="0583E05C" w14:textId="77777777" w:rsidR="00691971" w:rsidRPr="00691971" w:rsidRDefault="00691971" w:rsidP="00691971">
      <w:pPr>
        <w:pStyle w:val="ListParagraph"/>
        <w:numPr>
          <w:ilvl w:val="0"/>
          <w:numId w:val="1"/>
        </w:numPr>
        <w:spacing w:line="360" w:lineRule="auto"/>
        <w:ind w:right="-150"/>
        <w:jc w:val="both"/>
        <w:rPr>
          <w:rFonts w:ascii="Times New Roman" w:hAnsi="Times New Roman" w:cs="Times New Roman"/>
          <w:sz w:val="24"/>
          <w:szCs w:val="24"/>
        </w:rPr>
      </w:pPr>
      <w:r w:rsidRPr="00691971">
        <w:rPr>
          <w:rFonts w:ascii="Times New Roman" w:hAnsi="Times New Roman" w:cs="Times New Roman"/>
          <w:sz w:val="24"/>
          <w:szCs w:val="24"/>
        </w:rPr>
        <w:t>codification of the right of dispensation.</w:t>
      </w:r>
    </w:p>
    <w:p w14:paraId="2F42E990" w14:textId="77777777" w:rsidR="00691971" w:rsidRPr="00691971" w:rsidRDefault="00691971" w:rsidP="00691971">
      <w:pPr>
        <w:pStyle w:val="ListParagraph"/>
        <w:numPr>
          <w:ilvl w:val="0"/>
          <w:numId w:val="1"/>
        </w:numPr>
        <w:spacing w:line="360" w:lineRule="auto"/>
        <w:ind w:right="-150"/>
        <w:jc w:val="both"/>
        <w:rPr>
          <w:rFonts w:ascii="Times New Roman" w:hAnsi="Times New Roman" w:cs="Times New Roman"/>
          <w:sz w:val="24"/>
          <w:szCs w:val="24"/>
        </w:rPr>
      </w:pPr>
      <w:r w:rsidRPr="00691971">
        <w:rPr>
          <w:rFonts w:ascii="Times New Roman" w:hAnsi="Times New Roman" w:cs="Times New Roman"/>
          <w:sz w:val="24"/>
          <w:szCs w:val="24"/>
        </w:rPr>
        <w:t>liturgical unification (strong limitation of the Greek rite in Italy and the Visigothic rite).</w:t>
      </w:r>
    </w:p>
    <w:p w14:paraId="3506FF5F" w14:textId="77777777" w:rsidR="00691971" w:rsidRPr="00691971" w:rsidRDefault="00691971" w:rsidP="00691971">
      <w:pPr>
        <w:pStyle w:val="ListParagraph"/>
        <w:numPr>
          <w:ilvl w:val="0"/>
          <w:numId w:val="1"/>
        </w:numPr>
        <w:spacing w:line="360" w:lineRule="auto"/>
        <w:ind w:right="-150"/>
        <w:jc w:val="both"/>
        <w:rPr>
          <w:rFonts w:ascii="Times New Roman" w:hAnsi="Times New Roman" w:cs="Times New Roman"/>
          <w:sz w:val="24"/>
          <w:szCs w:val="24"/>
        </w:rPr>
      </w:pPr>
      <w:r w:rsidRPr="00691971">
        <w:rPr>
          <w:rFonts w:ascii="Times New Roman" w:hAnsi="Times New Roman" w:cs="Times New Roman"/>
          <w:sz w:val="24"/>
          <w:szCs w:val="24"/>
        </w:rPr>
        <w:t>delivery of the pallium in Rome.</w:t>
      </w:r>
    </w:p>
    <w:p w14:paraId="687FB2FB" w14:textId="77777777" w:rsidR="00691971" w:rsidRPr="00691971" w:rsidRDefault="00691971" w:rsidP="00691971">
      <w:pPr>
        <w:pStyle w:val="ListParagraph"/>
        <w:numPr>
          <w:ilvl w:val="0"/>
          <w:numId w:val="1"/>
        </w:numPr>
        <w:spacing w:line="360" w:lineRule="auto"/>
        <w:ind w:right="-150"/>
        <w:jc w:val="both"/>
        <w:rPr>
          <w:rFonts w:ascii="Times New Roman" w:hAnsi="Times New Roman" w:cs="Times New Roman"/>
          <w:sz w:val="24"/>
          <w:szCs w:val="24"/>
        </w:rPr>
      </w:pPr>
      <w:r w:rsidRPr="00691971">
        <w:rPr>
          <w:rFonts w:ascii="Times New Roman" w:hAnsi="Times New Roman" w:cs="Times New Roman"/>
          <w:sz w:val="24"/>
          <w:szCs w:val="24"/>
        </w:rPr>
        <w:t>development of papal legates.</w:t>
      </w:r>
    </w:p>
    <w:p w14:paraId="06022E5D" w14:textId="77777777" w:rsidR="00691971" w:rsidRPr="00691971" w:rsidRDefault="00691971" w:rsidP="00691971">
      <w:pPr>
        <w:spacing w:line="360" w:lineRule="auto"/>
        <w:ind w:left="-426" w:right="-613"/>
        <w:jc w:val="both"/>
        <w:rPr>
          <w:rFonts w:ascii="Times New Roman" w:hAnsi="Times New Roman" w:cs="Times New Roman"/>
          <w:sz w:val="24"/>
          <w:szCs w:val="24"/>
        </w:rPr>
      </w:pPr>
      <w:r w:rsidRPr="00691971">
        <w:rPr>
          <w:rFonts w:ascii="Times New Roman" w:hAnsi="Times New Roman" w:cs="Times New Roman"/>
          <w:sz w:val="24"/>
          <w:szCs w:val="24"/>
        </w:rPr>
        <w:t xml:space="preserve">Furthermore, Urban II, by promoting the Crusades in 1095, rose to the role of the most important reference point for Christianity. The Gregorian Reform freed the Church, eliminating the confusion of the Carolingian world, but also damaged its unity. The Ecclesia became something different from the </w:t>
      </w:r>
      <w:r w:rsidRPr="00691971">
        <w:rPr>
          <w:rFonts w:ascii="Times New Roman" w:hAnsi="Times New Roman" w:cs="Times New Roman"/>
          <w:i/>
          <w:iCs/>
          <w:sz w:val="24"/>
          <w:szCs w:val="24"/>
        </w:rPr>
        <w:lastRenderedPageBreak/>
        <w:t>Imperium</w:t>
      </w:r>
      <w:r w:rsidRPr="00691971">
        <w:rPr>
          <w:rFonts w:ascii="Times New Roman" w:hAnsi="Times New Roman" w:cs="Times New Roman"/>
          <w:sz w:val="24"/>
          <w:szCs w:val="24"/>
        </w:rPr>
        <w:t xml:space="preserve"> and </w:t>
      </w:r>
      <w:r w:rsidRPr="00691971">
        <w:rPr>
          <w:rFonts w:ascii="Times New Roman" w:hAnsi="Times New Roman" w:cs="Times New Roman"/>
          <w:i/>
          <w:iCs/>
          <w:sz w:val="24"/>
          <w:szCs w:val="24"/>
        </w:rPr>
        <w:t>Societas,</w:t>
      </w:r>
      <w:r w:rsidRPr="00691971">
        <w:rPr>
          <w:rFonts w:ascii="Times New Roman" w:hAnsi="Times New Roman" w:cs="Times New Roman"/>
          <w:sz w:val="24"/>
          <w:szCs w:val="24"/>
        </w:rPr>
        <w:t xml:space="preserve"> but this came at the cost of a clericisation of the Church, in which Church was synonymous with Clergy.</w:t>
      </w:r>
    </w:p>
    <w:p w14:paraId="1CB95DD6" w14:textId="77777777" w:rsidR="00691971" w:rsidRPr="00691971" w:rsidRDefault="00691971" w:rsidP="00691971">
      <w:pPr>
        <w:spacing w:line="360" w:lineRule="auto"/>
        <w:ind w:left="-426" w:right="-613"/>
        <w:jc w:val="both"/>
        <w:rPr>
          <w:rFonts w:ascii="Times New Roman" w:hAnsi="Times New Roman" w:cs="Times New Roman"/>
          <w:sz w:val="24"/>
          <w:szCs w:val="24"/>
        </w:rPr>
      </w:pPr>
      <w:r w:rsidRPr="00691971">
        <w:rPr>
          <w:rFonts w:ascii="Times New Roman" w:hAnsi="Times New Roman" w:cs="Times New Roman"/>
          <w:sz w:val="24"/>
          <w:szCs w:val="24"/>
        </w:rPr>
        <w:t>This assertion of influence continued all through the 11</w:t>
      </w:r>
      <w:r w:rsidRPr="00691971">
        <w:rPr>
          <w:rFonts w:ascii="Times New Roman" w:hAnsi="Times New Roman" w:cs="Times New Roman"/>
          <w:sz w:val="24"/>
          <w:szCs w:val="24"/>
          <w:vertAlign w:val="superscript"/>
        </w:rPr>
        <w:t>th</w:t>
      </w:r>
      <w:r w:rsidRPr="00691971">
        <w:rPr>
          <w:rFonts w:ascii="Times New Roman" w:hAnsi="Times New Roman" w:cs="Times New Roman"/>
          <w:sz w:val="24"/>
          <w:szCs w:val="24"/>
        </w:rPr>
        <w:t xml:space="preserve"> century with the crusades and till the 12</w:t>
      </w:r>
      <w:r w:rsidRPr="00691971">
        <w:rPr>
          <w:rFonts w:ascii="Times New Roman" w:hAnsi="Times New Roman" w:cs="Times New Roman"/>
          <w:sz w:val="24"/>
          <w:szCs w:val="24"/>
          <w:vertAlign w:val="superscript"/>
        </w:rPr>
        <w:t>th</w:t>
      </w:r>
      <w:r w:rsidRPr="00691971">
        <w:rPr>
          <w:rFonts w:ascii="Times New Roman" w:hAnsi="Times New Roman" w:cs="Times New Roman"/>
          <w:sz w:val="24"/>
          <w:szCs w:val="24"/>
        </w:rPr>
        <w:t xml:space="preserve"> century</w:t>
      </w:r>
      <w:r w:rsidRPr="00691971">
        <w:rPr>
          <w:rStyle w:val="FootnoteReference"/>
          <w:rFonts w:ascii="Times New Roman" w:hAnsi="Times New Roman" w:cs="Times New Roman"/>
          <w:sz w:val="24"/>
          <w:szCs w:val="24"/>
        </w:rPr>
        <w:footnoteReference w:id="5"/>
      </w:r>
      <w:r w:rsidRPr="00691971">
        <w:rPr>
          <w:rFonts w:ascii="Times New Roman" w:hAnsi="Times New Roman" w:cs="Times New Roman"/>
          <w:sz w:val="24"/>
          <w:szCs w:val="24"/>
        </w:rPr>
        <w:t>, more attention where Rome became a very important place because of the power wielded by the man on the chair of Peter. Reformers of the time all turned to Rome for support and encouragement. St. Bernard of Clairvaux saw in the papacy a God-given power which could override the corrupt worldliness of local bishops and priests which could declare the God-given direction of the church in its search for purity and holiness. The pope was Moses declaring God’s law to his people. Bishops struggling with imperial powers in their territories looked to Rome for protection. The canon law was developed in a robust way and the pope presided as judge and final court of appeal, this gave strong impetus to the papacy of the Middle Ages and made Rome, the centre of every concern of Christendom.</w:t>
      </w:r>
    </w:p>
    <w:p w14:paraId="0E518920" w14:textId="77777777" w:rsidR="00691971" w:rsidRPr="00691971" w:rsidRDefault="00691971" w:rsidP="00691971">
      <w:pPr>
        <w:spacing w:line="360" w:lineRule="auto"/>
        <w:ind w:left="-426" w:right="-613"/>
        <w:jc w:val="both"/>
        <w:rPr>
          <w:rFonts w:ascii="Times New Roman" w:hAnsi="Times New Roman" w:cs="Times New Roman"/>
          <w:sz w:val="24"/>
          <w:szCs w:val="24"/>
        </w:rPr>
      </w:pPr>
      <w:r w:rsidRPr="00691971">
        <w:rPr>
          <w:rFonts w:ascii="Times New Roman" w:hAnsi="Times New Roman" w:cs="Times New Roman"/>
          <w:sz w:val="24"/>
          <w:szCs w:val="24"/>
        </w:rPr>
        <w:t>There developed a system and order in the papal regime. Canonisation of saints was within the prerogative of the pope and no longer by popular acclaim. The papal courts had many litigations which were not satisfactorily settled locally. The papacy had become a solution provider to many in Western Christendom, its value could not be undermined in any area be it spiritual or matters of adjudication between nations. People had come to believe that in Rome, they could get justice which was denied in their local places.</w:t>
      </w:r>
    </w:p>
    <w:p w14:paraId="690654CF" w14:textId="77777777" w:rsidR="00691971" w:rsidRPr="00691971" w:rsidRDefault="00691971" w:rsidP="00691971">
      <w:pPr>
        <w:spacing w:line="360" w:lineRule="auto"/>
        <w:ind w:left="-426" w:right="-613"/>
        <w:jc w:val="both"/>
        <w:rPr>
          <w:rFonts w:ascii="Times New Roman" w:hAnsi="Times New Roman" w:cs="Times New Roman"/>
          <w:sz w:val="24"/>
          <w:szCs w:val="24"/>
        </w:rPr>
      </w:pPr>
      <w:r w:rsidRPr="00691971">
        <w:rPr>
          <w:rFonts w:ascii="Times New Roman" w:hAnsi="Times New Roman" w:cs="Times New Roman"/>
          <w:sz w:val="24"/>
          <w:szCs w:val="24"/>
        </w:rPr>
        <w:t xml:space="preserve">The transformation of the papacy came with it the transformation of institutions. Synods became more important for the popes before Gregory and even after him. Important decisions to guide church life were taken at these synods and were binding. The calling of councils became the prerogative of the popes, the popes were to proclaim laws for Christendom at these councils. The office of cardinals grew stronger as they became the chief executive officers of the papacy meeting often with the pope, advising him and sometimes meeting without him to hear cases, causes for canonization, discuss doctrinal issues etc. </w:t>
      </w:r>
    </w:p>
    <w:p w14:paraId="32F06E47" w14:textId="64A437F7" w:rsidR="00691971" w:rsidRPr="00691971" w:rsidRDefault="00691971" w:rsidP="00691971">
      <w:pPr>
        <w:spacing w:line="360" w:lineRule="auto"/>
        <w:ind w:left="-426" w:right="-613"/>
        <w:jc w:val="both"/>
        <w:rPr>
          <w:rFonts w:ascii="Times New Roman" w:hAnsi="Times New Roman" w:cs="Times New Roman"/>
          <w:sz w:val="24"/>
          <w:szCs w:val="24"/>
        </w:rPr>
      </w:pPr>
      <w:r w:rsidRPr="00691971">
        <w:rPr>
          <w:rFonts w:ascii="Times New Roman" w:hAnsi="Times New Roman" w:cs="Times New Roman"/>
          <w:sz w:val="24"/>
          <w:szCs w:val="24"/>
        </w:rPr>
        <w:t xml:space="preserve">With Urban II the papal court was transformed into the curia, this helped in the running of affairs of the papacy with great efficiency, though it later became a source of problem for the church as many corrupt acts were perpetrated there which brought shame to the church. The curia had become engrossed with money and even later popes had issues with keeping the finances of the church. At the turn of events, the popes were even cheated out of their revenues by some it its allies and therefore they needed to resort to other means of getting revenues. This improvision made it incumbent upon bishops to pay a huge fees or their pallium, high charges for papal privileges and exemptions, monasteries and churches under papal protection had to be levied some tax, kingdoms like Spain and Sicily which were fiefs of the papacy were </w:t>
      </w:r>
      <w:r w:rsidRPr="00691971">
        <w:rPr>
          <w:rFonts w:ascii="Times New Roman" w:hAnsi="Times New Roman" w:cs="Times New Roman"/>
          <w:sz w:val="24"/>
          <w:szCs w:val="24"/>
        </w:rPr>
        <w:lastRenderedPageBreak/>
        <w:t xml:space="preserve">made to pay feudal dues, and England and Poland paid Peter’s pence, a church tax levied on all in those countries. The thirteenth century witnessed the papacy reserving for itself the right to appoint to an increasing number of benefices, such as those vacated by clergy promoted to bishoprics or others vacated by death of a cleric. These measures added much income to the papacy but also vastly increased the powers of the </w:t>
      </w:r>
      <w:r w:rsidR="00F71C00" w:rsidRPr="00691971">
        <w:rPr>
          <w:rFonts w:ascii="Times New Roman" w:hAnsi="Times New Roman" w:cs="Times New Roman"/>
          <w:sz w:val="24"/>
          <w:szCs w:val="24"/>
        </w:rPr>
        <w:t>papacy. The</w:t>
      </w:r>
      <w:r w:rsidRPr="00691971">
        <w:rPr>
          <w:rFonts w:ascii="Times New Roman" w:hAnsi="Times New Roman" w:cs="Times New Roman"/>
          <w:sz w:val="24"/>
          <w:szCs w:val="24"/>
        </w:rPr>
        <w:t xml:space="preserve"> monasteries continued to play an important role at this time. They helped in the increase of papal powers which were abode of freedom for them against the bishops. Many of the popes of this era were monks. </w:t>
      </w:r>
    </w:p>
    <w:p w14:paraId="4CC374E8" w14:textId="77777777" w:rsidR="00691971" w:rsidRPr="00691971" w:rsidRDefault="00691971" w:rsidP="00691971">
      <w:pPr>
        <w:spacing w:line="360" w:lineRule="auto"/>
        <w:ind w:left="-426" w:right="-613"/>
        <w:jc w:val="both"/>
        <w:rPr>
          <w:rFonts w:ascii="Times New Roman" w:hAnsi="Times New Roman" w:cs="Times New Roman"/>
          <w:sz w:val="24"/>
          <w:szCs w:val="24"/>
        </w:rPr>
      </w:pPr>
      <w:r w:rsidRPr="00691971">
        <w:rPr>
          <w:rFonts w:ascii="Times New Roman" w:hAnsi="Times New Roman" w:cs="Times New Roman"/>
          <w:sz w:val="24"/>
          <w:szCs w:val="24"/>
        </w:rPr>
        <w:t xml:space="preserve">From the thirteenth century onward, the papacy was at its pinnacle. It had become monarchical in some way and imperial in another. It had all the trappings of imperial powers. there was now a new and distinctive cap for a new pope, a cap different from the mitre he used during the liturgy. This was called the </w:t>
      </w:r>
      <w:r w:rsidRPr="00691971">
        <w:rPr>
          <w:rFonts w:ascii="Times New Roman" w:hAnsi="Times New Roman" w:cs="Times New Roman"/>
          <w:i/>
          <w:iCs/>
          <w:sz w:val="24"/>
          <w:szCs w:val="24"/>
        </w:rPr>
        <w:t>tiara</w:t>
      </w:r>
      <w:r w:rsidRPr="00691971">
        <w:rPr>
          <w:rFonts w:ascii="Times New Roman" w:hAnsi="Times New Roman" w:cs="Times New Roman"/>
          <w:sz w:val="24"/>
          <w:szCs w:val="24"/>
        </w:rPr>
        <w:t xml:space="preserve"> and symbolised according to the Donation of Constantine the lordship of the pope in the West. Churches were rebuilt in Rome in the imperial style and tone. Papal thrones were embellished with lion armrest. They popes had surrounded themselves with secular pomp and were interested in secular businesses which sometimes were criticized by the reformers.  In the popes of this era, the spiritual and the temporal had converged. </w:t>
      </w:r>
    </w:p>
    <w:p w14:paraId="0168BD54" w14:textId="77777777" w:rsidR="00691971" w:rsidRPr="00691971" w:rsidRDefault="00691971" w:rsidP="00691971">
      <w:pPr>
        <w:spacing w:line="360" w:lineRule="auto"/>
        <w:ind w:left="-426" w:right="-613"/>
        <w:jc w:val="both"/>
        <w:rPr>
          <w:rFonts w:ascii="Times New Roman" w:hAnsi="Times New Roman" w:cs="Times New Roman"/>
          <w:sz w:val="24"/>
          <w:szCs w:val="24"/>
        </w:rPr>
      </w:pPr>
      <w:r w:rsidRPr="00691971">
        <w:rPr>
          <w:rFonts w:ascii="Times New Roman" w:hAnsi="Times New Roman" w:cs="Times New Roman"/>
          <w:sz w:val="24"/>
          <w:szCs w:val="24"/>
        </w:rPr>
        <w:t>The problem of lay investiture continued to remain a challenge and a source of quarrel between the popes and the kings. And no real solution was generally found and accepted by all. The papacy had grown in stature, in wealth, in prestige, but also had a of issues hanging around it, issues of power tussle, battle for supremacy with emperors, kings and princes and noble families, accusations of corruption, immorality, worldliness etc. But in the midst of all these, the papacy had been transformed to a very solid institution that gave great value and direction to the Medieval Church.</w:t>
      </w:r>
    </w:p>
    <w:p w14:paraId="2A33F936" w14:textId="77777777" w:rsidR="00691971" w:rsidRPr="00691971" w:rsidRDefault="00691971" w:rsidP="00691971">
      <w:pPr>
        <w:spacing w:line="360" w:lineRule="auto"/>
        <w:ind w:left="-426" w:right="-613"/>
        <w:jc w:val="both"/>
        <w:rPr>
          <w:rFonts w:ascii="Times New Roman" w:hAnsi="Times New Roman" w:cs="Times New Roman"/>
          <w:sz w:val="24"/>
          <w:szCs w:val="24"/>
        </w:rPr>
      </w:pPr>
      <w:r w:rsidRPr="00691971">
        <w:rPr>
          <w:rFonts w:ascii="Times New Roman" w:hAnsi="Times New Roman" w:cs="Times New Roman"/>
          <w:b/>
          <w:bCs/>
          <w:sz w:val="24"/>
          <w:szCs w:val="24"/>
        </w:rPr>
        <w:t>Reference book: Eamon, Duffy., Saints and Sinners: A history of the Popes (Yale University, 2006)</w:t>
      </w:r>
    </w:p>
    <w:p w14:paraId="3F3262E9" w14:textId="77777777" w:rsidR="001F4590" w:rsidRPr="00691971" w:rsidRDefault="00000000">
      <w:pPr>
        <w:rPr>
          <w:rFonts w:ascii="Times New Roman" w:hAnsi="Times New Roman" w:cs="Times New Roman"/>
          <w:sz w:val="24"/>
          <w:szCs w:val="24"/>
        </w:rPr>
      </w:pPr>
    </w:p>
    <w:sectPr w:rsidR="001F4590" w:rsidRPr="006919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0520E" w14:textId="77777777" w:rsidR="001F10C5" w:rsidRDefault="001F10C5" w:rsidP="00691971">
      <w:pPr>
        <w:spacing w:after="0" w:line="240" w:lineRule="auto"/>
      </w:pPr>
      <w:r>
        <w:separator/>
      </w:r>
    </w:p>
  </w:endnote>
  <w:endnote w:type="continuationSeparator" w:id="0">
    <w:p w14:paraId="4488CB44" w14:textId="77777777" w:rsidR="001F10C5" w:rsidRDefault="001F10C5" w:rsidP="00691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342DA" w14:textId="77777777" w:rsidR="001F10C5" w:rsidRDefault="001F10C5" w:rsidP="00691971">
      <w:pPr>
        <w:spacing w:after="0" w:line="240" w:lineRule="auto"/>
      </w:pPr>
      <w:r>
        <w:separator/>
      </w:r>
    </w:p>
  </w:footnote>
  <w:footnote w:type="continuationSeparator" w:id="0">
    <w:p w14:paraId="655367B1" w14:textId="77777777" w:rsidR="001F10C5" w:rsidRDefault="001F10C5" w:rsidP="00691971">
      <w:pPr>
        <w:spacing w:after="0" w:line="240" w:lineRule="auto"/>
      </w:pPr>
      <w:r>
        <w:continuationSeparator/>
      </w:r>
    </w:p>
  </w:footnote>
  <w:footnote w:id="1">
    <w:p w14:paraId="26EC6137" w14:textId="77777777" w:rsidR="00691971" w:rsidRDefault="00691971" w:rsidP="00691971">
      <w:pPr>
        <w:pStyle w:val="FootnoteText"/>
      </w:pPr>
      <w:r>
        <w:rPr>
          <w:rStyle w:val="FootnoteReference"/>
        </w:rPr>
        <w:footnoteRef/>
      </w:r>
      <w:r>
        <w:t xml:space="preserve"> Ferguson, p. 302</w:t>
      </w:r>
    </w:p>
  </w:footnote>
  <w:footnote w:id="2">
    <w:p w14:paraId="555A3CBB" w14:textId="77777777" w:rsidR="00691971" w:rsidRDefault="00691971" w:rsidP="00691971">
      <w:pPr>
        <w:pStyle w:val="FootnoteText"/>
        <w:jc w:val="both"/>
      </w:pPr>
      <w:r>
        <w:rPr>
          <w:rStyle w:val="FootnoteReference"/>
        </w:rPr>
        <w:footnoteRef/>
      </w:r>
      <w:r>
        <w:t xml:space="preserve"> Eno., R. B., </w:t>
      </w:r>
      <w:r w:rsidRPr="00AC1FEA">
        <w:rPr>
          <w:i/>
          <w:iCs/>
        </w:rPr>
        <w:t>The rise of the papacy,</w:t>
      </w:r>
      <w:r>
        <w:t xml:space="preserve"> (Wilmington: Delaware, 1990), pp. 80-84.</w:t>
      </w:r>
    </w:p>
  </w:footnote>
  <w:footnote w:id="3">
    <w:p w14:paraId="01D8A78B" w14:textId="77777777" w:rsidR="00691971" w:rsidRPr="00A37543" w:rsidRDefault="00691971" w:rsidP="00691971">
      <w:pPr>
        <w:jc w:val="both"/>
        <w:rPr>
          <w:rFonts w:ascii="Times New Roman" w:hAnsi="Times New Roman" w:cs="Times New Roman"/>
          <w:sz w:val="20"/>
          <w:szCs w:val="20"/>
        </w:rPr>
      </w:pPr>
      <w:r>
        <w:rPr>
          <w:rStyle w:val="FootnoteReference"/>
        </w:rPr>
        <w:footnoteRef/>
      </w:r>
      <w:r>
        <w:t xml:space="preserve"> </w:t>
      </w:r>
      <w:r w:rsidRPr="00A37543">
        <w:rPr>
          <w:rStyle w:val="Strong"/>
          <w:rFonts w:ascii="Times New Roman" w:hAnsi="Times New Roman" w:cs="Times New Roman"/>
          <w:color w:val="111111"/>
          <w:sz w:val="20"/>
          <w:szCs w:val="20"/>
          <w:shd w:val="clear" w:color="auto" w:fill="FFFFFF"/>
        </w:rPr>
        <w:t>Leo</w:t>
      </w:r>
      <w:r w:rsidRPr="00A37543">
        <w:rPr>
          <w:rFonts w:ascii="Times New Roman" w:hAnsi="Times New Roman" w:cs="Times New Roman"/>
          <w:color w:val="111111"/>
          <w:sz w:val="20"/>
          <w:szCs w:val="20"/>
          <w:shd w:val="clear" w:color="auto" w:fill="FFFFFF"/>
        </w:rPr>
        <w:t>'s Tome refers to a letter sent by Pope Leo I to Flavian of Constantinople explaining the position of the Papacy in matters of Christology. The text confesses that Christ has two natures and was not of or from two natures.</w:t>
      </w:r>
      <w:r>
        <w:rPr>
          <w:rFonts w:ascii="Times New Roman" w:hAnsi="Times New Roman" w:cs="Times New Roman"/>
          <w:color w:val="111111"/>
          <w:sz w:val="20"/>
          <w:szCs w:val="20"/>
          <w:shd w:val="clear" w:color="auto" w:fill="FFFFFF"/>
        </w:rPr>
        <w:t xml:space="preserve"> Cf. </w:t>
      </w:r>
      <w:r>
        <w:rPr>
          <w:rFonts w:ascii="Roboto" w:hAnsi="Roboto"/>
          <w:color w:val="006D21"/>
          <w:shd w:val="clear" w:color="auto" w:fill="FFFFFF"/>
        </w:rPr>
        <w:t>en.wikipedia.org/wiki/Leo%27s_Tome</w:t>
      </w:r>
    </w:p>
    <w:p w14:paraId="6FA033F1" w14:textId="77777777" w:rsidR="00691971" w:rsidRDefault="00691971" w:rsidP="00691971">
      <w:pPr>
        <w:pStyle w:val="FootnoteText"/>
        <w:jc w:val="both"/>
      </w:pPr>
    </w:p>
  </w:footnote>
  <w:footnote w:id="4">
    <w:p w14:paraId="6FF5AA73" w14:textId="77777777" w:rsidR="00691971" w:rsidRDefault="00691971" w:rsidP="00691971">
      <w:pPr>
        <w:jc w:val="both"/>
      </w:pPr>
      <w:r>
        <w:rPr>
          <w:rStyle w:val="FootnoteReference"/>
        </w:rPr>
        <w:footnoteRef/>
      </w:r>
      <w:r w:rsidRPr="003101B7">
        <w:rPr>
          <w:rFonts w:ascii="Times New Roman" w:hAnsi="Times New Roman" w:cs="Times New Roman"/>
          <w:sz w:val="20"/>
          <w:szCs w:val="20"/>
        </w:rPr>
        <w:t xml:space="preserve"> The idea held by the Eastern Orthodox is that Pope Leo’s tome carried no binding authority simply because it was issues by the magisterium of Rome.</w:t>
      </w:r>
      <w:r>
        <w:t xml:space="preserve"> </w:t>
      </w:r>
      <w:r w:rsidRPr="003F67E9">
        <w:rPr>
          <w:rFonts w:ascii="Times New Roman" w:hAnsi="Times New Roman" w:cs="Times New Roman"/>
          <w:sz w:val="20"/>
          <w:szCs w:val="20"/>
        </w:rPr>
        <w:t xml:space="preserve"> On the contrary, they would urge, the Tome of Leo was critically examined, and only when it was judged to be in accordance with the Apostolic faith was it deemed acceptable</w:t>
      </w:r>
      <w:r>
        <w:rPr>
          <w:rFonts w:ascii="Times New Roman" w:hAnsi="Times New Roman" w:cs="Times New Roman"/>
          <w:sz w:val="20"/>
          <w:szCs w:val="20"/>
        </w:rPr>
        <w:t>. (Cf. Ibid).</w:t>
      </w:r>
    </w:p>
    <w:p w14:paraId="3E98DEF6" w14:textId="77777777" w:rsidR="00691971" w:rsidRDefault="00691971" w:rsidP="00691971">
      <w:pPr>
        <w:pStyle w:val="FootnoteText"/>
      </w:pPr>
    </w:p>
  </w:footnote>
  <w:footnote w:id="5">
    <w:p w14:paraId="09AE4D7A" w14:textId="77777777" w:rsidR="00691971" w:rsidRDefault="00691971" w:rsidP="00691971">
      <w:pPr>
        <w:pStyle w:val="FootnoteText"/>
      </w:pPr>
      <w:r>
        <w:rPr>
          <w:rStyle w:val="FootnoteReference"/>
        </w:rPr>
        <w:footnoteRef/>
      </w:r>
      <w:r>
        <w:t xml:space="preserve"> The only English ever to be elected Pope was Pope Hadrian IV 1154-1159.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23B65"/>
    <w:multiLevelType w:val="hybridMultilevel"/>
    <w:tmpl w:val="B46C3984"/>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num w:numId="1" w16cid:durableId="2128431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971"/>
    <w:rsid w:val="001F10C5"/>
    <w:rsid w:val="002710B4"/>
    <w:rsid w:val="00497CDE"/>
    <w:rsid w:val="004B229D"/>
    <w:rsid w:val="00691971"/>
    <w:rsid w:val="00C278E1"/>
    <w:rsid w:val="00F71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1E928"/>
  <w15:chartTrackingRefBased/>
  <w15:docId w15:val="{E1A8C414-68CD-41BF-8F61-BB29E1D9A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97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971"/>
    <w:pPr>
      <w:ind w:left="720"/>
      <w:contextualSpacing/>
    </w:pPr>
  </w:style>
  <w:style w:type="paragraph" w:styleId="FootnoteText">
    <w:name w:val="footnote text"/>
    <w:basedOn w:val="Normal"/>
    <w:link w:val="FootnoteTextChar"/>
    <w:uiPriority w:val="99"/>
    <w:unhideWhenUsed/>
    <w:rsid w:val="00691971"/>
    <w:pPr>
      <w:spacing w:after="0" w:line="240" w:lineRule="auto"/>
    </w:pPr>
    <w:rPr>
      <w:sz w:val="20"/>
      <w:szCs w:val="20"/>
    </w:rPr>
  </w:style>
  <w:style w:type="character" w:customStyle="1" w:styleId="FootnoteTextChar">
    <w:name w:val="Footnote Text Char"/>
    <w:basedOn w:val="DefaultParagraphFont"/>
    <w:link w:val="FootnoteText"/>
    <w:uiPriority w:val="99"/>
    <w:rsid w:val="00691971"/>
    <w:rPr>
      <w:kern w:val="0"/>
      <w:sz w:val="20"/>
      <w:szCs w:val="20"/>
      <w14:ligatures w14:val="none"/>
    </w:rPr>
  </w:style>
  <w:style w:type="character" w:styleId="FootnoteReference">
    <w:name w:val="footnote reference"/>
    <w:basedOn w:val="DefaultParagraphFont"/>
    <w:uiPriority w:val="99"/>
    <w:semiHidden/>
    <w:unhideWhenUsed/>
    <w:rsid w:val="00691971"/>
    <w:rPr>
      <w:vertAlign w:val="superscript"/>
    </w:rPr>
  </w:style>
  <w:style w:type="character" w:styleId="Strong">
    <w:name w:val="Strong"/>
    <w:basedOn w:val="DefaultParagraphFont"/>
    <w:uiPriority w:val="22"/>
    <w:qFormat/>
    <w:rsid w:val="006919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5818</Words>
  <Characters>33164</Characters>
  <Application>Microsoft Office Word</Application>
  <DocSecurity>0</DocSecurity>
  <Lines>276</Lines>
  <Paragraphs>77</Paragraphs>
  <ScaleCrop>false</ScaleCrop>
  <Company/>
  <LinksUpToDate>false</LinksUpToDate>
  <CharactersWithSpaces>38905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2</cp:revision>
  <dcterms:created xsi:type="dcterms:W3CDTF">2023-04-18T10:13:00Z</dcterms:created>
  <dcterms:modified xsi:type="dcterms:W3CDTF">2023-04-18T10:15:00Z</dcterms:modified>
</cp:coreProperties>
</file>