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D39" w:rsidRPr="007E7DDB" w:rsidRDefault="006D7D39" w:rsidP="006D7D3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E7DDB">
        <w:rPr>
          <w:rFonts w:ascii="Times New Roman" w:hAnsi="Times New Roman" w:cs="Times New Roman"/>
          <w:b/>
          <w:sz w:val="32"/>
          <w:szCs w:val="32"/>
          <w:u w:val="single"/>
        </w:rPr>
        <w:t>Modern Catholic Social Teaching</w:t>
      </w:r>
    </w:p>
    <w:p w:rsidR="006D7D39" w:rsidRDefault="006D7D39" w:rsidP="006D7D3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1891         Rerum Novarum                           Leo XIII - (Due October 16)</w:t>
      </w:r>
    </w:p>
    <w:p w:rsidR="006D7D39" w:rsidRDefault="006D7D39" w:rsidP="006D7D3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1931         Quadragesimo Anno                     Pius XI - (Due October 23)</w:t>
      </w:r>
    </w:p>
    <w:p w:rsidR="006D7D39" w:rsidRDefault="006D7D39" w:rsidP="006D7D3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1961          Mother and Teacher                    John XXIII - (Due October 30)</w:t>
      </w:r>
    </w:p>
    <w:p w:rsidR="006D7D39" w:rsidRDefault="006D7D39" w:rsidP="006D7D3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1963         Peace on Earth                              John XXIII - (Due November 6)</w:t>
      </w:r>
    </w:p>
    <w:p w:rsidR="006D7D39" w:rsidRDefault="006D7D39" w:rsidP="006D7D3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1965         Church in the Modern World      Vatican II</w:t>
      </w:r>
    </w:p>
    <w:p w:rsidR="006D7D39" w:rsidRDefault="006D7D39" w:rsidP="006D7D3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1967          The Development of Peoples        Paul VI - (Due November 13)</w:t>
      </w:r>
    </w:p>
    <w:p w:rsidR="006D7D39" w:rsidRDefault="006D7D39" w:rsidP="006D7D3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1971          A Call to Action                             Paul VI - (Due November 20)</w:t>
      </w:r>
    </w:p>
    <w:p w:rsidR="006D7D39" w:rsidRDefault="006D7D39" w:rsidP="006D7D3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1971         Justice in the World                       Synod of Bishops</w:t>
      </w:r>
    </w:p>
    <w:p w:rsidR="006D7D39" w:rsidRDefault="006D7D39" w:rsidP="006D7D3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1979         Redeemer of Humanity                  John Paul II - (Due November 27)</w:t>
      </w:r>
    </w:p>
    <w:p w:rsidR="006D7D39" w:rsidRDefault="006D7D39" w:rsidP="006D7D3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1981         On Human Work                            John Paul II - (Due December </w:t>
      </w:r>
      <w:proofErr w:type="gramStart"/>
      <w:r>
        <w:rPr>
          <w:rFonts w:ascii="Times New Roman" w:hAnsi="Times New Roman" w:cs="Times New Roman"/>
          <w:b/>
        </w:rPr>
        <w:t>4 )</w:t>
      </w:r>
      <w:proofErr w:type="gramEnd"/>
    </w:p>
    <w:p w:rsidR="006D7D39" w:rsidRDefault="006D7D39" w:rsidP="006D7D3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1988          On Social Concern                         John Paul II - (Due December 11)</w:t>
      </w:r>
    </w:p>
    <w:p w:rsidR="006D7D39" w:rsidRDefault="006D7D39" w:rsidP="006D7D3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1991         The One Hundredth Year             John Paul </w:t>
      </w:r>
      <w:proofErr w:type="gramStart"/>
      <w:r>
        <w:rPr>
          <w:rFonts w:ascii="Times New Roman" w:hAnsi="Times New Roman" w:cs="Times New Roman"/>
          <w:b/>
        </w:rPr>
        <w:t>II  -</w:t>
      </w:r>
      <w:proofErr w:type="gramEnd"/>
      <w:r>
        <w:rPr>
          <w:rFonts w:ascii="Times New Roman" w:hAnsi="Times New Roman" w:cs="Times New Roman"/>
          <w:b/>
        </w:rPr>
        <w:t>(Due January 8, 2021)</w:t>
      </w:r>
    </w:p>
    <w:p w:rsidR="006D7D39" w:rsidRDefault="006D7D39" w:rsidP="006D7D3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1995          The Gospel of Life                         John Paul II</w:t>
      </w:r>
    </w:p>
    <w:p w:rsidR="00DE0B97" w:rsidRDefault="006D7D39">
      <w:bookmarkStart w:id="0" w:name="_GoBack"/>
      <w:bookmarkEnd w:id="0"/>
    </w:p>
    <w:sectPr w:rsidR="00DE0B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D39"/>
    <w:rsid w:val="00332E78"/>
    <w:rsid w:val="006D7D39"/>
    <w:rsid w:val="00CA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D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D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909</Characters>
  <Application>Microsoft Office Word</Application>
  <DocSecurity>0</DocSecurity>
  <Lines>7</Lines>
  <Paragraphs>2</Paragraphs>
  <ScaleCrop>false</ScaleCrop>
  <Company>Hewlett-Packard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Tony</cp:lastModifiedBy>
  <cp:revision>1</cp:revision>
  <dcterms:created xsi:type="dcterms:W3CDTF">2020-09-22T18:03:00Z</dcterms:created>
  <dcterms:modified xsi:type="dcterms:W3CDTF">2020-09-22T18:03:00Z</dcterms:modified>
</cp:coreProperties>
</file>