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31C9E" w14:textId="47037952" w:rsidR="008F4686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>LECTURE THREE (19 October)</w:t>
      </w:r>
    </w:p>
    <w:p w14:paraId="6B521CBF" w14:textId="63672CEA" w:rsidR="00A21E38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>CHARACTERISTICS OF VIRTUES</w:t>
      </w:r>
    </w:p>
    <w:p w14:paraId="1814FCF2" w14:textId="53E39B8E" w:rsidR="00A21E38" w:rsidRPr="00A21E38" w:rsidRDefault="00A21E38" w:rsidP="00A21E38">
      <w:pPr>
        <w:jc w:val="center"/>
        <w:rPr>
          <w:u w:val="single"/>
        </w:rPr>
      </w:pPr>
      <w:r w:rsidRPr="00A21E38">
        <w:rPr>
          <w:u w:val="single"/>
        </w:rPr>
        <w:t>Outline</w:t>
      </w:r>
    </w:p>
    <w:p w14:paraId="083300B3" w14:textId="086804EF" w:rsidR="00A21E38" w:rsidRDefault="00BB5776">
      <w:r>
        <w:t>I</w:t>
      </w:r>
      <w:r w:rsidR="00A21E38">
        <w:t>. Essence of Virtue</w:t>
      </w:r>
    </w:p>
    <w:p w14:paraId="30127D99" w14:textId="294E9A95" w:rsidR="00A21E38" w:rsidRDefault="00A21E38" w:rsidP="0077169C">
      <w:pPr>
        <w:ind w:firstLine="720"/>
      </w:pPr>
      <w:r>
        <w:t>1. Directly</w:t>
      </w:r>
    </w:p>
    <w:p w14:paraId="478D0DC3" w14:textId="6BBDB4F0" w:rsidR="00A21E38" w:rsidRDefault="00A21E38" w:rsidP="0077169C">
      <w:pPr>
        <w:ind w:firstLine="720"/>
      </w:pPr>
      <w:r>
        <w:t>2. Consequently</w:t>
      </w:r>
    </w:p>
    <w:p w14:paraId="4BFD5FF0" w14:textId="600450F7" w:rsidR="00A21E38" w:rsidRDefault="00BB5776">
      <w:r>
        <w:t>II</w:t>
      </w:r>
      <w:r w:rsidR="00A21E38">
        <w:t>. Causes of Virtue</w:t>
      </w:r>
    </w:p>
    <w:p w14:paraId="2E0A8F41" w14:textId="20DF9541" w:rsidR="00A21E38" w:rsidRDefault="00A21E38" w:rsidP="0077169C">
      <w:pPr>
        <w:ind w:firstLine="720"/>
      </w:pPr>
      <w:r>
        <w:t>1. Natural</w:t>
      </w:r>
    </w:p>
    <w:p w14:paraId="3C6D96A9" w14:textId="0DED7BF3" w:rsidR="00A21E38" w:rsidRDefault="00A21E38" w:rsidP="0077169C">
      <w:pPr>
        <w:ind w:firstLine="720"/>
      </w:pPr>
      <w:r>
        <w:t>2. Disposition and Practice</w:t>
      </w:r>
    </w:p>
    <w:p w14:paraId="3A3A5386" w14:textId="7A64C563" w:rsidR="00A21E38" w:rsidRDefault="00A21E38" w:rsidP="0077169C">
      <w:pPr>
        <w:ind w:firstLine="720"/>
      </w:pPr>
      <w:r>
        <w:t>3. Infusion</w:t>
      </w:r>
    </w:p>
    <w:p w14:paraId="06F573AF" w14:textId="2BA1FB9A" w:rsidR="00A21E38" w:rsidRDefault="00BB5776">
      <w:r>
        <w:t>III</w:t>
      </w:r>
      <w:r w:rsidR="00A21E38">
        <w:t>. Subject of Virtue</w:t>
      </w:r>
    </w:p>
    <w:p w14:paraId="27A40B5B" w14:textId="6923C571" w:rsidR="00A21E38" w:rsidRDefault="00BB5776">
      <w:r>
        <w:t>IV</w:t>
      </w:r>
      <w:r w:rsidR="00A21E38">
        <w:t xml:space="preserve">. Object </w:t>
      </w:r>
      <w:r w:rsidR="006E05B5">
        <w:t>or</w:t>
      </w:r>
      <w:r w:rsidR="00A21E38">
        <w:t xml:space="preserve"> End of Virtue</w:t>
      </w:r>
    </w:p>
    <w:p w14:paraId="55E39AEE" w14:textId="65FA3641" w:rsidR="00A21E38" w:rsidRDefault="00BB5776">
      <w:r>
        <w:t>V</w:t>
      </w:r>
      <w:r w:rsidR="00A21E38">
        <w:t>. Mean of Virtue</w:t>
      </w:r>
    </w:p>
    <w:p w14:paraId="1EBFDAE5" w14:textId="0F839D46" w:rsidR="00A21E38" w:rsidRDefault="00BB5776">
      <w:r>
        <w:t>VI</w:t>
      </w:r>
      <w:r w:rsidR="00A21E38">
        <w:t>. Connectivity of Virtue</w:t>
      </w:r>
    </w:p>
    <w:p w14:paraId="2060ACF1" w14:textId="70B0D233" w:rsidR="00A21E38" w:rsidRDefault="00A21E38" w:rsidP="0077169C">
      <w:pPr>
        <w:ind w:firstLine="720"/>
      </w:pPr>
      <w:r>
        <w:t>1. Unity of the virtues</w:t>
      </w:r>
    </w:p>
    <w:p w14:paraId="4A7CE8CF" w14:textId="147EB1AA" w:rsidR="00A21E38" w:rsidRDefault="00A21E38" w:rsidP="0077169C">
      <w:pPr>
        <w:ind w:firstLine="720"/>
      </w:pPr>
      <w:r>
        <w:t>2. Connection of intellectual virtues</w:t>
      </w:r>
    </w:p>
    <w:p w14:paraId="7AE45DF9" w14:textId="5B727955" w:rsidR="00A21E38" w:rsidRDefault="00A21E38" w:rsidP="0077169C">
      <w:pPr>
        <w:ind w:firstLine="720"/>
      </w:pPr>
      <w:r>
        <w:t>3. Connection of moral virtues</w:t>
      </w:r>
    </w:p>
    <w:p w14:paraId="51A5A305" w14:textId="5E316B90" w:rsidR="00A21E38" w:rsidRDefault="00A21E38" w:rsidP="0077169C">
      <w:pPr>
        <w:ind w:firstLine="720"/>
      </w:pPr>
      <w:r>
        <w:t>4. Connection of theological virtues</w:t>
      </w:r>
    </w:p>
    <w:p w14:paraId="28F86C53" w14:textId="4372BFEB" w:rsidR="00A21E38" w:rsidRDefault="00A21E38" w:rsidP="0077169C">
      <w:pPr>
        <w:ind w:firstLine="720"/>
      </w:pPr>
      <w:r>
        <w:t>5. Distinction</w:t>
      </w:r>
      <w:r w:rsidR="00BB5776">
        <w:t>s</w:t>
      </w:r>
      <w:r>
        <w:t xml:space="preserve"> between the virtues</w:t>
      </w:r>
    </w:p>
    <w:p w14:paraId="21530FF3" w14:textId="33EBEC90" w:rsidR="00A21E38" w:rsidRDefault="00A21E38" w:rsidP="0077169C">
      <w:pPr>
        <w:ind w:firstLine="720"/>
      </w:pPr>
      <w:r>
        <w:t>- Difference in origin, object and end</w:t>
      </w:r>
    </w:p>
    <w:p w14:paraId="7CDF1A30" w14:textId="6A219C60" w:rsidR="00A21E38" w:rsidRDefault="00BB5776">
      <w:r>
        <w:t>VII</w:t>
      </w:r>
      <w:r w:rsidR="00A21E38">
        <w:t>. Growth in virtue</w:t>
      </w:r>
      <w:r>
        <w:t>s</w:t>
      </w:r>
    </w:p>
    <w:p w14:paraId="2926F0DC" w14:textId="0595163A" w:rsidR="00A21E38" w:rsidRDefault="00BB5776">
      <w:r>
        <w:t>VIII</w:t>
      </w:r>
      <w:r w:rsidR="00A21E38">
        <w:t>. Impediments to virtue</w:t>
      </w:r>
      <w:r>
        <w:t>s</w:t>
      </w:r>
    </w:p>
    <w:p w14:paraId="7A73B5C6" w14:textId="22D32CCF" w:rsidR="00A21E38" w:rsidRDefault="00A21E38">
      <w:r>
        <w:t>I</w:t>
      </w:r>
      <w:r w:rsidR="00BB5776">
        <w:t>X</w:t>
      </w:r>
      <w:r>
        <w:t>. Equality of virtues</w:t>
      </w:r>
    </w:p>
    <w:p w14:paraId="4EC32974" w14:textId="0BC75555" w:rsidR="00A21E38" w:rsidRDefault="00BB5776">
      <w:r>
        <w:t>X</w:t>
      </w:r>
      <w:r w:rsidR="00A21E38">
        <w:t>. Excellence of virtues</w:t>
      </w:r>
    </w:p>
    <w:p w14:paraId="67E3BAED" w14:textId="77777777" w:rsidR="006E05B5" w:rsidRDefault="006E05B5" w:rsidP="0077169C">
      <w:pPr>
        <w:ind w:firstLine="720"/>
      </w:pPr>
      <w:r>
        <w:t xml:space="preserve">1. </w:t>
      </w:r>
      <w:r w:rsidR="00A21E38">
        <w:t>Simply</w:t>
      </w:r>
    </w:p>
    <w:p w14:paraId="13AF6865" w14:textId="476ED828" w:rsidR="00A21E38" w:rsidRDefault="006E05B5" w:rsidP="0077169C">
      <w:pPr>
        <w:ind w:firstLine="720"/>
      </w:pPr>
      <w:r>
        <w:t xml:space="preserve">2. </w:t>
      </w:r>
      <w:r w:rsidR="00A21E38">
        <w:t>Relatively</w:t>
      </w:r>
    </w:p>
    <w:p w14:paraId="2E98748A" w14:textId="68593AB9" w:rsidR="00A21E38" w:rsidRDefault="00BB5776">
      <w:r>
        <w:t>XI</w:t>
      </w:r>
      <w:r w:rsidR="00A21E38">
        <w:t>. Duration of virtues</w:t>
      </w:r>
    </w:p>
    <w:p w14:paraId="0070B978" w14:textId="77777777" w:rsidR="00A21E38" w:rsidRDefault="00A21E38"/>
    <w:p w14:paraId="5E2B630E" w14:textId="77777777" w:rsidR="00A21E38" w:rsidRDefault="00A21E38"/>
    <w:sectPr w:rsidR="00A21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8"/>
    <w:rsid w:val="006E05B5"/>
    <w:rsid w:val="0077169C"/>
    <w:rsid w:val="007A5C2C"/>
    <w:rsid w:val="008F4686"/>
    <w:rsid w:val="00A21E38"/>
    <w:rsid w:val="00BB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38F3"/>
  <w15:chartTrackingRefBased/>
  <w15:docId w15:val="{D3275FFF-EAE8-4743-8F3F-17F5DE3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2020-10-13T10:21:00Z</dcterms:created>
  <dcterms:modified xsi:type="dcterms:W3CDTF">2020-10-13T10:21:00Z</dcterms:modified>
</cp:coreProperties>
</file>