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AF" w:rsidRDefault="00325DAF" w:rsidP="00BB2B28">
      <w:pPr>
        <w:pStyle w:val="NormalWeb"/>
        <w:spacing w:before="0" w:beforeAutospacing="0" w:after="0" w:afterAutospacing="0" w:line="48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Moral Conscience</w:t>
      </w:r>
    </w:p>
    <w:p w:rsidR="00325DAF" w:rsidRDefault="00325DAF" w:rsidP="00BB2B28">
      <w:pPr>
        <w:pStyle w:val="NormalWeb"/>
        <w:spacing w:before="0" w:beforeAutospacing="0" w:after="0" w:afterAutospacing="0" w:line="48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>What is Conscience? Conscience is the concrete judgement of reason regarding the morality of an action that leads a person to perform the action or refrain from performing it. Conscience is a practical judgement that judges whether a particular act is right or wrong from a moral point of view.</w:t>
      </w:r>
    </w:p>
    <w:p w:rsidR="00325DAF" w:rsidRDefault="00325DAF" w:rsidP="00BB2B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it use moral point of view? Because some civil law is contrary to moral law. Conscience comes from the Latin word “cum </w:t>
      </w:r>
      <w:proofErr w:type="spellStart"/>
      <w:r>
        <w:rPr>
          <w:rFonts w:ascii="Times New Roman" w:hAnsi="Times New Roman" w:cs="Times New Roman"/>
          <w:sz w:val="28"/>
          <w:szCs w:val="28"/>
        </w:rPr>
        <w:t>scientia</w:t>
      </w:r>
      <w:proofErr w:type="spellEnd"/>
      <w:r>
        <w:rPr>
          <w:rFonts w:ascii="Times New Roman" w:hAnsi="Times New Roman" w:cs="Times New Roman"/>
          <w:sz w:val="28"/>
          <w:szCs w:val="28"/>
        </w:rPr>
        <w:t>” which means “with knowledge”.</w:t>
      </w:r>
    </w:p>
    <w:p w:rsidR="00325DAF" w:rsidRDefault="00325DAF" w:rsidP="00BB2B2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Conscience is capable of judging moral and immoral situations; it is capable of judging concrete acts.</w:t>
      </w:r>
    </w:p>
    <w:p w:rsidR="00325DAF" w:rsidRDefault="00325DAF" w:rsidP="00BB2B2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conscience is considered sacred for in it, God speaks to us.</w:t>
      </w:r>
    </w:p>
    <w:p w:rsidR="00325DAF" w:rsidRDefault="00325DAF" w:rsidP="00BB2B2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Conscience is rooted in the truth, the truth about mankind, law and what is good and evil. Conscience is given to us by God as part of our human nature.</w:t>
      </w:r>
    </w:p>
    <w:p w:rsidR="00325DAF" w:rsidRDefault="00325DAF" w:rsidP="00BB2B2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Since conscience means “with knowledge”, children are born without knowledge of good or evil. These concepts of good and evil are acquired through education and built upon reason.</w:t>
      </w:r>
    </w:p>
    <w:p w:rsidR="00BB2B28" w:rsidRPr="00BB2B28" w:rsidRDefault="00325DAF" w:rsidP="00BB2B2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Just as human beings are born without knowledge but acquired it throughout life, ideas about good and evil are acquired in the same way. A child gets his knowledge from different sources, such as parents, teachers, personal </w:t>
      </w:r>
      <w:r>
        <w:rPr>
          <w:rFonts w:ascii="Times New Roman" w:hAnsi="Times New Roman" w:cs="Times New Roman"/>
          <w:sz w:val="28"/>
          <w:szCs w:val="28"/>
        </w:rPr>
        <w:lastRenderedPageBreak/>
        <w:t>experience (He learns that fire or knife hurts when he/she hurts his/herself), and theoretical reflection by his intellectual life.</w:t>
      </w:r>
    </w:p>
    <w:p w:rsidR="00325DAF" w:rsidRDefault="00325DAF" w:rsidP="00BB2B28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Divisions of Conscience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Antecedent Conscience</w:t>
      </w:r>
      <w:r>
        <w:rPr>
          <w:rFonts w:ascii="Times New Roman" w:hAnsi="Times New Roman" w:cs="Times New Roman"/>
          <w:sz w:val="28"/>
          <w:szCs w:val="28"/>
        </w:rPr>
        <w:t xml:space="preserve"> – This is the type of conscience which precedes action, before acting one decides and concludes that an action is good or evil.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Concomitant Conscience </w:t>
      </w:r>
      <w:r>
        <w:rPr>
          <w:rFonts w:ascii="Times New Roman" w:hAnsi="Times New Roman" w:cs="Times New Roman"/>
          <w:sz w:val="28"/>
          <w:szCs w:val="28"/>
        </w:rPr>
        <w:t>– This type of conscience accompanies the action as it takes place; when a person judges an act to be sinful at the time he is doing the act.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Consequent Conscience </w:t>
      </w:r>
      <w:r>
        <w:rPr>
          <w:rFonts w:ascii="Times New Roman" w:hAnsi="Times New Roman" w:cs="Times New Roman"/>
          <w:sz w:val="28"/>
          <w:szCs w:val="28"/>
        </w:rPr>
        <w:t>– This is a conscience that follows the act. When a person thinks of what he/she has already done.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True Conscience </w:t>
      </w:r>
      <w:r>
        <w:rPr>
          <w:rFonts w:ascii="Times New Roman" w:hAnsi="Times New Roman" w:cs="Times New Roman"/>
          <w:sz w:val="28"/>
          <w:szCs w:val="28"/>
        </w:rPr>
        <w:t>– This is a correct conscience, it comes correctly from true principles that some act is lawful. For example, the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commandment forbids killing and one’s conscience will convince him that he has taken someone’s life that should have lived.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Erroneous conscience </w:t>
      </w:r>
      <w:r>
        <w:rPr>
          <w:rFonts w:ascii="Times New Roman" w:hAnsi="Times New Roman" w:cs="Times New Roman"/>
          <w:sz w:val="28"/>
          <w:szCs w:val="28"/>
        </w:rPr>
        <w:t>– This is a conscience which decides from false principles considered as true that something is lawful which in fact it is unlawful.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Scrupulous conscience -</w:t>
      </w:r>
      <w:r>
        <w:rPr>
          <w:rFonts w:ascii="Times New Roman" w:hAnsi="Times New Roman" w:cs="Times New Roman"/>
          <w:sz w:val="28"/>
          <w:szCs w:val="28"/>
        </w:rPr>
        <w:t xml:space="preserve"> Is a conscience whereby a person judges an action to be morally evil when in fact it is not.</w:t>
      </w:r>
    </w:p>
    <w:p w:rsidR="00325DAF" w:rsidRDefault="00325DAF" w:rsidP="00BB2B2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Lax Conscience –</w:t>
      </w:r>
      <w:r>
        <w:rPr>
          <w:rFonts w:ascii="Times New Roman" w:hAnsi="Times New Roman" w:cs="Times New Roman"/>
          <w:sz w:val="28"/>
          <w:szCs w:val="28"/>
        </w:rPr>
        <w:t xml:space="preserve"> This conscience formulates moral judgements on insufficient grounds. This type of conscience judges mortal sins as venial sins and venial sins as no sins at all. </w:t>
      </w:r>
    </w:p>
    <w:p w:rsidR="00DE0B97" w:rsidRDefault="00936AC6" w:rsidP="00BB2B28">
      <w:pPr>
        <w:spacing w:line="480" w:lineRule="auto"/>
      </w:pPr>
      <w:bookmarkStart w:id="0" w:name="_GoBack"/>
      <w:bookmarkEnd w:id="0"/>
    </w:p>
    <w:sectPr w:rsidR="00DE0B9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AC6" w:rsidRDefault="00936AC6" w:rsidP="00325DAF">
      <w:pPr>
        <w:spacing w:after="0" w:line="240" w:lineRule="auto"/>
      </w:pPr>
      <w:r>
        <w:separator/>
      </w:r>
    </w:p>
  </w:endnote>
  <w:endnote w:type="continuationSeparator" w:id="0">
    <w:p w:rsidR="00936AC6" w:rsidRDefault="00936AC6" w:rsidP="0032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158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5DAF" w:rsidRDefault="00325D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B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5DAF" w:rsidRDefault="00325D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AC6" w:rsidRDefault="00936AC6" w:rsidP="00325DAF">
      <w:pPr>
        <w:spacing w:after="0" w:line="240" w:lineRule="auto"/>
      </w:pPr>
      <w:r>
        <w:separator/>
      </w:r>
    </w:p>
  </w:footnote>
  <w:footnote w:type="continuationSeparator" w:id="0">
    <w:p w:rsidR="00936AC6" w:rsidRDefault="00936AC6" w:rsidP="00325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22EF2"/>
    <w:multiLevelType w:val="hybridMultilevel"/>
    <w:tmpl w:val="7666BC54"/>
    <w:lvl w:ilvl="0" w:tplc="F23ED4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E0656E"/>
    <w:multiLevelType w:val="hybridMultilevel"/>
    <w:tmpl w:val="00D2D43A"/>
    <w:lvl w:ilvl="0" w:tplc="32624CA0">
      <w:start w:val="1"/>
      <w:numFmt w:val="upp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AF"/>
    <w:rsid w:val="00325DAF"/>
    <w:rsid w:val="00332E78"/>
    <w:rsid w:val="00936AC6"/>
    <w:rsid w:val="00BB2B28"/>
    <w:rsid w:val="00CA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D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DAF"/>
  </w:style>
  <w:style w:type="paragraph" w:styleId="Footer">
    <w:name w:val="footer"/>
    <w:basedOn w:val="Normal"/>
    <w:link w:val="FooterChar"/>
    <w:uiPriority w:val="99"/>
    <w:unhideWhenUsed/>
    <w:rsid w:val="0032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D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DAF"/>
  </w:style>
  <w:style w:type="paragraph" w:styleId="Footer">
    <w:name w:val="footer"/>
    <w:basedOn w:val="Normal"/>
    <w:link w:val="FooterChar"/>
    <w:uiPriority w:val="99"/>
    <w:unhideWhenUsed/>
    <w:rsid w:val="0032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374</Words>
  <Characters>2136</Characters>
  <Application>Microsoft Office Word</Application>
  <DocSecurity>0</DocSecurity>
  <Lines>17</Lines>
  <Paragraphs>5</Paragraphs>
  <ScaleCrop>false</ScaleCrop>
  <Company>Hewlett-Packard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2</cp:revision>
  <dcterms:created xsi:type="dcterms:W3CDTF">2020-11-24T03:54:00Z</dcterms:created>
  <dcterms:modified xsi:type="dcterms:W3CDTF">2020-11-24T03:59:00Z</dcterms:modified>
</cp:coreProperties>
</file>